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B" w:rsidRDefault="0002006B" w:rsidP="0002006B">
      <w:pPr>
        <w:jc w:val="center"/>
      </w:pPr>
      <w:r w:rsidRPr="0002006B">
        <w:rPr>
          <w:b/>
          <w:sz w:val="32"/>
        </w:rPr>
        <w:t xml:space="preserve">Мультимедийная </w:t>
      </w:r>
      <w:proofErr w:type="spellStart"/>
      <w:r w:rsidRPr="0002006B">
        <w:rPr>
          <w:b/>
          <w:sz w:val="32"/>
        </w:rPr>
        <w:t>профориентационная</w:t>
      </w:r>
      <w:proofErr w:type="spellEnd"/>
      <w:r w:rsidRPr="0002006B">
        <w:rPr>
          <w:b/>
          <w:sz w:val="32"/>
        </w:rPr>
        <w:t xml:space="preserve"> игра «Фейерверк профессий»</w:t>
      </w:r>
      <w:r w:rsidRPr="0002006B">
        <w:rPr>
          <w:sz w:val="32"/>
        </w:rPr>
        <w:t xml:space="preserve"> </w:t>
      </w:r>
    </w:p>
    <w:p w:rsidR="0002006B" w:rsidRDefault="0002006B" w:rsidP="0002006B"/>
    <w:p w:rsidR="0002006B" w:rsidRDefault="0002006B" w:rsidP="0002006B">
      <w:pPr>
        <w:jc w:val="right"/>
        <w:rPr>
          <w:sz w:val="24"/>
        </w:rPr>
      </w:pPr>
      <w:r w:rsidRPr="0002006B">
        <w:rPr>
          <w:i/>
        </w:rPr>
        <w:t>«Как хорошо когда у человека есть возможность выбрать себе профессию не по необходимости, а сообразуясь с душевными склонностями»</w:t>
      </w:r>
      <w:r>
        <w:t xml:space="preserve"> </w:t>
      </w:r>
      <w:r w:rsidRPr="0002006B">
        <w:rPr>
          <w:sz w:val="24"/>
        </w:rPr>
        <w:t xml:space="preserve">А. </w:t>
      </w:r>
      <w:proofErr w:type="spellStart"/>
      <w:r w:rsidRPr="0002006B">
        <w:rPr>
          <w:sz w:val="24"/>
        </w:rPr>
        <w:t>Апшерони</w:t>
      </w:r>
      <w:proofErr w:type="spellEnd"/>
      <w:r w:rsidRPr="0002006B">
        <w:rPr>
          <w:sz w:val="24"/>
        </w:rPr>
        <w:t xml:space="preserve"> (теолог, общественный деятель) </w:t>
      </w:r>
    </w:p>
    <w:p w:rsidR="0002006B" w:rsidRPr="0002006B" w:rsidRDefault="0002006B" w:rsidP="0002006B">
      <w:pPr>
        <w:jc w:val="right"/>
        <w:rPr>
          <w:sz w:val="24"/>
        </w:rPr>
      </w:pPr>
    </w:p>
    <w:p w:rsidR="0002006B" w:rsidRDefault="0002006B" w:rsidP="0002006B">
      <w:r>
        <w:t xml:space="preserve">Профориентационная игра «Фейерверк профессий» предназначена для работы с учащимися 6-9 классов. Игра может быть использована профконсультантами, психологами и педагогами в качестве активной формы профессиональной ориентации школьников. При проведении </w:t>
      </w:r>
      <w:proofErr w:type="spellStart"/>
      <w:r>
        <w:t>профориентационных</w:t>
      </w:r>
      <w:proofErr w:type="spellEnd"/>
      <w:r>
        <w:t xml:space="preserve"> занятий эта игра может быть использована в дополнение к диагностическим процедурам, дискуссиям и лекционным формам работы. </w:t>
      </w:r>
    </w:p>
    <w:p w:rsidR="0002006B" w:rsidRDefault="0002006B" w:rsidP="0002006B">
      <w:r>
        <w:t xml:space="preserve">Цель игры: активизация процесса профессионального самоопределения учащихся. </w:t>
      </w:r>
    </w:p>
    <w:p w:rsidR="0002006B" w:rsidRDefault="0002006B" w:rsidP="0002006B">
      <w:r>
        <w:t xml:space="preserve">Задачи: </w:t>
      </w:r>
    </w:p>
    <w:p w:rsidR="0002006B" w:rsidRDefault="0002006B" w:rsidP="0002006B">
      <w:r>
        <w:t xml:space="preserve">- расширение представлений о различных сферах труда, мире профессий; </w:t>
      </w:r>
    </w:p>
    <w:p w:rsidR="0002006B" w:rsidRDefault="0002006B" w:rsidP="0002006B">
      <w:r>
        <w:t xml:space="preserve">- повышение информированности о формах профессиональной подготовки; </w:t>
      </w:r>
    </w:p>
    <w:p w:rsidR="0002006B" w:rsidRDefault="0002006B" w:rsidP="0002006B">
      <w:r>
        <w:t xml:space="preserve">- осознание своих желаний и возможностей; </w:t>
      </w:r>
    </w:p>
    <w:p w:rsidR="0002006B" w:rsidRDefault="0002006B" w:rsidP="0002006B">
      <w:r>
        <w:t xml:space="preserve">- формирование навыков работы в команде. </w:t>
      </w:r>
    </w:p>
    <w:p w:rsidR="0002006B" w:rsidRDefault="0002006B" w:rsidP="0002006B">
      <w:r>
        <w:t xml:space="preserve">Участники: </w:t>
      </w:r>
      <w:r>
        <w:t>учащиеся</w:t>
      </w:r>
      <w:r>
        <w:t xml:space="preserve"> 6-9 классов (15-40 человек), ведущий, жюри. Материалы и оборудование: презентация игры «Фейерверк профессий» выполненная в </w:t>
      </w:r>
      <w:proofErr w:type="spellStart"/>
      <w:r>
        <w:t>PowerPoint</w:t>
      </w:r>
      <w:proofErr w:type="spellEnd"/>
      <w:r w:rsidR="007549B4">
        <w:t xml:space="preserve"> (</w:t>
      </w:r>
      <w:hyperlink r:id="rId6" w:history="1">
        <w:r w:rsidR="007549B4" w:rsidRPr="007549B4">
          <w:rPr>
            <w:rStyle w:val="a4"/>
          </w:rPr>
          <w:t>ссы</w:t>
        </w:r>
        <w:bookmarkStart w:id="0" w:name="_GoBack"/>
        <w:bookmarkEnd w:id="0"/>
        <w:r w:rsidR="007549B4" w:rsidRPr="007549B4">
          <w:rPr>
            <w:rStyle w:val="a4"/>
          </w:rPr>
          <w:t>л</w:t>
        </w:r>
        <w:r w:rsidR="007549B4" w:rsidRPr="007549B4">
          <w:rPr>
            <w:rStyle w:val="a4"/>
          </w:rPr>
          <w:t>ка</w:t>
        </w:r>
      </w:hyperlink>
      <w:r w:rsidR="007549B4">
        <w:t>)</w:t>
      </w:r>
      <w:r>
        <w:t xml:space="preserve">, компьютер, электронная доска, проектор, табло результатов. </w:t>
      </w:r>
    </w:p>
    <w:p w:rsidR="0002006B" w:rsidRDefault="0002006B" w:rsidP="0002006B">
      <w:r>
        <w:t xml:space="preserve">Время проведения: 45-60 минут в зависимости от темпа игры. </w:t>
      </w:r>
    </w:p>
    <w:p w:rsidR="0002006B" w:rsidRDefault="0002006B" w:rsidP="0002006B">
      <w:r>
        <w:t xml:space="preserve">Правила игры «Фейерверк профессий»: В просторном помещении (классе) располагаются столы и стулья по количеству участников. Игра проводится между командами. Обычно в команде играет 6-8 человек. Количество команд от двух до четырех. Одновременно играют все команды. Из участников выбирается 2 человека в качестве независимого жюри. Экран разбит на 7 секторов по темам (сферам профессий). Каждая тема включает в себя 6 вопросов различной степени трудности от 100 до 600 баллов. Ребята выбирают вопрос какого-нибудь сектора. После зачитывания каждого вопроса темы, ведущий делает паузу на 15-20 секунд для обсуждения командами ответа. Отвечает команда, капитан которой первым поднял руку. Кто правильно и быстрее ответил, тот и выбирает следующий вопрос. Правила подсчета очков: </w:t>
      </w:r>
    </w:p>
    <w:p w:rsidR="0002006B" w:rsidRDefault="0002006B" w:rsidP="0002006B">
      <w:r>
        <w:t xml:space="preserve">a) если </w:t>
      </w:r>
      <w:proofErr w:type="gramStart"/>
      <w:r>
        <w:t>команда</w:t>
      </w:r>
      <w:proofErr w:type="gramEnd"/>
      <w:r>
        <w:t xml:space="preserve"> верно отвечает на данный вопрос, то она зарабатывает столько очков, сколько «стоит» заданный вопрос; </w:t>
      </w:r>
    </w:p>
    <w:p w:rsidR="0002006B" w:rsidRDefault="0002006B" w:rsidP="0002006B">
      <w:r>
        <w:t xml:space="preserve">б) если команда дает неверный или неточный ответ, то стоимость вопроса вычитается из общего счёта; </w:t>
      </w:r>
    </w:p>
    <w:p w:rsidR="0002006B" w:rsidRDefault="0002006B" w:rsidP="0002006B">
      <w:r>
        <w:t xml:space="preserve">в) команда не обязана отвечать на вопрос, при этом ее счет не меняется. </w:t>
      </w:r>
    </w:p>
    <w:p w:rsidR="0002006B" w:rsidRDefault="0002006B" w:rsidP="0002006B">
      <w:r>
        <w:lastRenderedPageBreak/>
        <w:t xml:space="preserve">Когда все вопросы отыграны, жюри суммируют баллы, полученные командами за игру, и определяют победителя. </w:t>
      </w:r>
    </w:p>
    <w:p w:rsidR="0002006B" w:rsidRDefault="0002006B" w:rsidP="0002006B">
      <w:r>
        <w:t xml:space="preserve">Методические рекомендации. </w:t>
      </w:r>
    </w:p>
    <w:p w:rsidR="0002006B" w:rsidRDefault="0002006B" w:rsidP="0002006B">
      <w:r>
        <w:t xml:space="preserve">Жюри обязано: </w:t>
      </w:r>
    </w:p>
    <w:p w:rsidR="007E6051" w:rsidRDefault="0002006B" w:rsidP="0002006B">
      <w:pPr>
        <w:ind w:firstLine="0"/>
      </w:pPr>
      <w:r>
        <w:t xml:space="preserve">до начала игры проинформировать команды о порядке своей работы; принимать и рассматривать протесты, сообщать </w:t>
      </w:r>
      <w:proofErr w:type="gramStart"/>
      <w:r>
        <w:t>принятое</w:t>
      </w:r>
      <w:proofErr w:type="gramEnd"/>
      <w:r>
        <w:t xml:space="preserve"> по поданным протестам решения до подведения окончательных итогов игры. Жюри имеет право: привлекать к работе с правом совещательного голоса ведущего, по результатам разбора протестов вносить изменения в итоговую таблицу; налагать санкции на участников соревнований. Ведущий обязан: контролировать время обсуждения вопросов участниками игры; зачитывать вопросы; предупредить команды о возможном наложении на них определенных штрафов.</w:t>
      </w:r>
    </w:p>
    <w:p w:rsidR="0002006B" w:rsidRDefault="0002006B" w:rsidP="0002006B">
      <w:pPr>
        <w:jc w:val="center"/>
        <w:rPr>
          <w:b/>
          <w:szCs w:val="28"/>
        </w:rPr>
      </w:pPr>
      <w:r>
        <w:rPr>
          <w:b/>
          <w:szCs w:val="28"/>
        </w:rPr>
        <w:t>Вопросы и ответы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 xml:space="preserve">Юридические: </w:t>
      </w:r>
    </w:p>
    <w:p w:rsidR="0002006B" w:rsidRDefault="0002006B" w:rsidP="000200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 этой профессии первыми прибывают на место преступления, они все знают об отпечатках пальцев, о почерке человека. Любой специалист этой профессии знает, что у мужчины длина шага 65–90 см, а у женщин и стариков 50–70. </w:t>
      </w:r>
      <w:r>
        <w:rPr>
          <w:rFonts w:ascii="Times New Roman" w:hAnsi="Times New Roman"/>
          <w:b/>
          <w:sz w:val="28"/>
          <w:szCs w:val="28"/>
        </w:rPr>
        <w:t>Криминалист</w:t>
      </w:r>
    </w:p>
    <w:p w:rsidR="0002006B" w:rsidRDefault="0002006B" w:rsidP="0002006B">
      <w:pPr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Какая профессия у главного героя фильма «Ночь в музее»?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Охранник</w:t>
      </w:r>
    </w:p>
    <w:p w:rsidR="0002006B" w:rsidRDefault="0002006B" w:rsidP="0002006B">
      <w:pPr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Поверенный по судебным делам, защитник на суде, выступающий устно или письменно в защиту кого-либо.</w:t>
      </w:r>
    </w:p>
    <w:p w:rsidR="0002006B" w:rsidRDefault="0002006B" w:rsidP="0002006B">
      <w:pPr>
        <w:rPr>
          <w:szCs w:val="28"/>
        </w:rPr>
      </w:pPr>
      <w:r>
        <w:rPr>
          <w:b/>
          <w:szCs w:val="28"/>
        </w:rPr>
        <w:t>Адвокат</w:t>
      </w:r>
    </w:p>
    <w:p w:rsidR="0002006B" w:rsidRDefault="0002006B" w:rsidP="0002006B">
      <w:pPr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Специалист, занимающийся контролем ввозимых и вывозимых товаров, транспортных средств и других грузов путем досмотра лиц, пересекающих границы, проверки документов. </w:t>
      </w:r>
    </w:p>
    <w:p w:rsidR="0002006B" w:rsidRDefault="0002006B" w:rsidP="0002006B">
      <w:pPr>
        <w:rPr>
          <w:szCs w:val="28"/>
        </w:rPr>
      </w:pPr>
      <w:r>
        <w:rPr>
          <w:b/>
          <w:szCs w:val="28"/>
        </w:rPr>
        <w:t>Инспектор таможенной службы</w:t>
      </w:r>
    </w:p>
    <w:p w:rsidR="0002006B" w:rsidRDefault="0002006B" w:rsidP="0002006B">
      <w:pPr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Специалист с юридическим образованием, занимающийся раскрытием преступлений.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Следователь, оперуполномоченный</w:t>
      </w:r>
    </w:p>
    <w:p w:rsidR="0002006B" w:rsidRDefault="0002006B" w:rsidP="0002006B">
      <w:pPr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Главный законный представитель обвинения. </w:t>
      </w:r>
    </w:p>
    <w:p w:rsidR="0002006B" w:rsidRDefault="0002006B" w:rsidP="0002006B">
      <w:pPr>
        <w:rPr>
          <w:szCs w:val="28"/>
        </w:rPr>
      </w:pPr>
      <w:r>
        <w:rPr>
          <w:b/>
          <w:szCs w:val="28"/>
        </w:rPr>
        <w:t>Прокурор</w:t>
      </w:r>
    </w:p>
    <w:p w:rsidR="0002006B" w:rsidRDefault="0002006B" w:rsidP="0002006B">
      <w:pPr>
        <w:rPr>
          <w:b/>
          <w:szCs w:val="28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 xml:space="preserve">Медицинские: 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владеющий приемами механического воздействия на тело человека в профилактических и лечебных целях.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Массажист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осуществляющий диагностику, лечение заболеваний и поражений зубов, полости рта.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Стоматолог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аптеки, изготовляющий лекарства.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Фармацевт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Помощница врача.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Медсестра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Врач, специалист по глазным болезням.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Окулист</w:t>
      </w:r>
    </w:p>
    <w:p w:rsidR="0002006B" w:rsidRDefault="0002006B" w:rsidP="0002006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Что лечит отоларинголог?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Ухо, горло, нос</w:t>
      </w:r>
    </w:p>
    <w:p w:rsidR="0002006B" w:rsidRDefault="0002006B" w:rsidP="0002006B">
      <w:pPr>
        <w:rPr>
          <w:b/>
          <w:szCs w:val="28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 xml:space="preserve">Педагогические: 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занимающийся обучением правилам поведения и воспитанием детей 2-6 лет.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занимающийся постановкой правильной устной речи, предупреждением и устранением ее дефектов.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занимающийся процессами и закономерностями психической деятельности человека.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 эпохи в подготовке подрастающего поколения к жизни личность этого специалиста имела судьбоносное значение.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работающий с детьми, имеющими отклонения в развитии.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Дефектолог</w:t>
      </w:r>
    </w:p>
    <w:p w:rsidR="0002006B" w:rsidRDefault="0002006B" w:rsidP="0002006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Нанятый воспитатель детей в семье. В отличие от няни воспитывает детей </w:t>
      </w:r>
      <w:proofErr w:type="gramStart"/>
      <w:r>
        <w:rPr>
          <w:rFonts w:ascii="Times New Roman" w:hAnsi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возраста и занимается с ними определёнными учебными предметами.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Гувернер</w:t>
      </w:r>
    </w:p>
    <w:p w:rsidR="0002006B" w:rsidRDefault="0002006B" w:rsidP="0002006B">
      <w:pPr>
        <w:rPr>
          <w:b/>
          <w:szCs w:val="28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 xml:space="preserve">Творческие: </w:t>
      </w:r>
    </w:p>
    <w:p w:rsidR="0002006B" w:rsidRDefault="0002006B" w:rsidP="0002006B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«Моя профессия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встречаются </w:t>
      </w:r>
      <w:r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моей спиной. Назовите мою профессию». </w:t>
      </w:r>
    </w:p>
    <w:p w:rsidR="0002006B" w:rsidRDefault="0002006B" w:rsidP="0002006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Дирижер</w:t>
      </w:r>
    </w:p>
    <w:p w:rsidR="0002006B" w:rsidRDefault="0002006B" w:rsidP="0002006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переводе с английского эта профессия указывает на проектирование, создание промышленных изделий. Человек этой профессии должен быть технически подготовленным и иметь развитый художественных вкус. Представитель данной профессии должен относиться к миру вещей как преобразователь.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Дизайнер</w:t>
      </w:r>
    </w:p>
    <w:p w:rsidR="0002006B" w:rsidRDefault="0002006B" w:rsidP="0002006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моделированию одежды. </w:t>
      </w:r>
    </w:p>
    <w:p w:rsidR="0002006B" w:rsidRDefault="0002006B" w:rsidP="0002006B">
      <w:pPr>
        <w:rPr>
          <w:b/>
          <w:i/>
          <w:iCs/>
          <w:szCs w:val="28"/>
        </w:rPr>
      </w:pPr>
      <w:r>
        <w:rPr>
          <w:b/>
          <w:iCs/>
          <w:szCs w:val="28"/>
        </w:rPr>
        <w:t>Модельер</w:t>
      </w:r>
    </w:p>
    <w:p w:rsidR="0002006B" w:rsidRDefault="0002006B" w:rsidP="0002006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в старину называли актеров?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Лицедеи</w:t>
      </w:r>
    </w:p>
    <w:p w:rsidR="0002006B" w:rsidRDefault="0002006B" w:rsidP="0002006B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зовется человек, подсказывающий во время спектакля текст актерам? </w:t>
      </w:r>
    </w:p>
    <w:p w:rsidR="0002006B" w:rsidRDefault="0002006B" w:rsidP="0002006B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Суфлер</w:t>
      </w:r>
    </w:p>
    <w:p w:rsidR="0002006B" w:rsidRDefault="0002006B" w:rsidP="0002006B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такой маринист? </w:t>
      </w:r>
    </w:p>
    <w:p w:rsidR="0002006B" w:rsidRDefault="0002006B" w:rsidP="0002006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Художник, изображающий море</w:t>
      </w:r>
    </w:p>
    <w:p w:rsidR="0002006B" w:rsidRDefault="0002006B" w:rsidP="0002006B">
      <w:pPr>
        <w:rPr>
          <w:b/>
          <w:szCs w:val="28"/>
          <w:lang w:eastAsia="en-US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 xml:space="preserve">Технические: </w:t>
      </w:r>
    </w:p>
    <w:p w:rsidR="0002006B" w:rsidRDefault="0002006B" w:rsidP="0002006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труженикам этой профессии относятся слова Ломоносова: «… в земных недрах пространство, и богато царствует натура… Металлы и минералы сами во двор не придут – требуют глаз и рук для своего прииску».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Горняк, шахтер</w:t>
      </w:r>
    </w:p>
    <w:p w:rsidR="0002006B" w:rsidRDefault="0002006B" w:rsidP="0002006B">
      <w:pPr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Высота их достигает 50 и более метров, а грузоподъемность – несколько десятков тонн. Вот что говорит о своей работе один из профессионалов: «Настоящий ас нашего дела может опустить многотонную деталь на спичечный коробок с такой точностью, что он даже не сомнется. Надо одинаково уметь подать и груз, и банку с водой – напиться монтажникам. Я ставлю груз с отклонением плюс-минус 5 см. Конечно, такая точность приходит не сразу, нужны большая практика и желание добиться высокого уровня мастерства».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Крановщик</w:t>
      </w:r>
    </w:p>
    <w:p w:rsidR="0002006B" w:rsidRDefault="0002006B" w:rsidP="0002006B">
      <w:pPr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Специалист по окраске зданий (помещений)  </w:t>
      </w:r>
    </w:p>
    <w:p w:rsidR="0002006B" w:rsidRDefault="0002006B" w:rsidP="0002006B">
      <w:pPr>
        <w:rPr>
          <w:b/>
          <w:szCs w:val="28"/>
        </w:rPr>
      </w:pPr>
      <w:r>
        <w:rPr>
          <w:b/>
          <w:iCs/>
          <w:szCs w:val="28"/>
        </w:rPr>
        <w:t>Маляр</w:t>
      </w:r>
    </w:p>
    <w:p w:rsidR="0002006B" w:rsidRDefault="0002006B" w:rsidP="0002006B">
      <w:pPr>
        <w:numPr>
          <w:ilvl w:val="0"/>
          <w:numId w:val="6"/>
        </w:numPr>
        <w:spacing w:line="276" w:lineRule="auto"/>
        <w:ind w:left="0" w:firstLine="709"/>
        <w:rPr>
          <w:szCs w:val="28"/>
        </w:rPr>
      </w:pPr>
      <w:r>
        <w:rPr>
          <w:iCs/>
          <w:szCs w:val="28"/>
        </w:rPr>
        <w:t xml:space="preserve">Рабочий, занимающийся простой обработкой лесных материалов, постройкой деревянных зданий. </w:t>
      </w:r>
    </w:p>
    <w:p w:rsidR="0002006B" w:rsidRDefault="0002006B" w:rsidP="0002006B">
      <w:pPr>
        <w:rPr>
          <w:b/>
          <w:szCs w:val="28"/>
        </w:rPr>
      </w:pPr>
      <w:r>
        <w:rPr>
          <w:b/>
          <w:iCs/>
          <w:szCs w:val="28"/>
        </w:rPr>
        <w:t>Плотник</w:t>
      </w:r>
    </w:p>
    <w:p w:rsidR="0002006B" w:rsidRDefault="0002006B" w:rsidP="0002006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сборке и наладке механического оборудования.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Слесарь</w:t>
      </w:r>
    </w:p>
    <w:p w:rsidR="0002006B" w:rsidRDefault="0002006B" w:rsidP="0002006B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по сварке деталей, узлов конструкций, трубопроводов с помощью тока и газа.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Электрогазосварщик</w:t>
      </w:r>
      <w:proofErr w:type="spellEnd"/>
    </w:p>
    <w:p w:rsidR="0002006B" w:rsidRDefault="0002006B" w:rsidP="0002006B">
      <w:pPr>
        <w:rPr>
          <w:szCs w:val="28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Экономические: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В современном английском языке это слово буквально означает «руководство людьми». Наличие знаний в области управления, экономики, </w:t>
      </w:r>
      <w:r>
        <w:rPr>
          <w:szCs w:val="28"/>
        </w:rPr>
        <w:lastRenderedPageBreak/>
        <w:t xml:space="preserve">права, психологии и умение применять их в жизни – вот что требуется от современного специалиста этой профессии.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Менеджер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Это главное лицо фондовой биржи, являющееся посредником в торговых сделках. Человек этой профессии обязан знать все о ценных бумагах. Это одна из самых стрессовых профессий.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Дилер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Ревизор, финансовый контролер, занимающийся независимым контролем финансовой деятельностью организации.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Аудитор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Специалист в области теории и практики счетоводства и учета.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Бухгалтер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Чем занимается </w:t>
      </w:r>
      <w:proofErr w:type="spellStart"/>
      <w:r>
        <w:rPr>
          <w:szCs w:val="28"/>
        </w:rPr>
        <w:t>мерчендайзер</w:t>
      </w:r>
      <w:proofErr w:type="spellEnd"/>
      <w:r>
        <w:rPr>
          <w:szCs w:val="28"/>
        </w:rPr>
        <w:t xml:space="preserve">?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Выставлением товара</w:t>
      </w:r>
    </w:p>
    <w:p w:rsidR="0002006B" w:rsidRDefault="0002006B" w:rsidP="0002006B">
      <w:pPr>
        <w:numPr>
          <w:ilvl w:val="0"/>
          <w:numId w:val="7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Предприниматель, занимающийся с недвижимостью. </w:t>
      </w: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Риелтор</w:t>
      </w:r>
    </w:p>
    <w:p w:rsidR="0002006B" w:rsidRDefault="0002006B" w:rsidP="0002006B">
      <w:pPr>
        <w:rPr>
          <w:b/>
          <w:szCs w:val="28"/>
        </w:rPr>
      </w:pPr>
    </w:p>
    <w:p w:rsidR="0002006B" w:rsidRDefault="0002006B" w:rsidP="0002006B">
      <w:pPr>
        <w:rPr>
          <w:b/>
          <w:szCs w:val="28"/>
        </w:rPr>
      </w:pPr>
      <w:r>
        <w:rPr>
          <w:b/>
          <w:szCs w:val="28"/>
        </w:rPr>
        <w:t>Сервис и обслуживание:</w:t>
      </w:r>
    </w:p>
    <w:p w:rsidR="0002006B" w:rsidRDefault="0002006B" w:rsidP="0002006B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«Работа у нас такая – доставлять людям радость». В одной пословице эта профессия срав</w:t>
      </w:r>
      <w:r>
        <w:rPr>
          <w:rFonts w:ascii="Times New Roman" w:hAnsi="Times New Roman"/>
          <w:color w:val="000000"/>
          <w:sz w:val="28"/>
          <w:szCs w:val="28"/>
        </w:rPr>
        <w:t xml:space="preserve">нивается с профессией врача. Назовите профессию. </w:t>
      </w:r>
    </w:p>
    <w:p w:rsidR="0002006B" w:rsidRDefault="0002006B" w:rsidP="0002006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Повар.</w:t>
      </w:r>
    </w:p>
    <w:p w:rsidR="0002006B" w:rsidRDefault="0002006B" w:rsidP="0002006B">
      <w:pPr>
        <w:shd w:val="clear" w:color="auto" w:fill="FFFFFF"/>
        <w:rPr>
          <w:szCs w:val="28"/>
        </w:rPr>
      </w:pPr>
      <w:r>
        <w:rPr>
          <w:color w:val="000000"/>
          <w:szCs w:val="28"/>
        </w:rPr>
        <w:t>Пословица: «Добрый повар стоит доктора».</w:t>
      </w:r>
    </w:p>
    <w:p w:rsidR="0002006B" w:rsidRDefault="0002006B" w:rsidP="0002006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России эта профессия завоевала особую популярность. В отличие от европейских стран, у нас в стране получить данную профессию совсем несложно. А вот во Франции, например, </w:t>
      </w:r>
      <w:proofErr w:type="gramStart"/>
      <w:r>
        <w:rPr>
          <w:rFonts w:ascii="Times New Roman" w:hAnsi="Times New Roman"/>
          <w:sz w:val="28"/>
          <w:szCs w:val="28"/>
        </w:rPr>
        <w:t>желающий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получить эту профессию подвергается серьезному экзамену. Одним из главных этапов экзамена являются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вопросов выясняется его воспитанность, обходительность. Представитель этой профессии имеет дело с ценностями и деньгами.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Продавец</w:t>
      </w:r>
    </w:p>
    <w:p w:rsidR="0002006B" w:rsidRDefault="0002006B" w:rsidP="0002006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владеющий ножницами и расческой.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Парикмахер</w:t>
      </w:r>
    </w:p>
    <w:p w:rsidR="0002006B" w:rsidRDefault="0002006B" w:rsidP="0002006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Дизайнер или художник по макияжу, мастер косметического и живописного украшения лица.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Визажист</w:t>
      </w:r>
    </w:p>
    <w:p w:rsidR="0002006B" w:rsidRDefault="0002006B" w:rsidP="0002006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 работает в кафе, барах, ресторанах. Он общается с разными посетителями, и все они нуждаются в его совете и помощи, полагаясь на его вкус и компетенцию.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Официант</w:t>
      </w:r>
    </w:p>
    <w:p w:rsidR="0002006B" w:rsidRDefault="0002006B" w:rsidP="0002006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Профессия характеризуется большим объемом различных течений моды и стремлением к упрощению культурной продукции (одежды, прически). </w:t>
      </w:r>
    </w:p>
    <w:p w:rsidR="0002006B" w:rsidRDefault="0002006B" w:rsidP="0002006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Стилист</w:t>
      </w:r>
    </w:p>
    <w:p w:rsidR="0002006B" w:rsidRDefault="0002006B" w:rsidP="0002006B">
      <w:pPr>
        <w:ind w:firstLine="0"/>
      </w:pPr>
    </w:p>
    <w:sectPr w:rsidR="0002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BC8"/>
    <w:multiLevelType w:val="hybridMultilevel"/>
    <w:tmpl w:val="6DE2D02A"/>
    <w:lvl w:ilvl="0" w:tplc="F6A81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152E5"/>
    <w:multiLevelType w:val="hybridMultilevel"/>
    <w:tmpl w:val="D73C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274C"/>
    <w:multiLevelType w:val="hybridMultilevel"/>
    <w:tmpl w:val="05D651C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9474E"/>
    <w:multiLevelType w:val="hybridMultilevel"/>
    <w:tmpl w:val="F0F0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878D7"/>
    <w:multiLevelType w:val="hybridMultilevel"/>
    <w:tmpl w:val="03C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07849"/>
    <w:multiLevelType w:val="hybridMultilevel"/>
    <w:tmpl w:val="57A84F1C"/>
    <w:lvl w:ilvl="0" w:tplc="D1D8F43C">
      <w:start w:val="1"/>
      <w:numFmt w:val="decimal"/>
      <w:lvlText w:val="%1."/>
      <w:lvlJc w:val="left"/>
      <w:pPr>
        <w:ind w:left="672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7C56380E"/>
    <w:multiLevelType w:val="hybridMultilevel"/>
    <w:tmpl w:val="17384414"/>
    <w:lvl w:ilvl="0" w:tplc="917489EE">
      <w:start w:val="1"/>
      <w:numFmt w:val="decimal"/>
      <w:lvlText w:val="%1."/>
      <w:lvlJc w:val="left"/>
      <w:pPr>
        <w:ind w:left="642" w:hanging="450"/>
      </w:pPr>
    </w:lvl>
    <w:lvl w:ilvl="1" w:tplc="04190019">
      <w:start w:val="1"/>
      <w:numFmt w:val="lowerLetter"/>
      <w:lvlText w:val="%2."/>
      <w:lvlJc w:val="left"/>
      <w:pPr>
        <w:ind w:left="1272" w:hanging="360"/>
      </w:pPr>
    </w:lvl>
    <w:lvl w:ilvl="2" w:tplc="0419001B">
      <w:start w:val="1"/>
      <w:numFmt w:val="lowerRoman"/>
      <w:lvlText w:val="%3."/>
      <w:lvlJc w:val="right"/>
      <w:pPr>
        <w:ind w:left="1992" w:hanging="180"/>
      </w:pPr>
    </w:lvl>
    <w:lvl w:ilvl="3" w:tplc="0419000F">
      <w:start w:val="1"/>
      <w:numFmt w:val="decimal"/>
      <w:lvlText w:val="%4."/>
      <w:lvlJc w:val="left"/>
      <w:pPr>
        <w:ind w:left="2712" w:hanging="360"/>
      </w:pPr>
    </w:lvl>
    <w:lvl w:ilvl="4" w:tplc="04190019">
      <w:start w:val="1"/>
      <w:numFmt w:val="lowerLetter"/>
      <w:lvlText w:val="%5."/>
      <w:lvlJc w:val="left"/>
      <w:pPr>
        <w:ind w:left="3432" w:hanging="360"/>
      </w:pPr>
    </w:lvl>
    <w:lvl w:ilvl="5" w:tplc="0419001B">
      <w:start w:val="1"/>
      <w:numFmt w:val="lowerRoman"/>
      <w:lvlText w:val="%6."/>
      <w:lvlJc w:val="right"/>
      <w:pPr>
        <w:ind w:left="4152" w:hanging="180"/>
      </w:pPr>
    </w:lvl>
    <w:lvl w:ilvl="6" w:tplc="0419000F">
      <w:start w:val="1"/>
      <w:numFmt w:val="decimal"/>
      <w:lvlText w:val="%7."/>
      <w:lvlJc w:val="left"/>
      <w:pPr>
        <w:ind w:left="4872" w:hanging="360"/>
      </w:pPr>
    </w:lvl>
    <w:lvl w:ilvl="7" w:tplc="04190019">
      <w:start w:val="1"/>
      <w:numFmt w:val="lowerLetter"/>
      <w:lvlText w:val="%8."/>
      <w:lvlJc w:val="left"/>
      <w:pPr>
        <w:ind w:left="5592" w:hanging="360"/>
      </w:pPr>
    </w:lvl>
    <w:lvl w:ilvl="8" w:tplc="0419001B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7F647671"/>
    <w:multiLevelType w:val="hybridMultilevel"/>
    <w:tmpl w:val="E65864C8"/>
    <w:lvl w:ilvl="0" w:tplc="C2CEF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0F"/>
    <w:rsid w:val="0002006B"/>
    <w:rsid w:val="0049440F"/>
    <w:rsid w:val="006E4A33"/>
    <w:rsid w:val="007549B4"/>
    <w:rsid w:val="007E6051"/>
    <w:rsid w:val="00813624"/>
    <w:rsid w:val="00D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33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3624"/>
    <w:pPr>
      <w:keepNext/>
      <w:keepLines/>
      <w:spacing w:line="360" w:lineRule="auto"/>
      <w:ind w:firstLine="0"/>
      <w:jc w:val="left"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624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  <w:style w:type="paragraph" w:styleId="a3">
    <w:name w:val="List Paragraph"/>
    <w:basedOn w:val="a"/>
    <w:uiPriority w:val="34"/>
    <w:qFormat/>
    <w:rsid w:val="000200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7549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9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33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3624"/>
    <w:pPr>
      <w:keepNext/>
      <w:keepLines/>
      <w:spacing w:line="360" w:lineRule="auto"/>
      <w:ind w:firstLine="0"/>
      <w:jc w:val="left"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624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  <w:style w:type="paragraph" w:styleId="a3">
    <w:name w:val="List Paragraph"/>
    <w:basedOn w:val="a"/>
    <w:uiPriority w:val="34"/>
    <w:qFormat/>
    <w:rsid w:val="000200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7549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r51XJa1EYe5dcpir8vXjU-MZmML7qn5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Чернышева</dc:creator>
  <cp:keywords/>
  <dc:description/>
  <cp:lastModifiedBy>Виолета Чернышева</cp:lastModifiedBy>
  <cp:revision>2</cp:revision>
  <dcterms:created xsi:type="dcterms:W3CDTF">2020-10-24T09:37:00Z</dcterms:created>
  <dcterms:modified xsi:type="dcterms:W3CDTF">2020-10-24T10:31:00Z</dcterms:modified>
</cp:coreProperties>
</file>