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6179F" w:rsidRPr="00BC5159" w:rsidRDefault="00A6179F" w:rsidP="00A6179F">
      <w:pPr>
        <w:pStyle w:val="p8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-листок нетрудоспособности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Максимальный срок осуществления административной процедуры:</w:t>
      </w:r>
      <w:r w:rsidRPr="00BC5159">
        <w:rPr>
          <w:sz w:val="28"/>
          <w:szCs w:val="28"/>
        </w:rPr>
        <w:t xml:space="preserve"> 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не позднее дня выплаты очередной заработной платы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Срок действия документа:</w:t>
      </w:r>
      <w:r w:rsidRPr="00BC5159">
        <w:rPr>
          <w:sz w:val="28"/>
          <w:szCs w:val="28"/>
        </w:rPr>
        <w:t xml:space="preserve"> 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на срок, указанный в листке нетрудоспособности</w:t>
      </w:r>
    </w:p>
    <w:p w:rsidR="00A6179F" w:rsidRPr="00BC5159" w:rsidRDefault="00A6179F" w:rsidP="00A6179F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 xml:space="preserve">, главный бухгалтер, кабинет № 215, телефон 73 </w:t>
      </w:r>
      <w:r>
        <w:rPr>
          <w:sz w:val="28"/>
          <w:szCs w:val="28"/>
        </w:rPr>
        <w:t>56</w:t>
      </w:r>
      <w:r w:rsidRPr="00BC5159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BC5159">
        <w:rPr>
          <w:sz w:val="28"/>
          <w:szCs w:val="28"/>
        </w:rPr>
        <w:t>,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A6179F" w:rsidRPr="00BC5159" w:rsidRDefault="00A6179F" w:rsidP="00A6179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1A1A45" w:rsidRDefault="00A6179F" w:rsidP="00A6179F">
      <w:r w:rsidRPr="00BC5159">
        <w:rPr>
          <w:rStyle w:val="s2"/>
          <w:sz w:val="28"/>
          <w:szCs w:val="28"/>
        </w:rPr>
        <w:t>Размер платы, взимаемой при осуществлении административной процедуры</w:t>
      </w:r>
      <w:r w:rsidRPr="00BC5159">
        <w:rPr>
          <w:sz w:val="28"/>
          <w:szCs w:val="28"/>
        </w:rPr>
        <w:t xml:space="preserve"> – бесплатно</w:t>
      </w:r>
      <w:bookmarkStart w:id="0" w:name="_GoBack"/>
      <w:bookmarkEnd w:id="0"/>
    </w:p>
    <w:sectPr w:rsidR="001A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9F"/>
    <w:rsid w:val="00763EE2"/>
    <w:rsid w:val="00A6179F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6179F"/>
    <w:pPr>
      <w:spacing w:before="100" w:beforeAutospacing="1" w:after="100" w:afterAutospacing="1"/>
    </w:pPr>
  </w:style>
  <w:style w:type="character" w:customStyle="1" w:styleId="s2">
    <w:name w:val="s2"/>
    <w:basedOn w:val="a0"/>
    <w:rsid w:val="00A6179F"/>
  </w:style>
  <w:style w:type="paragraph" w:customStyle="1" w:styleId="p6">
    <w:name w:val="p6"/>
    <w:basedOn w:val="a"/>
    <w:rsid w:val="00A6179F"/>
    <w:pPr>
      <w:spacing w:before="100" w:beforeAutospacing="1" w:after="100" w:afterAutospacing="1"/>
    </w:pPr>
  </w:style>
  <w:style w:type="paragraph" w:customStyle="1" w:styleId="p8">
    <w:name w:val="p8"/>
    <w:basedOn w:val="a"/>
    <w:rsid w:val="00A617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6179F"/>
    <w:pPr>
      <w:spacing w:before="100" w:beforeAutospacing="1" w:after="100" w:afterAutospacing="1"/>
    </w:pPr>
  </w:style>
  <w:style w:type="character" w:customStyle="1" w:styleId="s2">
    <w:name w:val="s2"/>
    <w:basedOn w:val="a0"/>
    <w:rsid w:val="00A6179F"/>
  </w:style>
  <w:style w:type="paragraph" w:customStyle="1" w:styleId="p6">
    <w:name w:val="p6"/>
    <w:basedOn w:val="a"/>
    <w:rsid w:val="00A6179F"/>
    <w:pPr>
      <w:spacing w:before="100" w:beforeAutospacing="1" w:after="100" w:afterAutospacing="1"/>
    </w:pPr>
  </w:style>
  <w:style w:type="paragraph" w:customStyle="1" w:styleId="p8">
    <w:name w:val="p8"/>
    <w:basedOn w:val="a"/>
    <w:rsid w:val="00A617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2015-11-12T18:50:00Z</dcterms:created>
  <dcterms:modified xsi:type="dcterms:W3CDTF">2015-11-12T18:51:00Z</dcterms:modified>
</cp:coreProperties>
</file>