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b/>
          <w:i/>
          <w:sz w:val="32"/>
          <w:szCs w:val="32"/>
        </w:rPr>
        <w:t>Для преодоления</w:t>
      </w:r>
      <w:r w:rsidRPr="00BB7BB8">
        <w:rPr>
          <w:rFonts w:ascii="Times New Roman" w:hAnsi="Times New Roman" w:cs="Times New Roman"/>
          <w:sz w:val="32"/>
          <w:szCs w:val="32"/>
        </w:rPr>
        <w:t xml:space="preserve"> </w:t>
      </w:r>
      <w:r w:rsidRPr="00BB7BB8">
        <w:rPr>
          <w:rFonts w:ascii="Times New Roman" w:hAnsi="Times New Roman" w:cs="Times New Roman"/>
          <w:b/>
          <w:i/>
          <w:sz w:val="32"/>
          <w:szCs w:val="32"/>
        </w:rPr>
        <w:t>трудностей</w:t>
      </w:r>
      <w:r w:rsidRPr="00BB7BB8">
        <w:rPr>
          <w:rFonts w:ascii="Times New Roman" w:hAnsi="Times New Roman" w:cs="Times New Roman"/>
          <w:sz w:val="32"/>
          <w:szCs w:val="32"/>
        </w:rPr>
        <w:t xml:space="preserve"> можно использовать упражнения: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1. Выделение заданного звука в звуковом ряду («Хлопни, если услышишь звук [</w:t>
      </w:r>
      <w:proofErr w:type="gramStart"/>
      <w:r w:rsidRPr="00BB7BB8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BB7BB8">
        <w:rPr>
          <w:rFonts w:ascii="Times New Roman" w:hAnsi="Times New Roman" w:cs="Times New Roman"/>
          <w:sz w:val="32"/>
          <w:szCs w:val="32"/>
        </w:rPr>
        <w:t>]»).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2. Выделение заданного звука в слоговом ряду.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3. Выделение заданного звука в словах.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BB7BB8">
        <w:rPr>
          <w:rFonts w:ascii="Times New Roman" w:hAnsi="Times New Roman" w:cs="Times New Roman"/>
          <w:sz w:val="32"/>
          <w:szCs w:val="32"/>
        </w:rPr>
        <w:t>Повторение пар слов со смешиваемыми в произношении звуками: кот – год, том – дом, миска – мишка, дочка – точка.</w:t>
      </w:r>
      <w:proofErr w:type="gramEnd"/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5. Повторение слоговых рядов со смешиваемыми в произношении звуками (2-3 слога): </w:t>
      </w:r>
      <w:proofErr w:type="spellStart"/>
      <w:r w:rsidRPr="00BB7BB8">
        <w:rPr>
          <w:rFonts w:ascii="Times New Roman" w:hAnsi="Times New Roman" w:cs="Times New Roman"/>
          <w:sz w:val="32"/>
          <w:szCs w:val="32"/>
        </w:rPr>
        <w:t>па-ба-па</w:t>
      </w:r>
      <w:proofErr w:type="spellEnd"/>
      <w:r w:rsidRPr="00BB7B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7BB8">
        <w:rPr>
          <w:rFonts w:ascii="Times New Roman" w:hAnsi="Times New Roman" w:cs="Times New Roman"/>
          <w:sz w:val="32"/>
          <w:szCs w:val="32"/>
        </w:rPr>
        <w:t>ка-га-ка</w:t>
      </w:r>
      <w:proofErr w:type="spellEnd"/>
      <w:r w:rsidRPr="00BB7B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7BB8">
        <w:rPr>
          <w:rFonts w:ascii="Times New Roman" w:hAnsi="Times New Roman" w:cs="Times New Roman"/>
          <w:sz w:val="32"/>
          <w:szCs w:val="32"/>
        </w:rPr>
        <w:t>са-ша-са</w:t>
      </w:r>
      <w:proofErr w:type="spellEnd"/>
      <w:r w:rsidRPr="00BB7B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B7BB8">
        <w:rPr>
          <w:rFonts w:ascii="Times New Roman" w:hAnsi="Times New Roman" w:cs="Times New Roman"/>
          <w:sz w:val="32"/>
          <w:szCs w:val="32"/>
        </w:rPr>
        <w:t>ма-мя-ма</w:t>
      </w:r>
      <w:proofErr w:type="spellEnd"/>
      <w:r w:rsidRPr="00BB7BB8">
        <w:rPr>
          <w:rFonts w:ascii="Times New Roman" w:hAnsi="Times New Roman" w:cs="Times New Roman"/>
          <w:sz w:val="32"/>
          <w:szCs w:val="32"/>
        </w:rPr>
        <w:t xml:space="preserve"> и др. Для данного задания необходимо подбирать в пары звонкие и глухие, свистящие и шипящие, твердые и мягкие, переднеязычные и заднеязычные звуки. При этом произносить слоги (слова) необходимо «за экраном», т.е. прикрыв рот ладошкой, картонкой и др., чтобы ребенок не читал звук с органов артикуляции, а воспринимал его на слух.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6. Выделение первого/последнего звука в слове, определение последовательности звуков в слове («Назови звуки по порядку»).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7. Определение местонахождения заданного звука в слове (в начале, середине или конце слова).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8. Соединение заданных звуков в слово.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На следующем этапе обучения чтению начинаем формировать стабильный </w:t>
      </w:r>
      <w:r w:rsidRPr="00BB7BB8">
        <w:rPr>
          <w:rFonts w:ascii="Times New Roman" w:hAnsi="Times New Roman" w:cs="Times New Roman"/>
          <w:b/>
          <w:i/>
          <w:sz w:val="32"/>
          <w:szCs w:val="32"/>
        </w:rPr>
        <w:t>графический образ буквы</w:t>
      </w:r>
      <w:r w:rsidRPr="00BB7BB8">
        <w:rPr>
          <w:rFonts w:ascii="Times New Roman" w:hAnsi="Times New Roman" w:cs="Times New Roman"/>
          <w:sz w:val="32"/>
          <w:szCs w:val="32"/>
        </w:rPr>
        <w:t>. Для этого можно использовать следующие приемы: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обведение букв по трафарету, шаблону;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ощупывание картонных букв с закрытыми глазами;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выкладывание контура буквы из палочек, спичек, семечками, ниточками, проволокой, пластилином с обязательной фиксацией внимания на том, в какую сторону направлена буква, где расположены ее элементы, в каком количестве;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lastRenderedPageBreak/>
        <w:t>• «написание» букв в воздухе;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нахождение недостающих элементов буквы («буква сломалась»);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демонстрация букв в разном положении (упала, вверх ногами);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нахождение букв в геометрических фигурах;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поиски букв, наложенных друг на друга;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конструирование букв из предложенных элементов (овала, полуовала, длинной и короткой палочек);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BB7BB8">
        <w:rPr>
          <w:rFonts w:ascii="Times New Roman" w:hAnsi="Times New Roman" w:cs="Times New Roman"/>
          <w:sz w:val="32"/>
          <w:szCs w:val="32"/>
        </w:rPr>
        <w:t>реконструирование</w:t>
      </w:r>
      <w:proofErr w:type="spellEnd"/>
      <w:r w:rsidRPr="00BB7BB8">
        <w:rPr>
          <w:rFonts w:ascii="Times New Roman" w:hAnsi="Times New Roman" w:cs="Times New Roman"/>
          <w:sz w:val="32"/>
          <w:szCs w:val="32"/>
        </w:rPr>
        <w:t xml:space="preserve"> букв (из буквы </w:t>
      </w:r>
      <w:proofErr w:type="gramStart"/>
      <w:r w:rsidRPr="00BB7BB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B7BB8">
        <w:rPr>
          <w:rFonts w:ascii="Times New Roman" w:hAnsi="Times New Roman" w:cs="Times New Roman"/>
          <w:sz w:val="32"/>
          <w:szCs w:val="32"/>
        </w:rPr>
        <w:t xml:space="preserve"> можно сделать букву Н или И);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• определение букв, которые можно выложить из двух (Т, Г, Х, Л) или из трех палочек (И, А, </w:t>
      </w:r>
      <w:proofErr w:type="gramStart"/>
      <w:r w:rsidRPr="00BB7BB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B7BB8">
        <w:rPr>
          <w:rFonts w:ascii="Times New Roman" w:hAnsi="Times New Roman" w:cs="Times New Roman"/>
          <w:sz w:val="32"/>
          <w:szCs w:val="32"/>
        </w:rPr>
        <w:t>, Н, К);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придумывание слов на заданную букву.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Следующий этап обучению чтению – </w:t>
      </w:r>
      <w:r w:rsidRPr="00BB7BB8">
        <w:rPr>
          <w:rFonts w:ascii="Times New Roman" w:hAnsi="Times New Roman" w:cs="Times New Roman"/>
          <w:b/>
          <w:i/>
          <w:sz w:val="32"/>
          <w:szCs w:val="32"/>
        </w:rPr>
        <w:t>чтение слогов</w:t>
      </w:r>
      <w:r w:rsidRPr="00BB7BB8">
        <w:rPr>
          <w:rFonts w:ascii="Times New Roman" w:hAnsi="Times New Roman" w:cs="Times New Roman"/>
          <w:sz w:val="32"/>
          <w:szCs w:val="32"/>
        </w:rPr>
        <w:t>. Методически правильно читать вначале открытые слоги (МА, ПА), а затем закрытые (АМ, АП). Более сложным заданием будет чтение слогов со стечением согласных букв (СТА, МНА, КРА). В качестве закрепления целесообразно использовать слоговые таблицы, при работе с которой ребенку можно предложить следующие задания: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прочитать слоги по горизонтали и вертикали (в строчку и в столбик);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найти и показать заданный слог;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придумать слова на заданный слог;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определить первый слог в названном слове и найти его в таблице.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Только проделав такую большую предварительную работу, можно приступать к чтению слов.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</w:p>
    <w:p w:rsidR="00BB7BB8" w:rsidRPr="00707A8F" w:rsidRDefault="00BB7BB8" w:rsidP="00FB59ED">
      <w:pPr>
        <w:rPr>
          <w:rFonts w:ascii="Times New Roman" w:hAnsi="Times New Roman" w:cs="Times New Roman"/>
          <w:sz w:val="32"/>
          <w:szCs w:val="32"/>
        </w:rPr>
      </w:pPr>
    </w:p>
    <w:p w:rsidR="002854D2" w:rsidRPr="007D460D" w:rsidRDefault="002854D2" w:rsidP="00FB59E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59ED" w:rsidRPr="00BB7BB8" w:rsidRDefault="00FB59ED" w:rsidP="00FB59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7BB8">
        <w:rPr>
          <w:rFonts w:ascii="Times New Roman" w:hAnsi="Times New Roman" w:cs="Times New Roman"/>
          <w:b/>
          <w:i/>
          <w:sz w:val="32"/>
          <w:szCs w:val="32"/>
        </w:rPr>
        <w:lastRenderedPageBreak/>
        <w:t>Для отработки скорости чтения целесообразно выполнять задания: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1. Чтение «с буксиром» (взрослый читает текст, ребенок вместе с ним, при увеличении темпа чтения взрослым, это же делает и ребенок).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BB7BB8">
        <w:rPr>
          <w:rFonts w:ascii="Times New Roman" w:hAnsi="Times New Roman" w:cs="Times New Roman"/>
          <w:sz w:val="32"/>
          <w:szCs w:val="32"/>
        </w:rPr>
        <w:t>«Жужжащее чтение» (на протяжении 1-5 минут ребенок читает текст в полголоса, можно на скорость – кто больше прочитает за это время.</w:t>
      </w:r>
      <w:proofErr w:type="gramEnd"/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3. Многократное чтение: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чтение отрывка за 1 минуту – отметить, сколько прочитали;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повторное чтение за 1 минуту – отметить, сколько прочитали;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повторное чтение за 1 минуту – отметить, до какого места прочитали;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чтение этого отрывка в темпе скороговорки без интонации;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>• выразительное чтение этого отрывка с переходом на новую часть текста.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  <w:r w:rsidRPr="00BB7BB8">
        <w:rPr>
          <w:rFonts w:ascii="Times New Roman" w:hAnsi="Times New Roman" w:cs="Times New Roman"/>
          <w:sz w:val="32"/>
          <w:szCs w:val="32"/>
        </w:rPr>
        <w:t xml:space="preserve">Следует отметить, что </w:t>
      </w:r>
      <w:r w:rsidRPr="00BB7BB8">
        <w:rPr>
          <w:rFonts w:ascii="Times New Roman" w:hAnsi="Times New Roman" w:cs="Times New Roman"/>
          <w:b/>
          <w:i/>
          <w:sz w:val="32"/>
          <w:szCs w:val="32"/>
        </w:rPr>
        <w:t>самое важное</w:t>
      </w:r>
      <w:r w:rsidRPr="00BB7BB8">
        <w:rPr>
          <w:rFonts w:ascii="Times New Roman" w:hAnsi="Times New Roman" w:cs="Times New Roman"/>
          <w:sz w:val="32"/>
          <w:szCs w:val="32"/>
        </w:rPr>
        <w:t xml:space="preserve"> в процессе формирования навыков чтения – это </w:t>
      </w:r>
      <w:r w:rsidRPr="00BB7BB8">
        <w:rPr>
          <w:rFonts w:ascii="Times New Roman" w:hAnsi="Times New Roman" w:cs="Times New Roman"/>
          <w:b/>
          <w:i/>
          <w:sz w:val="32"/>
          <w:szCs w:val="32"/>
        </w:rPr>
        <w:t>поддержание интереса и желания детей</w:t>
      </w:r>
      <w:r w:rsidRPr="00BB7BB8">
        <w:rPr>
          <w:rFonts w:ascii="Times New Roman" w:hAnsi="Times New Roman" w:cs="Times New Roman"/>
          <w:sz w:val="32"/>
          <w:szCs w:val="32"/>
        </w:rPr>
        <w:t xml:space="preserve"> к данному процессу. Что же можно сделать в домашних условиях, чтобы стимулировать процесс чтения? Пусть ребенок чаще видит вас с книгой в руках; дарите детям книги, причем такие, которые «захватят» ребенка; читайте детям на ночь; обсуждайте с ребенком содержание прочитанной книги; вместе с малышом ищите в книгах ответы на различные вопросы. Превращайте совместный поход в книжный магазин в настоящий семейный праздник!</w:t>
      </w:r>
    </w:p>
    <w:p w:rsidR="00FB59ED" w:rsidRPr="00BB7BB8" w:rsidRDefault="00FB59ED" w:rsidP="00FB59ED">
      <w:pPr>
        <w:rPr>
          <w:rFonts w:ascii="Times New Roman" w:hAnsi="Times New Roman" w:cs="Times New Roman"/>
          <w:sz w:val="32"/>
          <w:szCs w:val="32"/>
        </w:rPr>
      </w:pPr>
    </w:p>
    <w:p w:rsidR="00516864" w:rsidRPr="00BB7BB8" w:rsidRDefault="00FB59ED" w:rsidP="00FB59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7BB8">
        <w:rPr>
          <w:rFonts w:ascii="Times New Roman" w:hAnsi="Times New Roman" w:cs="Times New Roman"/>
          <w:b/>
          <w:i/>
          <w:sz w:val="32"/>
          <w:szCs w:val="32"/>
        </w:rPr>
        <w:t>Хороших вам книжек, уважаемые читатели!</w:t>
      </w:r>
    </w:p>
    <w:sectPr w:rsidR="00516864" w:rsidRPr="00BB7BB8" w:rsidSect="00BB7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68E"/>
    <w:rsid w:val="002854D2"/>
    <w:rsid w:val="00516864"/>
    <w:rsid w:val="00596CB2"/>
    <w:rsid w:val="00707A8F"/>
    <w:rsid w:val="007D460D"/>
    <w:rsid w:val="00830A7E"/>
    <w:rsid w:val="009B20C1"/>
    <w:rsid w:val="00B2668E"/>
    <w:rsid w:val="00BB7BB8"/>
    <w:rsid w:val="00E250C3"/>
    <w:rsid w:val="00F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7</cp:revision>
  <dcterms:created xsi:type="dcterms:W3CDTF">2013-11-04T05:31:00Z</dcterms:created>
  <dcterms:modified xsi:type="dcterms:W3CDTF">2018-01-11T09:41:00Z</dcterms:modified>
</cp:coreProperties>
</file>