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ACB95" w14:textId="77777777" w:rsidR="006C36F7" w:rsidRPr="001822F5" w:rsidRDefault="006C36F7" w:rsidP="006C36F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51"/>
          <w:bdr w:val="none" w:sz="0" w:space="0" w:color="auto" w:frame="1"/>
          <w:lang w:eastAsia="ru-RU"/>
        </w:rPr>
      </w:pPr>
      <w:r w:rsidRPr="001822F5">
        <w:rPr>
          <w:rFonts w:ascii="Times New Roman" w:eastAsia="Times New Roman" w:hAnsi="Times New Roman" w:cs="Times New Roman"/>
          <w:b/>
          <w:bCs/>
          <w:sz w:val="32"/>
          <w:szCs w:val="51"/>
          <w:bdr w:val="none" w:sz="0" w:space="0" w:color="auto" w:frame="1"/>
          <w:lang w:eastAsia="ru-RU"/>
        </w:rPr>
        <w:t>НОРМАТИВНЫЕ ДОКУМЕНТЫ, </w:t>
      </w:r>
    </w:p>
    <w:p w14:paraId="1E00BD9E" w14:textId="77777777" w:rsidR="006C36F7" w:rsidRPr="001822F5" w:rsidRDefault="006C36F7" w:rsidP="006C36F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51"/>
          <w:bdr w:val="none" w:sz="0" w:space="0" w:color="auto" w:frame="1"/>
          <w:lang w:eastAsia="ru-RU"/>
        </w:rPr>
      </w:pPr>
      <w:r w:rsidRPr="001822F5">
        <w:rPr>
          <w:rFonts w:ascii="Times New Roman" w:eastAsia="Times New Roman" w:hAnsi="Times New Roman" w:cs="Times New Roman"/>
          <w:b/>
          <w:bCs/>
          <w:sz w:val="32"/>
          <w:szCs w:val="51"/>
          <w:bdr w:val="none" w:sz="0" w:space="0" w:color="auto" w:frame="1"/>
          <w:lang w:eastAsia="ru-RU"/>
        </w:rPr>
        <w:t>регламентирующие работу по обращениям граждан</w:t>
      </w:r>
      <w:bookmarkStart w:id="0" w:name="_GoBack"/>
      <w:bookmarkEnd w:id="0"/>
    </w:p>
    <w:p w14:paraId="7E266503" w14:textId="77777777" w:rsidR="006C36F7" w:rsidRPr="006C36F7" w:rsidRDefault="006C36F7" w:rsidP="006C36F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Arial"/>
          <w:bCs/>
          <w:sz w:val="32"/>
          <w:szCs w:val="51"/>
          <w:lang w:eastAsia="ru-RU"/>
        </w:rPr>
      </w:pPr>
    </w:p>
    <w:p w14:paraId="21FE277B" w14:textId="00CAB7F9" w:rsidR="006C36F7" w:rsidRPr="00C41E32" w:rsidRDefault="00DA2CE1" w:rsidP="00C41E3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51"/>
          <w:bdr w:val="none" w:sz="0" w:space="0" w:color="auto" w:frame="1"/>
          <w:lang w:eastAsia="ru-RU"/>
        </w:rPr>
      </w:pPr>
      <w:hyperlink r:id="rId5" w:tgtFrame="_blank" w:history="1">
        <w:r w:rsidR="006C36F7" w:rsidRPr="00C41E32">
          <w:rPr>
            <w:rFonts w:ascii="Times New Roman" w:eastAsia="Times New Roman" w:hAnsi="Times New Roman" w:cs="Times New Roman"/>
            <w:bCs/>
            <w:sz w:val="32"/>
            <w:szCs w:val="51"/>
            <w:bdr w:val="none" w:sz="0" w:space="0" w:color="auto" w:frame="1"/>
            <w:lang w:eastAsia="ru-RU"/>
          </w:rPr>
          <w:t>ЗАКОН РЕСПУБЛИКИ БЕЛАРУСЬ от 18 июля 2011 г. № 300-З "Об обращениях граждан и юридических лиц"</w:t>
        </w:r>
      </w:hyperlink>
    </w:p>
    <w:p w14:paraId="33A40637" w14:textId="2C66D25A" w:rsidR="00D73857" w:rsidRPr="00C41E32" w:rsidRDefault="00D73857" w:rsidP="00C41E3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</w:rPr>
      </w:pPr>
      <w:r w:rsidRPr="00C41E32">
        <w:rPr>
          <w:rFonts w:ascii="Times New Roman" w:hAnsi="Times New Roman"/>
          <w:sz w:val="32"/>
        </w:rPr>
        <w:t>УКАЗ ПРЕЗИДЕНТА РЕСПУБЛИКИ БЕЛАРУСЬ от 15.10.2007 № 498 «О дополнительных мерах по работе с обращениями граждан и юридических лиц»</w:t>
      </w:r>
    </w:p>
    <w:p w14:paraId="3810FB09" w14:textId="77777777" w:rsidR="00C41E32" w:rsidRPr="00C41E32" w:rsidRDefault="00C41E32" w:rsidP="00C41E3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51"/>
          <w:bdr w:val="none" w:sz="0" w:space="0" w:color="auto" w:frame="1"/>
          <w:lang w:eastAsia="ru-RU"/>
        </w:rPr>
      </w:pPr>
      <w:r w:rsidRPr="00C41E32">
        <w:rPr>
          <w:rFonts w:ascii="Times New Roman" w:eastAsia="Times New Roman" w:hAnsi="Times New Roman" w:cs="Times New Roman"/>
          <w:bCs/>
          <w:sz w:val="32"/>
          <w:szCs w:val="51"/>
          <w:bdr w:val="none" w:sz="0" w:space="0" w:color="auto" w:frame="1"/>
          <w:lang w:eastAsia="ru-RU"/>
        </w:rPr>
        <w:t>ЗАКОН РЕСПУБЛИКИ БЕЛАРУСЬ от 28.10.2008 № 433-З «Об основах административных процедур»</w:t>
      </w:r>
    </w:p>
    <w:p w14:paraId="368F3530" w14:textId="5D79A775" w:rsidR="00D73857" w:rsidRPr="00C41E32" w:rsidRDefault="00C41E32" w:rsidP="00C41E3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ПОСТАНОВЛЕНИЕ СОВЕТА МИНИСТРОВ РЕСПУБЛИКИ БЕЛАРУСЬ от 18.09.2020 № 541 «О документах, запрашиваемых при осуществлении административных процедур»</w:t>
      </w:r>
    </w:p>
    <w:p w14:paraId="2EF837AC" w14:textId="23455BFE" w:rsidR="00D73857" w:rsidRDefault="00D73857" w:rsidP="00C41E3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</w:rPr>
      </w:pPr>
      <w:r w:rsidRPr="00C41E32">
        <w:rPr>
          <w:rFonts w:ascii="Times New Roman" w:hAnsi="Times New Roman"/>
          <w:sz w:val="32"/>
        </w:rPr>
        <w:t>УКАЗ ПРЕЗИДЕНТА РЕСПУБЛИКИ БЕЛАРУСЬ от 24.05.2018 №202 «О службе «одно окно»</w:t>
      </w:r>
    </w:p>
    <w:p w14:paraId="36E6D898" w14:textId="7850C4E9" w:rsidR="00C41E32" w:rsidRDefault="00C41E32" w:rsidP="00C41E3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ПОСТАНОВЛЕНИЕ СОВЕТА МИНИСТРОВ РЕСПУБЛИКИ БЕЛАРУСЬ от 17.10.2018 № 740 «О перечне административных процедур, прием заявлений и выдача решений, по которым осуществляется через службу «одно окно»»</w:t>
      </w:r>
    </w:p>
    <w:p w14:paraId="4D9F0838" w14:textId="336F197B" w:rsidR="00C41E32" w:rsidRDefault="00C41E32" w:rsidP="00C41E3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ПОСТАНОВЛЕНИЕ СОВЕТА МИНИСТРОВ РЕСПУБЛИКИ БЕЛАРУСЬ от </w:t>
      </w:r>
      <w:r>
        <w:rPr>
          <w:rFonts w:ascii="Times New Roman" w:hAnsi="Times New Roman"/>
          <w:sz w:val="32"/>
        </w:rPr>
        <w:t>06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>05</w:t>
      </w:r>
      <w:r>
        <w:rPr>
          <w:rFonts w:ascii="Times New Roman" w:hAnsi="Times New Roman"/>
          <w:sz w:val="32"/>
        </w:rPr>
        <w:t>.20</w:t>
      </w:r>
      <w:r>
        <w:rPr>
          <w:rFonts w:ascii="Times New Roman" w:hAnsi="Times New Roman"/>
          <w:sz w:val="32"/>
        </w:rPr>
        <w:t>20</w:t>
      </w:r>
      <w:r>
        <w:rPr>
          <w:rFonts w:ascii="Times New Roman" w:hAnsi="Times New Roman"/>
          <w:sz w:val="32"/>
        </w:rPr>
        <w:t xml:space="preserve"> № </w:t>
      </w:r>
      <w:r>
        <w:rPr>
          <w:rFonts w:ascii="Times New Roman" w:hAnsi="Times New Roman"/>
          <w:sz w:val="32"/>
        </w:rPr>
        <w:t>271</w:t>
      </w:r>
      <w:r>
        <w:rPr>
          <w:rFonts w:ascii="Times New Roman" w:hAnsi="Times New Roman"/>
          <w:sz w:val="32"/>
        </w:rPr>
        <w:t xml:space="preserve"> «</w:t>
      </w:r>
      <w:r>
        <w:rPr>
          <w:rFonts w:ascii="Times New Roman" w:hAnsi="Times New Roman"/>
          <w:sz w:val="32"/>
        </w:rPr>
        <w:t>Об изменении постановлений Совета Министров Республики Беларусь по вопросам осуществления административных процедур»</w:t>
      </w:r>
    </w:p>
    <w:p w14:paraId="1490434D" w14:textId="77777777" w:rsidR="00C41E32" w:rsidRPr="00C41E32" w:rsidRDefault="00C41E32" w:rsidP="00C41E3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51"/>
          <w:bdr w:val="none" w:sz="0" w:space="0" w:color="auto" w:frame="1"/>
          <w:lang w:eastAsia="ru-RU"/>
        </w:rPr>
      </w:pPr>
      <w:r w:rsidRPr="00C41E32">
        <w:rPr>
          <w:rFonts w:ascii="Times New Roman" w:hAnsi="Times New Roman"/>
          <w:sz w:val="32"/>
        </w:rPr>
        <w:t>ПОСТАНОВЛЕНИЕ СОВЕТА МИНИСТРОВ РЕСПУБЛИКИ БЕЛАРУСЬ от 17.10.2018 № 74</w:t>
      </w:r>
      <w:r w:rsidRPr="00C41E32">
        <w:rPr>
          <w:rFonts w:ascii="Times New Roman" w:hAnsi="Times New Roman"/>
          <w:sz w:val="32"/>
        </w:rPr>
        <w:t>1</w:t>
      </w:r>
      <w:r w:rsidRPr="00C41E32">
        <w:rPr>
          <w:rFonts w:ascii="Times New Roman" w:hAnsi="Times New Roman"/>
          <w:sz w:val="32"/>
        </w:rPr>
        <w:t xml:space="preserve"> «</w:t>
      </w:r>
      <w:r w:rsidRPr="00C41E32">
        <w:rPr>
          <w:rFonts w:ascii="Times New Roman" w:hAnsi="Times New Roman"/>
          <w:sz w:val="32"/>
        </w:rPr>
        <w:t>О некоторых мерах по реализации Указа Президента Республики Беларусь от 24 мая 2018 №202»</w:t>
      </w:r>
    </w:p>
    <w:p w14:paraId="3586D68D" w14:textId="77777777" w:rsidR="00C41E32" w:rsidRPr="00C41E32" w:rsidRDefault="00DA2CE1" w:rsidP="00C41E3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Arial"/>
          <w:sz w:val="32"/>
          <w:szCs w:val="15"/>
          <w:lang w:eastAsia="ru-RU"/>
        </w:rPr>
      </w:pPr>
      <w:hyperlink r:id="rId6" w:tgtFrame="_blank" w:history="1">
        <w:r w:rsidR="00057710" w:rsidRPr="00C41E32">
          <w:rPr>
            <w:rFonts w:ascii="Times New Roman" w:eastAsia="Times New Roman" w:hAnsi="Times New Roman" w:cs="Times New Roman"/>
            <w:bCs/>
            <w:sz w:val="32"/>
            <w:szCs w:val="51"/>
            <w:bdr w:val="none" w:sz="0" w:space="0" w:color="auto" w:frame="1"/>
            <w:lang w:eastAsia="ru-RU"/>
          </w:rPr>
          <w:t>ДИРЕКТИВА ПРЕЗИДЕНТА РЕСПУБЛИКИ БЕЛАРУСЬ</w:t>
        </w:r>
        <w:r w:rsidR="006C36F7" w:rsidRPr="00C41E32">
          <w:rPr>
            <w:rFonts w:ascii="Times New Roman" w:eastAsia="Times New Roman" w:hAnsi="Times New Roman" w:cs="Times New Roman"/>
            <w:bCs/>
            <w:sz w:val="32"/>
            <w:szCs w:val="51"/>
            <w:bdr w:val="none" w:sz="0" w:space="0" w:color="auto" w:frame="1"/>
            <w:lang w:eastAsia="ru-RU"/>
          </w:rPr>
          <w:t xml:space="preserve"> № 2 от 27 декабря 2006 г. «О мерах по дальнейшей дебюрократизации государственного аппарата»</w:t>
        </w:r>
      </w:hyperlink>
    </w:p>
    <w:p w14:paraId="7DA4C0B3" w14:textId="10E1BC10" w:rsidR="006C36F7" w:rsidRPr="00C41E32" w:rsidRDefault="00DA2CE1" w:rsidP="00C41E3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Arial"/>
          <w:sz w:val="32"/>
          <w:szCs w:val="15"/>
          <w:lang w:eastAsia="ru-RU"/>
        </w:rPr>
      </w:pPr>
      <w:hyperlink r:id="rId7" w:tgtFrame="_blank" w:history="1">
        <w:r w:rsidR="00057710" w:rsidRPr="00C41E32">
          <w:rPr>
            <w:rFonts w:ascii="Times New Roman" w:eastAsia="Times New Roman" w:hAnsi="Times New Roman" w:cs="Times New Roman"/>
            <w:bCs/>
            <w:sz w:val="32"/>
            <w:szCs w:val="51"/>
            <w:bdr w:val="none" w:sz="0" w:space="0" w:color="auto" w:frame="1"/>
            <w:lang w:eastAsia="ru-RU"/>
          </w:rPr>
          <w:t>УКАЗ ПРЕЗИДЕНТА РЕСПУБЛИКИ БЕЛАРУСЬ</w:t>
        </w:r>
        <w:r w:rsidR="006C36F7" w:rsidRPr="00C41E32">
          <w:rPr>
            <w:rFonts w:ascii="Times New Roman" w:eastAsia="Times New Roman" w:hAnsi="Times New Roman" w:cs="Times New Roman"/>
            <w:bCs/>
            <w:sz w:val="32"/>
            <w:szCs w:val="51"/>
            <w:bdr w:val="none" w:sz="0" w:space="0" w:color="auto" w:frame="1"/>
            <w:lang w:eastAsia="ru-RU"/>
          </w:rPr>
          <w:t xml:space="preserve"> от 26.04.2010 № 200 «Об административных процедурах, осуществляемых государственными органами и иными организациями по заявлениям граждан»</w:t>
        </w:r>
      </w:hyperlink>
    </w:p>
    <w:p w14:paraId="6A72CABF" w14:textId="70D0661E" w:rsidR="00D73857" w:rsidRPr="00C41E32" w:rsidRDefault="00C41E32" w:rsidP="00C41E3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32"/>
        </w:rPr>
      </w:pPr>
      <w:r w:rsidRPr="00C41E32">
        <w:rPr>
          <w:rFonts w:ascii="Times New Roman" w:eastAsia="Times New Roman" w:hAnsi="Times New Roman" w:cs="Times New Roman"/>
          <w:bCs/>
          <w:sz w:val="32"/>
          <w:szCs w:val="51"/>
          <w:bdr w:val="none" w:sz="0" w:space="0" w:color="auto" w:frame="1"/>
          <w:lang w:eastAsia="ru-RU"/>
        </w:rPr>
        <w:t>ПОСТАНОВЛЕНИЕ МИНИСТЕРСТВА ЮСТИЦИИ РЕСПУБЛИКИ БЕЛАРУСЬ от 07.05.2009 №39 «Об утверждении Инструкции о порядке ведения делопроизводства по административным процедурам в государственных органах, иных организациях»</w:t>
      </w:r>
    </w:p>
    <w:sectPr w:rsidR="00D73857" w:rsidRPr="00C41E32" w:rsidSect="000577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E2A78"/>
    <w:multiLevelType w:val="hybridMultilevel"/>
    <w:tmpl w:val="D12290EE"/>
    <w:lvl w:ilvl="0" w:tplc="688C3B3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F7"/>
    <w:rsid w:val="00057710"/>
    <w:rsid w:val="000F346F"/>
    <w:rsid w:val="00111FA9"/>
    <w:rsid w:val="001822F5"/>
    <w:rsid w:val="006C36F7"/>
    <w:rsid w:val="006D7E5D"/>
    <w:rsid w:val="00893EC7"/>
    <w:rsid w:val="00C0435D"/>
    <w:rsid w:val="00C41E32"/>
    <w:rsid w:val="00D73857"/>
    <w:rsid w:val="00DA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C629"/>
  <w15:chartTrackingRefBased/>
  <w15:docId w15:val="{9663B2D0-AF3A-4B14-BA72-75EF58EE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435D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C0435D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182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2F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4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1c2c96f-e23d-4478-9bfc-cefa4cbfcb0f.filesusr.com/ugd/db07db_57fedc1b29bb4b67be27545f82725b9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by/main.aspx?guid=3871&amp;p0=p00600002&amp;p2=%7BNRPA%7D" TargetMode="External"/><Relationship Id="rId5" Type="http://schemas.openxmlformats.org/officeDocument/2006/relationships/hyperlink" Target="http://www.pravo.by/main.aspx?guid=3871&amp;p2=2/18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</cp:lastModifiedBy>
  <cp:revision>6</cp:revision>
  <cp:lastPrinted>2023-11-28T13:06:00Z</cp:lastPrinted>
  <dcterms:created xsi:type="dcterms:W3CDTF">2020-02-11T10:59:00Z</dcterms:created>
  <dcterms:modified xsi:type="dcterms:W3CDTF">2023-11-28T13:06:00Z</dcterms:modified>
</cp:coreProperties>
</file>