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7F1" w14:textId="4D518D98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47F4">
        <w:rPr>
          <w:rFonts w:ascii="Times New Roman" w:hAnsi="Times New Roman" w:cs="Times New Roman"/>
          <w:b/>
          <w:bCs/>
          <w:sz w:val="28"/>
          <w:szCs w:val="28"/>
        </w:rPr>
        <w:t xml:space="preserve">В работе по организации питания учащихся администрация школы руководствуется основными </w:t>
      </w:r>
      <w:r w:rsidRPr="00C647F4">
        <w:rPr>
          <w:rFonts w:ascii="Times New Roman" w:hAnsi="Times New Roman" w:cs="Times New Roman"/>
          <w:b/>
          <w:bCs/>
          <w:sz w:val="28"/>
          <w:szCs w:val="28"/>
        </w:rPr>
        <w:t>нормативно</w:t>
      </w:r>
      <w:r w:rsidRPr="00C647F4">
        <w:rPr>
          <w:rFonts w:ascii="Times New Roman" w:hAnsi="Times New Roman" w:cs="Times New Roman"/>
          <w:b/>
          <w:bCs/>
          <w:sz w:val="28"/>
          <w:szCs w:val="28"/>
        </w:rPr>
        <w:t xml:space="preserve">-правовыми актами и документами. </w:t>
      </w:r>
    </w:p>
    <w:p w14:paraId="17A12B20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Согласно санитарным нормам и правилам для организации контроля над качеством приготовления пищи в школе созданы: </w:t>
      </w:r>
      <w:proofErr w:type="spellStart"/>
      <w:r w:rsidRPr="00C647F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C647F4">
        <w:rPr>
          <w:rFonts w:ascii="Times New Roman" w:hAnsi="Times New Roman" w:cs="Times New Roman"/>
          <w:sz w:val="28"/>
          <w:szCs w:val="28"/>
        </w:rPr>
        <w:t xml:space="preserve"> комиссия и Совет по питанию. Целью работы данных структур является: </w:t>
      </w:r>
    </w:p>
    <w:p w14:paraId="1D00248C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- повседневный контроль над качеством продукции в школьной столовой, </w:t>
      </w:r>
    </w:p>
    <w:p w14:paraId="2986D1FF" w14:textId="7EF24A2E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- контроль за санитарным состоянием пищеблока. </w:t>
      </w:r>
    </w:p>
    <w:p w14:paraId="3432F3E3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В своей деятельности данные структуры руководствуются требованиями, определёнными нормативно-технической документацией к качеству сырья готовых блюд и изделий. </w:t>
      </w:r>
    </w:p>
    <w:p w14:paraId="21C3138C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Результаты контроля оформляются в </w:t>
      </w:r>
      <w:proofErr w:type="spellStart"/>
      <w:r w:rsidRPr="00C647F4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C647F4">
        <w:rPr>
          <w:rFonts w:ascii="Times New Roman" w:hAnsi="Times New Roman" w:cs="Times New Roman"/>
          <w:sz w:val="28"/>
          <w:szCs w:val="28"/>
        </w:rPr>
        <w:t xml:space="preserve"> журнале, в котором указываются время проведения бракеража, названия приготовленных блюд, замечания по качеству приготовленного блюда, производится оценка приготовленного блюда. </w:t>
      </w:r>
    </w:p>
    <w:p w14:paraId="53D1B1A8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Питание организовано на основе примерных двухнедельных рационов питания, разрабатываемых государственным предприятием «Школьное питание» с учетом требований санитарных норм и правил к потреблению пищевых веществ и энергии, дифференцированных по возрасту обучающихся, с учетом сезонности (летне-осеннее, зимне-весеннее), разнообразия и сочетания продуктов питания, способов их кулинарной обработки. </w:t>
      </w:r>
    </w:p>
    <w:p w14:paraId="2E996508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Для учащихся, питающихся за счет средств родителей, предусмотрено питание по меню свободного выбора. Ежедневно им предлагается два варианта меню. </w:t>
      </w:r>
    </w:p>
    <w:p w14:paraId="4DC5A611" w14:textId="77777777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>На все реализуемые блюда и изделия в школьной столовой есть технологические карты, сертификаты качества и качественные удостоверения.</w:t>
      </w:r>
    </w:p>
    <w:p w14:paraId="3280C2ED" w14:textId="34D1D282" w:rsidR="00C647F4" w:rsidRPr="00C647F4" w:rsidRDefault="00C647F4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47F4">
        <w:rPr>
          <w:rFonts w:ascii="Times New Roman" w:hAnsi="Times New Roman" w:cs="Times New Roman"/>
          <w:sz w:val="28"/>
          <w:szCs w:val="28"/>
        </w:rPr>
        <w:t xml:space="preserve">Согласно заключениям </w:t>
      </w:r>
      <w:r w:rsidRPr="00C647F4">
        <w:rPr>
          <w:rFonts w:ascii="Times New Roman" w:hAnsi="Times New Roman" w:cs="Times New Roman"/>
          <w:sz w:val="28"/>
          <w:szCs w:val="28"/>
        </w:rPr>
        <w:t>медицинской комиссии (врача-педиатра),</w:t>
      </w:r>
      <w:r w:rsidRPr="00C647F4">
        <w:rPr>
          <w:rFonts w:ascii="Times New Roman" w:hAnsi="Times New Roman" w:cs="Times New Roman"/>
          <w:sz w:val="28"/>
          <w:szCs w:val="28"/>
        </w:rPr>
        <w:t xml:space="preserve"> учащимся предоставляется диетическое питание.</w:t>
      </w:r>
    </w:p>
    <w:p w14:paraId="4AC82CD3" w14:textId="77777777" w:rsidR="00323D2C" w:rsidRPr="00C647F4" w:rsidRDefault="00323D2C" w:rsidP="00C647F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23D2C" w:rsidRPr="00C6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0F"/>
    <w:rsid w:val="00323D2C"/>
    <w:rsid w:val="003D4485"/>
    <w:rsid w:val="0081180F"/>
    <w:rsid w:val="008457B0"/>
    <w:rsid w:val="00C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9E6D"/>
  <w15:chartTrackingRefBased/>
  <w15:docId w15:val="{4543F486-6961-438B-800A-8B8ED33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 Горошко</cp:lastModifiedBy>
  <cp:revision>2</cp:revision>
  <dcterms:created xsi:type="dcterms:W3CDTF">2023-10-09T11:54:00Z</dcterms:created>
  <dcterms:modified xsi:type="dcterms:W3CDTF">2023-10-09T13:20:00Z</dcterms:modified>
</cp:coreProperties>
</file>