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98" w:rsidRPr="00B00D98" w:rsidRDefault="00B00D98" w:rsidP="00B00D98">
      <w:pPr>
        <w:shd w:val="clear" w:color="auto" w:fill="EFEFEF"/>
        <w:spacing w:after="240" w:line="240" w:lineRule="auto"/>
        <w:outlineLvl w:val="0"/>
        <w:rPr>
          <w:rFonts w:ascii="Tahoma" w:eastAsia="Times New Roman" w:hAnsi="Tahoma" w:cs="Tahoma"/>
          <w:b/>
          <w:bCs/>
          <w:color w:val="000000"/>
          <w:kern w:val="36"/>
          <w:sz w:val="43"/>
          <w:szCs w:val="43"/>
          <w:lang w:eastAsia="ru-RU"/>
        </w:rPr>
      </w:pPr>
      <w:r w:rsidRPr="00B00D98">
        <w:rPr>
          <w:rFonts w:ascii="Tahoma" w:eastAsia="Times New Roman" w:hAnsi="Tahoma" w:cs="Tahoma"/>
          <w:b/>
          <w:bCs/>
          <w:color w:val="000000"/>
          <w:kern w:val="36"/>
          <w:sz w:val="43"/>
          <w:szCs w:val="43"/>
          <w:lang w:eastAsia="ru-RU"/>
        </w:rPr>
        <w:t>Алгоритм деятельности специалистов учреждения образования в случае выявления сексуального насилия над ребенком, преступлений против половой неприкосновенности личности ребёнка</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При выявлении случая насилия (либо подозрении о насилии) в отношении ребенка необходимо: </w:t>
      </w:r>
    </w:p>
    <w:p w:rsidR="00B00D98" w:rsidRPr="00B00D98" w:rsidRDefault="00B00D98" w:rsidP="00B00D98">
      <w:pPr>
        <w:numPr>
          <w:ilvl w:val="0"/>
          <w:numId w:val="1"/>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Учреждение образования:</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w:t>
      </w:r>
      <w:r w:rsidRPr="00B00D98">
        <w:rPr>
          <w:rFonts w:ascii="Tahoma" w:eastAsia="Times New Roman" w:hAnsi="Tahoma" w:cs="Tahoma"/>
          <w:b/>
          <w:bCs/>
          <w:color w:val="000000"/>
          <w:sz w:val="19"/>
          <w:lang w:eastAsia="ru-RU"/>
        </w:rPr>
        <w:t>педагогу</w:t>
      </w:r>
      <w:r w:rsidRPr="00B00D98">
        <w:rPr>
          <w:rFonts w:ascii="Tahoma" w:eastAsia="Times New Roman" w:hAnsi="Tahoma" w:cs="Tahoma"/>
          <w:color w:val="000000"/>
          <w:sz w:val="19"/>
          <w:szCs w:val="19"/>
          <w:lang w:eastAsia="ru-RU"/>
        </w:rPr>
        <w:t xml:space="preserve">, выявившему факт насилия (либо при подозрении на насилие), немедленно проинформировать (в устной и письменной форме) руководителя учреждения образования </w:t>
      </w:r>
      <w:proofErr w:type="gramStart"/>
      <w:r w:rsidRPr="00B00D98">
        <w:rPr>
          <w:rFonts w:ascii="Tahoma" w:eastAsia="Times New Roman" w:hAnsi="Tahoma" w:cs="Tahoma"/>
          <w:color w:val="000000"/>
          <w:sz w:val="19"/>
          <w:szCs w:val="19"/>
          <w:lang w:eastAsia="ru-RU"/>
        </w:rPr>
        <w:t>о</w:t>
      </w:r>
      <w:proofErr w:type="gramEnd"/>
      <w:r w:rsidRPr="00B00D98">
        <w:rPr>
          <w:rFonts w:ascii="Tahoma" w:eastAsia="Times New Roman" w:hAnsi="Tahoma" w:cs="Tahoma"/>
          <w:color w:val="000000"/>
          <w:sz w:val="19"/>
          <w:szCs w:val="19"/>
          <w:lang w:eastAsia="ru-RU"/>
        </w:rPr>
        <w:t xml:space="preserve"> произошедшем;</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w:t>
      </w:r>
      <w:r w:rsidRPr="00B00D98">
        <w:rPr>
          <w:rFonts w:ascii="Tahoma" w:eastAsia="Times New Roman" w:hAnsi="Tahoma" w:cs="Tahoma"/>
          <w:b/>
          <w:bCs/>
          <w:color w:val="000000"/>
          <w:sz w:val="19"/>
          <w:lang w:eastAsia="ru-RU"/>
        </w:rPr>
        <w:t>руководителю учреждения образования</w:t>
      </w:r>
      <w:r w:rsidRPr="00B00D98">
        <w:rPr>
          <w:rFonts w:ascii="Tahoma" w:eastAsia="Times New Roman" w:hAnsi="Tahoma" w:cs="Tahoma"/>
          <w:color w:val="000000"/>
          <w:sz w:val="19"/>
          <w:szCs w:val="19"/>
          <w:lang w:eastAsia="ru-RU"/>
        </w:rPr>
        <w:t> — незамедлительно сообщить по телефону (затем, в течение дня направить письменную информацию) о случившемся в органы охраны детства, в отдел по образованию, для проведения обследования условий жизни и воспитания ребенка и органы внутренних дел для принятия мер реагирования;</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-провести социальное расследование; признать несовершеннолетнего находящимся в социально опасном положении;</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-в целях защиты прав и интересов несовершеннолетнего необходимо:  совместно с заинтересованными службами (учреждения здравоохранения, образования, социального обслуживания, органов внутренних дел и др.) разработать индивидуальный план защиты прав и законных интересов  несовершеннолетнего, пострадавшего от насилия (в течение двух рабочих дней с момента получения информации), включая работу с семьей несовершеннолетнего.</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i/>
          <w:iCs/>
          <w:color w:val="000000"/>
          <w:sz w:val="19"/>
          <w:lang w:eastAsia="ru-RU"/>
        </w:rPr>
        <w:t>Примечание:</w:t>
      </w:r>
      <w:r w:rsidRPr="00B00D98">
        <w:rPr>
          <w:rFonts w:ascii="Tahoma" w:eastAsia="Times New Roman" w:hAnsi="Tahoma" w:cs="Tahoma"/>
          <w:i/>
          <w:iCs/>
          <w:color w:val="000000"/>
          <w:sz w:val="19"/>
          <w:lang w:eastAsia="ru-RU"/>
        </w:rPr>
        <w:t> если насильник является членом семьи (отец, отчим, брат), то необходимо экстренно  изъять  ребенка из семьи.</w:t>
      </w:r>
    </w:p>
    <w:p w:rsidR="00B00D98" w:rsidRPr="00B00D98" w:rsidRDefault="00B00D98" w:rsidP="00B00D98">
      <w:pPr>
        <w:numPr>
          <w:ilvl w:val="0"/>
          <w:numId w:val="2"/>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Отдел по образованию:</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обследовать условия жизни и воспитания несовершеннолетнего;</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при необходимости принять решение об изъятии ребенка из семьи;</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w:t>
      </w:r>
      <w:r w:rsidRPr="00B00D98">
        <w:rPr>
          <w:rFonts w:ascii="Tahoma" w:eastAsia="Times New Roman" w:hAnsi="Tahoma" w:cs="Tahoma"/>
          <w:b/>
          <w:bCs/>
          <w:color w:val="000000"/>
          <w:sz w:val="19"/>
          <w:lang w:eastAsia="ru-RU"/>
        </w:rPr>
        <w:t>в течение трех рабочих дней</w:t>
      </w:r>
      <w:r w:rsidRPr="00B00D98">
        <w:rPr>
          <w:rFonts w:ascii="Tahoma" w:eastAsia="Times New Roman" w:hAnsi="Tahoma" w:cs="Tahoma"/>
          <w:color w:val="000000"/>
          <w:sz w:val="19"/>
          <w:szCs w:val="19"/>
          <w:lang w:eastAsia="ru-RU"/>
        </w:rPr>
        <w:t> с момента получения первичной информации письменно проинформировать управление образования Минского облисполкома, приложив следующие документы: акт обследования условий проживания несовершеннолетнего, информацию о семье, результаты проведенного социального расследования, копию выписки решения Совета профилактики, копию индивидуального плана либо решения об изъятии ребенка.</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w:t>
      </w:r>
    </w:p>
    <w:p w:rsidR="00B00D98" w:rsidRPr="00B00D98" w:rsidRDefault="00B00D98" w:rsidP="00B00D98">
      <w:pPr>
        <w:shd w:val="clear" w:color="auto" w:fill="EFEFEF"/>
        <w:spacing w:before="120" w:after="240" w:line="240" w:lineRule="auto"/>
        <w:outlineLvl w:val="1"/>
        <w:rPr>
          <w:rFonts w:ascii="Tahoma" w:eastAsia="Times New Roman" w:hAnsi="Tahoma" w:cs="Tahoma"/>
          <w:b/>
          <w:bCs/>
          <w:color w:val="000000"/>
          <w:sz w:val="29"/>
          <w:szCs w:val="29"/>
          <w:lang w:eastAsia="ru-RU"/>
        </w:rPr>
      </w:pPr>
      <w:r w:rsidRPr="00B00D98">
        <w:rPr>
          <w:rFonts w:ascii="Tahoma" w:eastAsia="Times New Roman" w:hAnsi="Tahoma" w:cs="Tahoma"/>
          <w:b/>
          <w:bCs/>
          <w:color w:val="000000"/>
          <w:sz w:val="29"/>
          <w:szCs w:val="29"/>
          <w:lang w:eastAsia="ru-RU"/>
        </w:rPr>
        <w:t>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О половой неприкосновенности несовершеннолетних</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Насилие - любая форма взаимоотношений, направленная на установление или удержание контроля над другим человеком.</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Выделяют несколько основных форм насилия: физическое, сексуальное, психическое.</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proofErr w:type="gramStart"/>
      <w:r w:rsidRPr="00B00D98">
        <w:rPr>
          <w:rFonts w:ascii="Tahoma" w:eastAsia="Times New Roman" w:hAnsi="Tahoma" w:cs="Tahoma"/>
          <w:color w:val="000000"/>
          <w:sz w:val="19"/>
          <w:szCs w:val="19"/>
          <w:lang w:eastAsia="ru-RU"/>
        </w:rPr>
        <w:lastRenderedPageBreak/>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xml:space="preserve">Психическое насилие по своей сущности является наиболее латентным, так как </w:t>
      </w:r>
      <w:proofErr w:type="spellStart"/>
      <w:r w:rsidRPr="00B00D98">
        <w:rPr>
          <w:rFonts w:ascii="Tahoma" w:eastAsia="Times New Roman" w:hAnsi="Tahoma" w:cs="Tahoma"/>
          <w:color w:val="000000"/>
          <w:sz w:val="19"/>
          <w:szCs w:val="19"/>
          <w:lang w:eastAsia="ru-RU"/>
        </w:rPr>
        <w:t>сложнодоказуемо</w:t>
      </w:r>
      <w:proofErr w:type="spellEnd"/>
      <w:r w:rsidRPr="00B00D98">
        <w:rPr>
          <w:rFonts w:ascii="Tahoma" w:eastAsia="Times New Roman" w:hAnsi="Tahoma" w:cs="Tahoma"/>
          <w:color w:val="000000"/>
          <w:sz w:val="19"/>
          <w:szCs w:val="19"/>
          <w:lang w:eastAsia="ru-RU"/>
        </w:rPr>
        <w:t xml:space="preserve"> ввиду отсутствия внешних следов.</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B00D98">
        <w:rPr>
          <w:rFonts w:ascii="Tahoma" w:eastAsia="Times New Roman" w:hAnsi="Tahoma" w:cs="Tahoma"/>
          <w:color w:val="000000"/>
          <w:sz w:val="19"/>
          <w:szCs w:val="19"/>
          <w:lang w:eastAsia="ru-RU"/>
        </w:rPr>
        <w:t>со</w:t>
      </w:r>
      <w:proofErr w:type="gramEnd"/>
      <w:r w:rsidRPr="00B00D98">
        <w:rPr>
          <w:rFonts w:ascii="Tahoma" w:eastAsia="Times New Roman" w:hAnsi="Tahoma" w:cs="Tahoma"/>
          <w:color w:val="000000"/>
          <w:sz w:val="19"/>
          <w:szCs w:val="19"/>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B00D98">
        <w:rPr>
          <w:rFonts w:ascii="Tahoma" w:eastAsia="Times New Roman" w:hAnsi="Tahoma" w:cs="Tahoma"/>
          <w:color w:val="000000"/>
          <w:sz w:val="19"/>
          <w:szCs w:val="19"/>
          <w:lang w:eastAsia="ru-RU"/>
        </w:rPr>
        <w:t>груминг</w:t>
      </w:r>
      <w:proofErr w:type="spellEnd"/>
      <w:r w:rsidRPr="00B00D98">
        <w:rPr>
          <w:rFonts w:ascii="Tahoma" w:eastAsia="Times New Roman" w:hAnsi="Tahoma" w:cs="Tahoma"/>
          <w:color w:val="000000"/>
          <w:sz w:val="19"/>
          <w:szCs w:val="19"/>
          <w:lang w:eastAsia="ru-RU"/>
        </w:rPr>
        <w:t>», осуществляемый, как правило, посредством сети Интернет.</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xml:space="preserve">Указанное насилие также является </w:t>
      </w:r>
      <w:proofErr w:type="spellStart"/>
      <w:r w:rsidRPr="00B00D98">
        <w:rPr>
          <w:rFonts w:ascii="Tahoma" w:eastAsia="Times New Roman" w:hAnsi="Tahoma" w:cs="Tahoma"/>
          <w:color w:val="000000"/>
          <w:sz w:val="19"/>
          <w:szCs w:val="19"/>
          <w:lang w:eastAsia="ru-RU"/>
        </w:rPr>
        <w:t>высоколатентным</w:t>
      </w:r>
      <w:proofErr w:type="spellEnd"/>
      <w:r w:rsidRPr="00B00D98">
        <w:rPr>
          <w:rFonts w:ascii="Tahoma" w:eastAsia="Times New Roman" w:hAnsi="Tahoma" w:cs="Tahoma"/>
          <w:color w:val="000000"/>
          <w:sz w:val="19"/>
          <w:szCs w:val="19"/>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B00D98">
        <w:rPr>
          <w:rFonts w:ascii="Tahoma" w:eastAsia="Times New Roman" w:hAnsi="Tahoma" w:cs="Tahoma"/>
          <w:color w:val="000000"/>
          <w:sz w:val="19"/>
          <w:szCs w:val="19"/>
          <w:lang w:eastAsia="ru-RU"/>
        </w:rPr>
        <w:t>на</w:t>
      </w:r>
      <w:proofErr w:type="gramEnd"/>
      <w:r w:rsidRPr="00B00D98">
        <w:rPr>
          <w:rFonts w:ascii="Tahoma" w:eastAsia="Times New Roman" w:hAnsi="Tahoma" w:cs="Tahoma"/>
          <w:color w:val="000000"/>
          <w:sz w:val="19"/>
          <w:szCs w:val="19"/>
          <w:lang w:eastAsia="ru-RU"/>
        </w:rPr>
        <w:t>:</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proofErr w:type="gramStart"/>
      <w:r w:rsidRPr="00B00D98">
        <w:rPr>
          <w:rFonts w:ascii="Tahoma" w:eastAsia="Times New Roman" w:hAnsi="Tahoma" w:cs="Tahoma"/>
          <w:color w:val="000000"/>
          <w:sz w:val="19"/>
          <w:szCs w:val="19"/>
          <w:lang w:eastAsia="ru-RU"/>
        </w:rPr>
        <w:t>их расположение (на плечах, груди, ягодицах, внутренней поверхности бедер, на щеках и т.д.);</w:t>
      </w:r>
      <w:proofErr w:type="gramEnd"/>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proofErr w:type="gramStart"/>
      <w:r w:rsidRPr="00B00D98">
        <w:rPr>
          <w:rFonts w:ascii="Tahoma" w:eastAsia="Times New Roman" w:hAnsi="Tahoma" w:cs="Tahoma"/>
          <w:color w:val="000000"/>
          <w:sz w:val="19"/>
          <w:szCs w:val="19"/>
          <w:lang w:eastAsia="ru-RU"/>
        </w:rPr>
        <w:t>Особенности физического состояния и поведения ребенка: </w:t>
      </w:r>
      <w:proofErr w:type="spellStart"/>
      <w:r w:rsidRPr="00B00D98">
        <w:rPr>
          <w:rFonts w:ascii="Tahoma" w:eastAsia="Times New Roman" w:hAnsi="Tahoma" w:cs="Tahoma"/>
          <w:color w:val="000000"/>
          <w:sz w:val="19"/>
          <w:szCs w:val="19"/>
          <w:lang w:eastAsia="ru-RU"/>
        </w:rPr>
        <w:t>сексуализированное</w:t>
      </w:r>
      <w:proofErr w:type="spellEnd"/>
      <w:r w:rsidRPr="00B00D98">
        <w:rPr>
          <w:rFonts w:ascii="Tahoma" w:eastAsia="Times New Roman" w:hAnsi="Tahoma" w:cs="Tahoma"/>
          <w:color w:val="000000"/>
          <w:sz w:val="19"/>
          <w:szCs w:val="19"/>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lastRenderedPageBreak/>
        <w:t>Особенности взаимоотношений в семье, если наблюдаются: неоднократное обращение за медицинской помощью в связи с повреждениями;</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несоответствие характера повреждения обстоятельствам случившегося по рассказам законных представителей или очевидцев;</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противоречивые, путаные объяснения законных представителей о причинах возникновения травмы у ребенка;</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неадекватная оценка тяжести травмы, стремление ее преувеличить или приуменьшить;</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обеспокоенность собственными проблемами, рассказы о том, как их наказывали в детстве.</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информация, поступившая от ребенка;</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информация, собранная в ходе психологической диагностики, наблюдений за ребенком;</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информация, поступившая от медицинского работника учреждения образования.</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Руководитель учреждения образования после того, как ему стало известно о признаках (факте) насилия:</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незамедлительно сообщает по телефону в управление (отдел) по образованию, ра</w:t>
      </w:r>
      <w:proofErr w:type="gramStart"/>
      <w:r w:rsidRPr="00B00D98">
        <w:rPr>
          <w:rFonts w:ascii="Tahoma" w:eastAsia="Times New Roman" w:hAnsi="Tahoma" w:cs="Tahoma"/>
          <w:color w:val="000000"/>
          <w:sz w:val="19"/>
          <w:szCs w:val="19"/>
          <w:lang w:eastAsia="ru-RU"/>
        </w:rPr>
        <w:t>й(</w:t>
      </w:r>
      <w:proofErr w:type="gramEnd"/>
      <w:r w:rsidRPr="00B00D98">
        <w:rPr>
          <w:rFonts w:ascii="Tahoma" w:eastAsia="Times New Roman" w:hAnsi="Tahoma" w:cs="Tahoma"/>
          <w:color w:val="000000"/>
          <w:sz w:val="19"/>
          <w:szCs w:val="19"/>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Сотрудники ОВД при получении информации от руководителя учреждения образования:</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lastRenderedPageBreak/>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Признаки сексуального насилия в отношении несовершеннолетних</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i/>
          <w:iCs/>
          <w:color w:val="000000"/>
          <w:sz w:val="19"/>
          <w:lang w:eastAsia="ru-RU"/>
        </w:rPr>
        <w:t>Работники учреждений образования должны обращать внимание на следующие особенности во внешности и поведении ребенка, которые могут свидетельствовать о сексуальном насилии по отношению к нему.</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1.1.Физические признаки</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proofErr w:type="gramStart"/>
      <w:r w:rsidRPr="00B00D98">
        <w:rPr>
          <w:rFonts w:ascii="Tahoma" w:eastAsia="Times New Roman" w:hAnsi="Tahoma" w:cs="Tahoma"/>
          <w:i/>
          <w:iCs/>
          <w:color w:val="000000"/>
          <w:sz w:val="19"/>
          <w:lang w:eastAsia="ru-RU"/>
        </w:rPr>
        <w:t>Оральные симптомы</w:t>
      </w:r>
      <w:r w:rsidRPr="00B00D98">
        <w:rPr>
          <w:rFonts w:ascii="Tahoma" w:eastAsia="Times New Roman" w:hAnsi="Tahoma" w:cs="Tahoma"/>
          <w:color w:val="000000"/>
          <w:sz w:val="19"/>
          <w:szCs w:val="19"/>
          <w:lang w:eastAsia="ru-RU"/>
        </w:rPr>
        <w:t>: экзема; дерматит; герпес на лице, губах, в ротовой полости; инфекции горла; кроме этого, отказ от еды (</w:t>
      </w:r>
      <w:proofErr w:type="spellStart"/>
      <w:r w:rsidRPr="00B00D98">
        <w:rPr>
          <w:rFonts w:ascii="Tahoma" w:eastAsia="Times New Roman" w:hAnsi="Tahoma" w:cs="Tahoma"/>
          <w:color w:val="000000"/>
          <w:sz w:val="19"/>
          <w:szCs w:val="19"/>
          <w:lang w:eastAsia="ru-RU"/>
        </w:rPr>
        <w:t>анорексия</w:t>
      </w:r>
      <w:proofErr w:type="spellEnd"/>
      <w:r w:rsidRPr="00B00D98">
        <w:rPr>
          <w:rFonts w:ascii="Tahoma" w:eastAsia="Times New Roman" w:hAnsi="Tahoma" w:cs="Tahoma"/>
          <w:color w:val="000000"/>
          <w:sz w:val="19"/>
          <w:szCs w:val="19"/>
          <w:lang w:eastAsia="ru-RU"/>
        </w:rPr>
        <w:t>), переедание (булимия).</w:t>
      </w:r>
      <w:proofErr w:type="gramEnd"/>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i/>
          <w:iCs/>
          <w:color w:val="000000"/>
          <w:sz w:val="19"/>
          <w:lang w:eastAsia="ru-RU"/>
        </w:rPr>
        <w:t>Физическими симптомами</w:t>
      </w:r>
      <w:r w:rsidRPr="00B00D98">
        <w:rPr>
          <w:rFonts w:ascii="Tahoma" w:eastAsia="Times New Roman" w:hAnsi="Tahoma" w:cs="Tahoma"/>
          <w:color w:val="000000"/>
          <w:sz w:val="19"/>
          <w:szCs w:val="19"/>
          <w:lang w:eastAsia="ru-RU"/>
        </w:rPr>
        <w:t> сексуального насилия над ребенком являются:</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ребенку, очевидно, больно сидеть или ходить;</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порванное, запачканное или окровавленное нижнее белье, одежда;</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синяки и / или кровотечение в области половых органов или анального отверстия;</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жалобы на боль и зуд в области гениталий;</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повреждение мягких тканей груди, ягодиц, ног, нижней части живота, бедер;</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инородные тела во влагалище, анальном отверстии или мочеиспускательном канале;</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повторяющиеся воспаления мочеиспускательных путей;</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недержание мочи;</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болезни, передающиеся половым путем;</w:t>
      </w:r>
    </w:p>
    <w:p w:rsidR="00B00D98" w:rsidRPr="00B00D98" w:rsidRDefault="00B00D98" w:rsidP="00B00D98">
      <w:pPr>
        <w:numPr>
          <w:ilvl w:val="0"/>
          <w:numId w:val="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беременность.</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proofErr w:type="gramStart"/>
      <w:r w:rsidRPr="00B00D98">
        <w:rPr>
          <w:rFonts w:ascii="Tahoma" w:eastAsia="Times New Roman" w:hAnsi="Tahoma" w:cs="Tahoma"/>
          <w:color w:val="000000"/>
          <w:sz w:val="19"/>
          <w:szCs w:val="19"/>
          <w:lang w:eastAsia="ru-RU"/>
        </w:rPr>
        <w:t>Примечание: некоторые виды сексуального насилия (сексуальные ласки, оральный секс, мастурбация, изготовление порнографических снимков) не оставляют «медицинских» следов.</w:t>
      </w:r>
      <w:proofErr w:type="gramEnd"/>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1.2. Изменения в выражении сексуальности ребенка</w:t>
      </w:r>
    </w:p>
    <w:p w:rsidR="00B00D98" w:rsidRPr="00B00D98" w:rsidRDefault="00B00D98" w:rsidP="00B00D98">
      <w:pPr>
        <w:numPr>
          <w:ilvl w:val="0"/>
          <w:numId w:val="4"/>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странные, необычные или не соответствующие возрасту знания ребенка о сексе;</w:t>
      </w:r>
    </w:p>
    <w:p w:rsidR="00B00D98" w:rsidRPr="00B00D98" w:rsidRDefault="00B00D98" w:rsidP="00B00D98">
      <w:pPr>
        <w:numPr>
          <w:ilvl w:val="0"/>
          <w:numId w:val="4"/>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чрезвычайный интерес ребенка к играм сексуального содержания;</w:t>
      </w:r>
    </w:p>
    <w:p w:rsidR="00B00D98" w:rsidRPr="00B00D98" w:rsidRDefault="00B00D98" w:rsidP="00B00D98">
      <w:pPr>
        <w:numPr>
          <w:ilvl w:val="0"/>
          <w:numId w:val="4"/>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сексуальные действия с другими детьми, имитация полового акта с характерными стонами и движениями;</w:t>
      </w:r>
    </w:p>
    <w:p w:rsidR="00B00D98" w:rsidRPr="00B00D98" w:rsidRDefault="00B00D98" w:rsidP="00B00D98">
      <w:pPr>
        <w:numPr>
          <w:ilvl w:val="0"/>
          <w:numId w:val="4"/>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соблазняющее, особо завлекающее поведение по отношению к сверстникам и взрослым;</w:t>
      </w:r>
    </w:p>
    <w:p w:rsidR="00B00D98" w:rsidRPr="00B00D98" w:rsidRDefault="00B00D98" w:rsidP="00B00D98">
      <w:pPr>
        <w:numPr>
          <w:ilvl w:val="0"/>
          <w:numId w:val="4"/>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необычная сексуальная активность (сексуальное использование младших детей; мастурбация, трение о тело взрослого и др.).</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1.3. Изменения в эмоциональном состоянии и общении</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трудности в общении с ровесниками, избегание общения, отсутствие друзей своего возраста или отказ от общения с прежними друзьями;</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внезапная замкнутость, подавленность, изоляция, уход в себя;</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частая задумчивость, отстраненность;</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постоянная депрессивность, грустное настроение;</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нежелание принимать участие в подвижных играх;</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непристойные выражения, не свойственные ребенку ранее;</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чрезмерная склонность к скандалам и истерикам;</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терроризирование младших детей и сверстников;</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чрезмерная податливость, навязчивая зависимость;</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возврат к детскому, инфантильному поведению, либо, наоборот, слишком «взрослое» поведение;</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отчуждение от братьев и сестер;</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жестокость по отношению к игрушкам (у младших детей);</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амбивалентные чувства к взрослым (начиная с младшего школьного возраста);</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рассказы в третьем лице: «Я знаю одну девочку…»;</w:t>
      </w:r>
    </w:p>
    <w:p w:rsidR="00B00D98" w:rsidRPr="00B00D98" w:rsidRDefault="00B00D98" w:rsidP="00B00D98">
      <w:pPr>
        <w:numPr>
          <w:ilvl w:val="0"/>
          <w:numId w:val="5"/>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утрата туалетных навыков (чаще всего это касается малышей), у подростков – равнодушие к своей внешности, плохой уход за собой, либо, напротив, навязчивое мытье (желание «отмыться»).</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1.4. Изменения личности и мотивации ребенка, социальные признаки</w:t>
      </w:r>
    </w:p>
    <w:p w:rsidR="00B00D98" w:rsidRPr="00B00D98" w:rsidRDefault="00B00D98" w:rsidP="00B00D98">
      <w:pPr>
        <w:numPr>
          <w:ilvl w:val="0"/>
          <w:numId w:val="6"/>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прогулы занятий в учреждении образования;</w:t>
      </w:r>
    </w:p>
    <w:p w:rsidR="00B00D98" w:rsidRPr="00B00D98" w:rsidRDefault="00B00D98" w:rsidP="00B00D98">
      <w:pPr>
        <w:numPr>
          <w:ilvl w:val="0"/>
          <w:numId w:val="6"/>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внезапное изменение успеваемости (гораздо лучше или гораздо хуже) или внезапная потеря интереса к любимым занятиям;</w:t>
      </w:r>
    </w:p>
    <w:p w:rsidR="00B00D98" w:rsidRPr="00B00D98" w:rsidRDefault="00B00D98" w:rsidP="00B00D98">
      <w:pPr>
        <w:numPr>
          <w:ilvl w:val="0"/>
          <w:numId w:val="6"/>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неожиданные, резкие перемены в отношении к конкретному человеку или месту («я ненавижу дядю Петю», «я не могу ездить в лифте», «я больше не пойду на футбол»);</w:t>
      </w:r>
    </w:p>
    <w:p w:rsidR="00B00D98" w:rsidRPr="00B00D98" w:rsidRDefault="00B00D98" w:rsidP="00B00D98">
      <w:pPr>
        <w:numPr>
          <w:ilvl w:val="0"/>
          <w:numId w:val="6"/>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принятие на себя родительской роли в семье (по приготовлению еды, стирке, мытью, ухаживанию за младшими и их воспитанию);</w:t>
      </w:r>
    </w:p>
    <w:p w:rsidR="00B00D98" w:rsidRPr="00B00D98" w:rsidRDefault="00B00D98" w:rsidP="00B00D98">
      <w:pPr>
        <w:numPr>
          <w:ilvl w:val="0"/>
          <w:numId w:val="6"/>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неспособность защитить себя, непротивление насилию и издевательству над собой, смирение;</w:t>
      </w:r>
    </w:p>
    <w:p w:rsidR="00B00D98" w:rsidRPr="00B00D98" w:rsidRDefault="00B00D98" w:rsidP="00B00D98">
      <w:pPr>
        <w:numPr>
          <w:ilvl w:val="0"/>
          <w:numId w:val="6"/>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lastRenderedPageBreak/>
        <w:t xml:space="preserve">отрицание традиций своей семьи вследствие </w:t>
      </w:r>
      <w:proofErr w:type="spellStart"/>
      <w:r w:rsidRPr="00B00D98">
        <w:rPr>
          <w:rFonts w:ascii="Tahoma" w:eastAsia="Times New Roman" w:hAnsi="Tahoma" w:cs="Tahoma"/>
          <w:color w:val="000000"/>
          <w:sz w:val="19"/>
          <w:szCs w:val="19"/>
          <w:lang w:eastAsia="ru-RU"/>
        </w:rPr>
        <w:t>несформированности</w:t>
      </w:r>
      <w:proofErr w:type="spellEnd"/>
      <w:r w:rsidRPr="00B00D98">
        <w:rPr>
          <w:rFonts w:ascii="Tahoma" w:eastAsia="Times New Roman" w:hAnsi="Tahoma" w:cs="Tahoma"/>
          <w:color w:val="000000"/>
          <w:sz w:val="19"/>
          <w:szCs w:val="19"/>
          <w:lang w:eastAsia="ru-RU"/>
        </w:rPr>
        <w:t xml:space="preserve"> социальных ролей и своей роли в ней вплоть до ухода из дома (характерно для подростков).</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1.5. Изменения самосознания ребенка</w:t>
      </w:r>
    </w:p>
    <w:p w:rsidR="00B00D98" w:rsidRPr="00B00D98" w:rsidRDefault="00B00D98" w:rsidP="00B00D98">
      <w:pPr>
        <w:numPr>
          <w:ilvl w:val="0"/>
          <w:numId w:val="7"/>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снижение самооценки;</w:t>
      </w:r>
    </w:p>
    <w:p w:rsidR="00B00D98" w:rsidRPr="00B00D98" w:rsidRDefault="00B00D98" w:rsidP="00B00D98">
      <w:pPr>
        <w:numPr>
          <w:ilvl w:val="0"/>
          <w:numId w:val="7"/>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отвращение, стыд, вина, недоверие, чувство собственной испорченности;</w:t>
      </w:r>
    </w:p>
    <w:p w:rsidR="00B00D98" w:rsidRPr="00B00D98" w:rsidRDefault="00B00D98" w:rsidP="00B00D98">
      <w:pPr>
        <w:numPr>
          <w:ilvl w:val="0"/>
          <w:numId w:val="7"/>
        </w:numPr>
        <w:shd w:val="clear" w:color="auto" w:fill="EFEFEF"/>
        <w:spacing w:after="0" w:line="240" w:lineRule="auto"/>
        <w:ind w:left="0"/>
        <w:rPr>
          <w:rFonts w:ascii="Tahoma" w:eastAsia="Times New Roman" w:hAnsi="Tahoma" w:cs="Tahoma"/>
          <w:color w:val="000000"/>
          <w:sz w:val="19"/>
          <w:szCs w:val="19"/>
          <w:lang w:eastAsia="ru-RU"/>
        </w:rPr>
      </w:pPr>
      <w:proofErr w:type="spellStart"/>
      <w:r w:rsidRPr="00B00D98">
        <w:rPr>
          <w:rFonts w:ascii="Tahoma" w:eastAsia="Times New Roman" w:hAnsi="Tahoma" w:cs="Tahoma"/>
          <w:color w:val="000000"/>
          <w:sz w:val="19"/>
          <w:szCs w:val="19"/>
          <w:lang w:eastAsia="ru-RU"/>
        </w:rPr>
        <w:t>саморазрушающее</w:t>
      </w:r>
      <w:proofErr w:type="spellEnd"/>
      <w:r w:rsidRPr="00B00D98">
        <w:rPr>
          <w:rFonts w:ascii="Tahoma" w:eastAsia="Times New Roman" w:hAnsi="Tahoma" w:cs="Tahoma"/>
          <w:color w:val="000000"/>
          <w:sz w:val="19"/>
          <w:szCs w:val="19"/>
          <w:lang w:eastAsia="ru-RU"/>
        </w:rPr>
        <w:t xml:space="preserve"> поведение – употребление алкоголя, наркотиков, проституция, побеги из дома, пропуски учебных занятий, чрезмерно частая подверженность разнообразным несчастным случаям;</w:t>
      </w:r>
    </w:p>
    <w:p w:rsidR="00B00D98" w:rsidRPr="00B00D98" w:rsidRDefault="00B00D98" w:rsidP="00B00D98">
      <w:pPr>
        <w:numPr>
          <w:ilvl w:val="0"/>
          <w:numId w:val="7"/>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мысли, разговоры о самоубийстве, суицидальные попытки.</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1.6. Появление невротических и психосоматических симптомов</w:t>
      </w:r>
    </w:p>
    <w:p w:rsidR="00B00D98" w:rsidRPr="00B00D98" w:rsidRDefault="00B00D98" w:rsidP="00B00D98">
      <w:pPr>
        <w:numPr>
          <w:ilvl w:val="0"/>
          <w:numId w:val="8"/>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беспокойность при нахождении рядом с определенным человеком;</w:t>
      </w:r>
    </w:p>
    <w:p w:rsidR="00B00D98" w:rsidRPr="00B00D98" w:rsidRDefault="00B00D98" w:rsidP="00B00D98">
      <w:pPr>
        <w:numPr>
          <w:ilvl w:val="0"/>
          <w:numId w:val="8"/>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боязнь оставаться в помещении наедине с определенным человеком/либо иными лицами;</w:t>
      </w:r>
    </w:p>
    <w:p w:rsidR="00B00D98" w:rsidRPr="00B00D98" w:rsidRDefault="00B00D98" w:rsidP="00B00D98">
      <w:pPr>
        <w:numPr>
          <w:ilvl w:val="0"/>
          <w:numId w:val="8"/>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сопротивление прикосновениям, нежелание чтобы ребенка целовали, обнимали или до него дотрагивался определенный человек;</w:t>
      </w:r>
    </w:p>
    <w:p w:rsidR="00B00D98" w:rsidRPr="00B00D98" w:rsidRDefault="00B00D98" w:rsidP="00B00D98">
      <w:pPr>
        <w:numPr>
          <w:ilvl w:val="0"/>
          <w:numId w:val="8"/>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боязнь раздеваться (например, может категорически отказаться от учебных занятий физической культурой или снять нижнее белье во время медицинского осмотра);</w:t>
      </w:r>
    </w:p>
    <w:p w:rsidR="00B00D98" w:rsidRPr="00B00D98" w:rsidRDefault="00B00D98" w:rsidP="00B00D98">
      <w:pPr>
        <w:numPr>
          <w:ilvl w:val="0"/>
          <w:numId w:val="8"/>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головная боль, боли в области желудка и сердца;</w:t>
      </w:r>
    </w:p>
    <w:p w:rsidR="00B00D98" w:rsidRPr="00B00D98" w:rsidRDefault="00B00D98" w:rsidP="00B00D98">
      <w:pPr>
        <w:numPr>
          <w:ilvl w:val="0"/>
          <w:numId w:val="8"/>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навязчивые страхи;</w:t>
      </w:r>
    </w:p>
    <w:p w:rsidR="00B00D98" w:rsidRPr="00B00D98" w:rsidRDefault="00B00D98" w:rsidP="00B00D98">
      <w:pPr>
        <w:numPr>
          <w:ilvl w:val="0"/>
          <w:numId w:val="8"/>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расстройства сна (страх ложиться спать, бессонница, ночные кошмары).</w:t>
      </w:r>
    </w:p>
    <w:p w:rsidR="00B00D98" w:rsidRPr="00B00D98" w:rsidRDefault="00B00D98" w:rsidP="00B00D98">
      <w:pPr>
        <w:numPr>
          <w:ilvl w:val="0"/>
          <w:numId w:val="9"/>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b/>
          <w:bCs/>
          <w:i/>
          <w:iCs/>
          <w:color w:val="000000"/>
          <w:sz w:val="19"/>
          <w:lang w:eastAsia="ru-RU"/>
        </w:rPr>
        <w:t>Как вести себя, если ребенок рассказывает Вам о насилии</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xml:space="preserve">Отнеситесь к тому, о чем рассказал Вам ребенок, серьезно. Он не будет лгать о пережитом издевательстве, особенно если рассказывает </w:t>
      </w:r>
      <w:proofErr w:type="gramStart"/>
      <w:r w:rsidRPr="00B00D98">
        <w:rPr>
          <w:rFonts w:ascii="Tahoma" w:eastAsia="Times New Roman" w:hAnsi="Tahoma" w:cs="Tahoma"/>
          <w:color w:val="000000"/>
          <w:sz w:val="19"/>
          <w:szCs w:val="19"/>
          <w:lang w:eastAsia="ru-RU"/>
        </w:rPr>
        <w:t>о</w:t>
      </w:r>
      <w:proofErr w:type="gramEnd"/>
      <w:r w:rsidRPr="00B00D98">
        <w:rPr>
          <w:rFonts w:ascii="Tahoma" w:eastAsia="Times New Roman" w:hAnsi="Tahoma" w:cs="Tahoma"/>
          <w:color w:val="000000"/>
          <w:sz w:val="19"/>
          <w:szCs w:val="19"/>
          <w:lang w:eastAsia="ru-RU"/>
        </w:rPr>
        <w:t xml:space="preserve"> произошедшем очень эмоционально, с подробностями. Эмоции всегда соответствуют пережитому состоянию.</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Сохраняйте спокойствие. Ребенок может перестать говорить о случившемся, чтобы оградить Вас от болезненных переживаний.</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Успокойте и подбодрите пострадавшего ребенка. Объясните, что рассказывая Вам о том, что случилось, ему будет проще пережить случившееся. Дайте ему понять, что Вы понимаете и ни в чем не обвиняете его («Ты правильно сделал, что мне рассказал»).</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Поощряйте ребенка рассказать о том, что случилось. Дайте ребенку выговориться.</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Постарайтесь максимально узнать у него точные факты произошедшего.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Незамедлительно и тщательно проверьте достоверность предположений.</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Будьте внимательны к тому, что может заставить ребенка чувствовать себя некомфортно.</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Дайте возможность ребенку выплеснуть свои эмоции.</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Будьте выдержаны, если ребенку трудно открыться Вам эмоционально. Помните, что нужно терпение, поскольку убедить ребенка поверить Вам может оказаться нелегко.</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Пользуйтесь теми же словами, которые использует ребенок, 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Будьте искренними. Повторите ребенку еще раз, что Вы верите тому, о чем он рассказал.</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Будьте честны. Объясните ребенку, что Вы собираетесь делать дальше, и спросите, согласен ли он с Вашими намерениями («Мне надо сказать кое-кому (педагогу-психологу, педагогу социальному или сотруднику органов внутренних дел)) о том, что случилось. Они захотят задать тебе несколько вопросов и помогут сделать так, чтобы ты почувствова</w:t>
      </w:r>
      <w:proofErr w:type="gramStart"/>
      <w:r w:rsidRPr="00B00D98">
        <w:rPr>
          <w:rFonts w:ascii="Tahoma" w:eastAsia="Times New Roman" w:hAnsi="Tahoma" w:cs="Tahoma"/>
          <w:color w:val="000000"/>
          <w:sz w:val="19"/>
          <w:szCs w:val="19"/>
          <w:lang w:eastAsia="ru-RU"/>
        </w:rPr>
        <w:t>л(</w:t>
      </w:r>
      <w:proofErr w:type="gramEnd"/>
      <w:r w:rsidRPr="00B00D98">
        <w:rPr>
          <w:rFonts w:ascii="Tahoma" w:eastAsia="Times New Roman" w:hAnsi="Tahoma" w:cs="Tahoma"/>
          <w:color w:val="000000"/>
          <w:sz w:val="19"/>
          <w:szCs w:val="19"/>
          <w:lang w:eastAsia="ru-RU"/>
        </w:rPr>
        <w:t>а) себя в безопасности». Можно дать понять ребенку, что Вы понимаете его чувства, но не должны оставлять ему выбора. Скажите ребенку: «Бывают такие секреты, которые нельзя хранить, если тебе сделали плохо».</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Обратитесь за профессиональной консультацией специалиста (психологической, правовой, медицинской).</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Настаивайте на прохождении медицинского осмотра как можно скорее, даже, если нет видимых повреждений.</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xml:space="preserve">Ребенка с умеренными и тяжелыми повреждениями, неврологическими и </w:t>
      </w:r>
      <w:proofErr w:type="spellStart"/>
      <w:proofErr w:type="gramStart"/>
      <w:r w:rsidRPr="00B00D98">
        <w:rPr>
          <w:rFonts w:ascii="Tahoma" w:eastAsia="Times New Roman" w:hAnsi="Tahoma" w:cs="Tahoma"/>
          <w:color w:val="000000"/>
          <w:sz w:val="19"/>
          <w:szCs w:val="19"/>
          <w:lang w:eastAsia="ru-RU"/>
        </w:rPr>
        <w:t>сердечно-сосудистыми</w:t>
      </w:r>
      <w:proofErr w:type="spellEnd"/>
      <w:proofErr w:type="gramEnd"/>
      <w:r w:rsidRPr="00B00D98">
        <w:rPr>
          <w:rFonts w:ascii="Tahoma" w:eastAsia="Times New Roman" w:hAnsi="Tahoma" w:cs="Tahoma"/>
          <w:color w:val="000000"/>
          <w:sz w:val="19"/>
          <w:szCs w:val="19"/>
          <w:lang w:eastAsia="ru-RU"/>
        </w:rPr>
        <w:t xml:space="preserve"> нарушениями, а также с тяжелой психической травмой необходимо госпитализировать в обязательном сопровождении педагога.</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 думайте, что ребенок обязательно ненавидит своего противника или сердится на него, ведь он может оказаться и членом семьи/ родителем/опекуном. Терпеливо отвечайте на вопросы и рассеивайте тревоги ребенка.</w:t>
      </w:r>
    </w:p>
    <w:p w:rsidR="00B00D98" w:rsidRPr="00B00D98" w:rsidRDefault="00B00D98" w:rsidP="00B00D98">
      <w:pPr>
        <w:numPr>
          <w:ilvl w:val="0"/>
          <w:numId w:val="10"/>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После окончания разговора сделайте подробную запись.</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i/>
          <w:iCs/>
          <w:color w:val="000000"/>
          <w:sz w:val="19"/>
          <w:lang w:eastAsia="ru-RU"/>
        </w:rPr>
        <w:t>Помните: интересы ребенка выше всего остального!</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2.1. Что делать, если насилие обнаружено в учреждении образования  или в ином социальном учреждении</w:t>
      </w:r>
    </w:p>
    <w:p w:rsidR="00B00D98" w:rsidRPr="00B00D98" w:rsidRDefault="00B00D98" w:rsidP="00B00D98">
      <w:pPr>
        <w:numPr>
          <w:ilvl w:val="0"/>
          <w:numId w:val="11"/>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Проведите разговор с жертвой насилия, руководствуясь следующим: скажите ребенку, что Вы хотите ему помочь, но не торопитесь быстро предлагать решения (заблуждение, часто встречающееся при разговорах с жертвами насилия, – желание как можно быстрее помочь ребенку).</w:t>
      </w:r>
    </w:p>
    <w:p w:rsidR="00B00D98" w:rsidRPr="00B00D98" w:rsidRDefault="00B00D98" w:rsidP="00B00D98">
      <w:pPr>
        <w:numPr>
          <w:ilvl w:val="0"/>
          <w:numId w:val="11"/>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lastRenderedPageBreak/>
        <w:t>Обговорите с ребенком различные возможности, предложите посоветоваться со знающими людьми.</w:t>
      </w:r>
    </w:p>
    <w:p w:rsidR="00B00D98" w:rsidRPr="00B00D98" w:rsidRDefault="00B00D98" w:rsidP="00B00D98">
      <w:pPr>
        <w:numPr>
          <w:ilvl w:val="0"/>
          <w:numId w:val="11"/>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 xml:space="preserve">Не обещайте никому не рассказывать об </w:t>
      </w:r>
      <w:proofErr w:type="gramStart"/>
      <w:r w:rsidRPr="00B00D98">
        <w:rPr>
          <w:rFonts w:ascii="Tahoma" w:eastAsia="Times New Roman" w:hAnsi="Tahoma" w:cs="Tahoma"/>
          <w:color w:val="000000"/>
          <w:sz w:val="19"/>
          <w:szCs w:val="19"/>
          <w:lang w:eastAsia="ru-RU"/>
        </w:rPr>
        <w:t>услышанном</w:t>
      </w:r>
      <w:proofErr w:type="gramEnd"/>
      <w:r w:rsidRPr="00B00D98">
        <w:rPr>
          <w:rFonts w:ascii="Tahoma" w:eastAsia="Times New Roman" w:hAnsi="Tahoma" w:cs="Tahoma"/>
          <w:color w:val="000000"/>
          <w:sz w:val="19"/>
          <w:szCs w:val="19"/>
          <w:lang w:eastAsia="ru-RU"/>
        </w:rPr>
        <w:t>, но заверьте ребенка, что сначала Вы согласуете свои действия с ним. Обещайте постоянно его поддерживать.</w:t>
      </w:r>
    </w:p>
    <w:p w:rsidR="00B00D98" w:rsidRPr="00B00D98" w:rsidRDefault="00B00D98" w:rsidP="00B00D98">
      <w:pPr>
        <w:numPr>
          <w:ilvl w:val="0"/>
          <w:numId w:val="11"/>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Уделите внимание следующему:</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а) поддержке и обеспечению спокойствия пострадавшего ребенка;</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б) гарантии безопасности различным причастным лицам;</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в) прекращению обстоятельств, при которых происходит сексуальное насилие;</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г) выявлению того, каким образом вести разговоры с насильником и каким образом принимать к насильнику меры;</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proofErr w:type="spellStart"/>
      <w:r w:rsidRPr="00B00D98">
        <w:rPr>
          <w:rFonts w:ascii="Tahoma" w:eastAsia="Times New Roman" w:hAnsi="Tahoma" w:cs="Tahoma"/>
          <w:color w:val="000000"/>
          <w:sz w:val="19"/>
          <w:szCs w:val="19"/>
          <w:lang w:eastAsia="ru-RU"/>
        </w:rPr>
        <w:t>д</w:t>
      </w:r>
      <w:proofErr w:type="spellEnd"/>
      <w:r w:rsidRPr="00B00D98">
        <w:rPr>
          <w:rFonts w:ascii="Tahoma" w:eastAsia="Times New Roman" w:hAnsi="Tahoma" w:cs="Tahoma"/>
          <w:color w:val="000000"/>
          <w:sz w:val="19"/>
          <w:szCs w:val="19"/>
          <w:lang w:eastAsia="ru-RU"/>
        </w:rPr>
        <w:t>) ставить или не ставить в известность других детей из учреждения о случившемся, и каким образом это сделать;</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е) как вести себя с прессой (ставить ли в известность, как вести разговор, если СМИ  узнали об этом);</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ж) обеспечению поддержки привлеченных к делу специалистов; созданию продуманного плана действий по постановке в известность о случившемся различных причастных лиц.</w:t>
      </w:r>
    </w:p>
    <w:p w:rsidR="00B00D98" w:rsidRPr="00B00D98" w:rsidRDefault="00B00D98" w:rsidP="00B00D98">
      <w:pPr>
        <w:shd w:val="clear" w:color="auto" w:fill="EFEFEF"/>
        <w:spacing w:after="240" w:line="240" w:lineRule="auto"/>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Поскольку после обнаружения случая сексуального насилия складывается довольно сложная ситуация, рекомендуется использовать поэтапный план, включающий в себя вышеназванные и другие необходимые пункты. Составляя поэтапный план, учреждение фиксирует на бумаге договоренности и руководство к действиям. Среди всего прочего подобный план включает ответственных за выполнение мероприятий плана.</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i/>
          <w:iCs/>
          <w:color w:val="000000"/>
          <w:sz w:val="19"/>
          <w:lang w:eastAsia="ru-RU"/>
        </w:rPr>
        <w:t>2.2. Чего не стоит делать</w:t>
      </w:r>
    </w:p>
    <w:p w:rsidR="00B00D98" w:rsidRPr="00B00D98" w:rsidRDefault="00B00D98" w:rsidP="00B00D98">
      <w:pPr>
        <w:numPr>
          <w:ilvl w:val="0"/>
          <w:numId w:val="12"/>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(что чаще всего и происходит);</w:t>
      </w:r>
    </w:p>
    <w:p w:rsidR="00B00D98" w:rsidRPr="00B00D98" w:rsidRDefault="00B00D98" w:rsidP="00B00D98">
      <w:pPr>
        <w:numPr>
          <w:ilvl w:val="0"/>
          <w:numId w:val="12"/>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B00D98" w:rsidRPr="00B00D98" w:rsidRDefault="00B00D98" w:rsidP="00B00D98">
      <w:pPr>
        <w:shd w:val="clear" w:color="auto" w:fill="EFEFEF"/>
        <w:spacing w:after="0" w:line="240" w:lineRule="auto"/>
        <w:rPr>
          <w:rFonts w:ascii="Tahoma" w:eastAsia="Times New Roman" w:hAnsi="Tahoma" w:cs="Tahoma"/>
          <w:color w:val="000000"/>
          <w:sz w:val="19"/>
          <w:szCs w:val="19"/>
          <w:lang w:eastAsia="ru-RU"/>
        </w:rPr>
      </w:pPr>
      <w:r w:rsidRPr="00B00D98">
        <w:rPr>
          <w:rFonts w:ascii="Tahoma" w:eastAsia="Times New Roman" w:hAnsi="Tahoma" w:cs="Tahoma"/>
          <w:b/>
          <w:bCs/>
          <w:color w:val="000000"/>
          <w:sz w:val="19"/>
          <w:lang w:eastAsia="ru-RU"/>
        </w:rPr>
        <w:t>2.3. Причины</w:t>
      </w:r>
      <w:r w:rsidRPr="00B00D98">
        <w:rPr>
          <w:rFonts w:ascii="Tahoma" w:eastAsia="Times New Roman" w:hAnsi="Tahoma" w:cs="Tahoma"/>
          <w:color w:val="000000"/>
          <w:sz w:val="19"/>
          <w:szCs w:val="19"/>
          <w:lang w:eastAsia="ru-RU"/>
        </w:rPr>
        <w:t>, по которым ребенок молчит о совершаемом над ним насилии, в значительной степени внушены насильником:</w:t>
      </w:r>
    </w:p>
    <w:p w:rsidR="00B00D98" w:rsidRPr="00B00D98" w:rsidRDefault="00B00D98" w:rsidP="00B00D98">
      <w:pPr>
        <w:numPr>
          <w:ilvl w:val="0"/>
          <w:numId w:val="1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страх, поскольку ребенок верит всему, что обещает сделать насильник (прогонит их с мамой из дома, убьет любимую собаку, расскажет всем о каком-либо поступке и т.д.);</w:t>
      </w:r>
    </w:p>
    <w:p w:rsidR="00B00D98" w:rsidRPr="00B00D98" w:rsidRDefault="00B00D98" w:rsidP="00B00D98">
      <w:pPr>
        <w:numPr>
          <w:ilvl w:val="0"/>
          <w:numId w:val="1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низкая самооценка (если со мной это происходит, а с другими детьми – нет, значит, я это заслужил);</w:t>
      </w:r>
    </w:p>
    <w:p w:rsidR="00B00D98" w:rsidRPr="00B00D98" w:rsidRDefault="00B00D98" w:rsidP="00B00D98">
      <w:pPr>
        <w:numPr>
          <w:ilvl w:val="0"/>
          <w:numId w:val="1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чувство вины (я недостаточно сопротивлялся);</w:t>
      </w:r>
    </w:p>
    <w:p w:rsidR="00B00D98" w:rsidRPr="00B00D98" w:rsidRDefault="00B00D98" w:rsidP="00B00D98">
      <w:pPr>
        <w:numPr>
          <w:ilvl w:val="0"/>
          <w:numId w:val="1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отчаяние (никто мне не поверит и не сможет помочь, будет только хуже);</w:t>
      </w:r>
    </w:p>
    <w:p w:rsidR="00B00D98" w:rsidRPr="00B00D98" w:rsidRDefault="00B00D98" w:rsidP="00B00D98">
      <w:pPr>
        <w:numPr>
          <w:ilvl w:val="0"/>
          <w:numId w:val="1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стыд (если я расскажу, все отвернутся от меня);</w:t>
      </w:r>
    </w:p>
    <w:p w:rsidR="00B00D98" w:rsidRPr="00B00D98" w:rsidRDefault="00B00D98" w:rsidP="00B00D98">
      <w:pPr>
        <w:numPr>
          <w:ilvl w:val="0"/>
          <w:numId w:val="13"/>
        </w:numPr>
        <w:shd w:val="clear" w:color="auto" w:fill="EFEFEF"/>
        <w:spacing w:after="0"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отрицание (на самом деле мне не причинили большого вреда);</w:t>
      </w:r>
    </w:p>
    <w:p w:rsidR="00B00D98" w:rsidRPr="00B00D98" w:rsidRDefault="00B00D98" w:rsidP="00B00D98">
      <w:pPr>
        <w:numPr>
          <w:ilvl w:val="0"/>
          <w:numId w:val="13"/>
        </w:numPr>
        <w:shd w:val="clear" w:color="auto" w:fill="EFEFEF"/>
        <w:spacing w:line="240" w:lineRule="auto"/>
        <w:ind w:left="0"/>
        <w:rPr>
          <w:rFonts w:ascii="Tahoma" w:eastAsia="Times New Roman" w:hAnsi="Tahoma" w:cs="Tahoma"/>
          <w:color w:val="000000"/>
          <w:sz w:val="19"/>
          <w:szCs w:val="19"/>
          <w:lang w:eastAsia="ru-RU"/>
        </w:rPr>
      </w:pPr>
      <w:r w:rsidRPr="00B00D98">
        <w:rPr>
          <w:rFonts w:ascii="Tahoma" w:eastAsia="Times New Roman" w:hAnsi="Tahoma" w:cs="Tahoma"/>
          <w:color w:val="000000"/>
          <w:sz w:val="19"/>
          <w:szCs w:val="19"/>
          <w:lang w:eastAsia="ru-RU"/>
        </w:rPr>
        <w:t>любовь (я люблю этого человека и приношу себя в жертву).</w:t>
      </w:r>
    </w:p>
    <w:p w:rsidR="00AC2214" w:rsidRDefault="00AC2214"/>
    <w:sectPr w:rsidR="00AC2214" w:rsidSect="00AC22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DCA"/>
    <w:multiLevelType w:val="multilevel"/>
    <w:tmpl w:val="E668B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670C4"/>
    <w:multiLevelType w:val="multilevel"/>
    <w:tmpl w:val="A336E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96C5B"/>
    <w:multiLevelType w:val="multilevel"/>
    <w:tmpl w:val="705E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9A7D52"/>
    <w:multiLevelType w:val="multilevel"/>
    <w:tmpl w:val="0FC8E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2288D"/>
    <w:multiLevelType w:val="multilevel"/>
    <w:tmpl w:val="A9A8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538D7"/>
    <w:multiLevelType w:val="multilevel"/>
    <w:tmpl w:val="8A740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8F3C7C"/>
    <w:multiLevelType w:val="multilevel"/>
    <w:tmpl w:val="41EA0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A62035"/>
    <w:multiLevelType w:val="multilevel"/>
    <w:tmpl w:val="9EACD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0711F2"/>
    <w:multiLevelType w:val="multilevel"/>
    <w:tmpl w:val="389C3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543A48"/>
    <w:multiLevelType w:val="multilevel"/>
    <w:tmpl w:val="15EAF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917BBC"/>
    <w:multiLevelType w:val="multilevel"/>
    <w:tmpl w:val="7E18D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C1643B"/>
    <w:multiLevelType w:val="multilevel"/>
    <w:tmpl w:val="0DDCF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D5710F"/>
    <w:multiLevelType w:val="multilevel"/>
    <w:tmpl w:val="4B86A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3"/>
  </w:num>
  <w:num w:numId="4">
    <w:abstractNumId w:val="9"/>
  </w:num>
  <w:num w:numId="5">
    <w:abstractNumId w:val="5"/>
  </w:num>
  <w:num w:numId="6">
    <w:abstractNumId w:val="4"/>
  </w:num>
  <w:num w:numId="7">
    <w:abstractNumId w:val="7"/>
  </w:num>
  <w:num w:numId="8">
    <w:abstractNumId w:val="1"/>
  </w:num>
  <w:num w:numId="9">
    <w:abstractNumId w:val="0"/>
  </w:num>
  <w:num w:numId="10">
    <w:abstractNumId w:val="11"/>
  </w:num>
  <w:num w:numId="11">
    <w:abstractNumId w:val="6"/>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00D98"/>
    <w:rsid w:val="00AC2214"/>
    <w:rsid w:val="00B00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14"/>
  </w:style>
  <w:style w:type="paragraph" w:styleId="1">
    <w:name w:val="heading 1"/>
    <w:basedOn w:val="a"/>
    <w:link w:val="10"/>
    <w:uiPriority w:val="9"/>
    <w:qFormat/>
    <w:rsid w:val="00B00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0D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D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0D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0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D98"/>
    <w:rPr>
      <w:b/>
      <w:bCs/>
    </w:rPr>
  </w:style>
  <w:style w:type="character" w:styleId="a5">
    <w:name w:val="Emphasis"/>
    <w:basedOn w:val="a0"/>
    <w:uiPriority w:val="20"/>
    <w:qFormat/>
    <w:rsid w:val="00B00D98"/>
    <w:rPr>
      <w:i/>
      <w:iCs/>
    </w:rPr>
  </w:style>
</w:styles>
</file>

<file path=word/webSettings.xml><?xml version="1.0" encoding="utf-8"?>
<w:webSettings xmlns:r="http://schemas.openxmlformats.org/officeDocument/2006/relationships" xmlns:w="http://schemas.openxmlformats.org/wordprocessingml/2006/main">
  <w:divs>
    <w:div w:id="734814342">
      <w:bodyDiv w:val="1"/>
      <w:marLeft w:val="0"/>
      <w:marRight w:val="0"/>
      <w:marTop w:val="0"/>
      <w:marBottom w:val="0"/>
      <w:divBdr>
        <w:top w:val="none" w:sz="0" w:space="0" w:color="auto"/>
        <w:left w:val="none" w:sz="0" w:space="0" w:color="auto"/>
        <w:bottom w:val="none" w:sz="0" w:space="0" w:color="auto"/>
        <w:right w:val="none" w:sz="0" w:space="0" w:color="auto"/>
      </w:divBdr>
      <w:divsChild>
        <w:div w:id="18038834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2999</Words>
  <Characters>17099</Characters>
  <Application>Microsoft Office Word</Application>
  <DocSecurity>0</DocSecurity>
  <Lines>142</Lines>
  <Paragraphs>40</Paragraphs>
  <ScaleCrop>false</ScaleCrop>
  <Company>Reanimator Extreme Edition</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2022-09-27T07:08:00Z</dcterms:created>
  <dcterms:modified xsi:type="dcterms:W3CDTF">2022-09-27T07:09:00Z</dcterms:modified>
</cp:coreProperties>
</file>