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FD" w:rsidRPr="003C24FD" w:rsidRDefault="003C24FD" w:rsidP="003C24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fldChar w:fldCharType="begin"/>
      </w:r>
      <w:r w:rsidRPr="003C24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instrText xml:space="preserve"> HYPERLINK "http://school43.mogilev.by/index.php/pedagogu/methodical/guidelines/99-help-teacher/175-microstructure-lesson-konarzhevskiy" </w:instrText>
      </w:r>
      <w:r w:rsidRPr="003C24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44749D"/>
          <w:sz w:val="32"/>
          <w:szCs w:val="32"/>
          <w:lang w:eastAsia="ru-RU"/>
        </w:rPr>
        <w:t>С</w:t>
      </w:r>
      <w:r w:rsidRPr="003C24FD">
        <w:rPr>
          <w:rFonts w:ascii="Times New Roman" w:eastAsia="Times New Roman" w:hAnsi="Times New Roman" w:cs="Times New Roman"/>
          <w:b/>
          <w:bCs/>
          <w:color w:val="44749D"/>
          <w:sz w:val="32"/>
          <w:szCs w:val="32"/>
          <w:lang w:eastAsia="ru-RU"/>
        </w:rPr>
        <w:t>труктура урока (по </w:t>
      </w:r>
      <w:r>
        <w:rPr>
          <w:rFonts w:ascii="Times New Roman" w:eastAsia="Times New Roman" w:hAnsi="Times New Roman" w:cs="Times New Roman"/>
          <w:b/>
          <w:bCs/>
          <w:color w:val="44749D"/>
          <w:sz w:val="32"/>
          <w:szCs w:val="32"/>
          <w:lang w:eastAsia="ru-RU"/>
        </w:rPr>
        <w:t xml:space="preserve">Ю.А. </w:t>
      </w:r>
      <w:proofErr w:type="spellStart"/>
      <w:r w:rsidRPr="003C24FD">
        <w:rPr>
          <w:rFonts w:ascii="Times New Roman" w:eastAsia="Times New Roman" w:hAnsi="Times New Roman" w:cs="Times New Roman"/>
          <w:b/>
          <w:bCs/>
          <w:color w:val="44749D"/>
          <w:sz w:val="32"/>
          <w:szCs w:val="32"/>
          <w:lang w:eastAsia="ru-RU"/>
        </w:rPr>
        <w:t>Конаржевскому</w:t>
      </w:r>
      <w:proofErr w:type="spellEnd"/>
      <w:r w:rsidRPr="003C24FD">
        <w:rPr>
          <w:rFonts w:ascii="Times New Roman" w:eastAsia="Times New Roman" w:hAnsi="Times New Roman" w:cs="Times New Roman"/>
          <w:b/>
          <w:bCs/>
          <w:color w:val="44749D"/>
          <w:sz w:val="32"/>
          <w:szCs w:val="32"/>
          <w:lang w:eastAsia="ru-RU"/>
        </w:rPr>
        <w:t>)</w:t>
      </w:r>
      <w:r w:rsidRPr="003C24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fldChar w:fldCharType="end"/>
      </w:r>
    </w:p>
    <w:p w:rsidR="003C24FD" w:rsidRPr="003C24FD" w:rsidRDefault="003C24FD" w:rsidP="003C24FD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  <w:bookmarkStart w:id="0" w:name="_GoBack"/>
      <w:bookmarkEnd w:id="0"/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задачи: подготовить учащихся к работе.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достижения положительных результатов: кратковременность, полная готовность класса, организация внимания.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 проверки домашнего задания.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задачи: установить правильность и осознанность выполнения домашнего задания всеми учащимися, устранить пробелы в знаниях, совершенствуя при этом знания и умения.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выполнения: возможность учителя за короткий срок (5-7 мин.) установить уровень знаний большинства учащихся и типичные недостатки.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достижения положительных результатов: оперативность учителя, целевая направленность его деятельности, использования учебной системы приемов, позволяющих определить выполнение задания у большинства учащихся.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Этап всесторонней проверки знаний.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задачи: глубоко и всесторонне проверить знания 1-4 учащихся, выявить причины обнаруженных пробелов в знаниях и умениях, стимулировать опрашиваемых и весь класс к овладению рациональными приемами учения и самообразования.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достижения цели: использование самых различных методов проверки знаний за 10-15 минут. Постановки дополнительных вопросов для проверки прочности, осознанности знаний, создание нестандартных ситуаций, привлечение с помощью специальных заданий всех учащихся к активному участию.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Этап подготовки к активному и сознательному усвоению учебного материала.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задачи: организовать и направить к цели деятельность учащихся (сообщение темы, цели задач, постановка проблемы).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достижения: в разных вариантах предварительная (формулировка цели, оценка значимости для учащихся нового материала, фиксация этого в плане.</w:t>
      </w:r>
      <w:proofErr w:type="gramEnd"/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выполнения: активность познавательной деятельности учащихся на последних этапах, эффективность восприятия и осмысление нового.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Этап усвоения новых знаний.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задачи: дать учащимся конкретные представления об изучаемых фактах, явлениях, добиться восприятия, система новых знаний усвоения способов, путей, средств, которые приведут к дополнительному обобщению.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достижения: использование приемов, усиливающих восприятие материала, запись в тетрадях формулировок, опорных пунктов плана, тезисов, конспектов, использование наглядности, самостоятельная работа с книгой, использование приемов мышления, анализа, обобщение, постановка перед учащимися проблемы.</w:t>
      </w:r>
      <w:proofErr w:type="gramEnd"/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выполнения: правильность ответов в ходе беседы, самостоятельность работы.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Этап проверки понимания учащимися нового материала.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задачи: установить, усвоили ли учащиеся связь между фактами содержания новых понятий, закономерности.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этапа: проверка учителем глубины понимания учащимися нового материала.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Условия достижения цели: постановка вопросов, требующих активной мыслительной деятельности, создание нестандартной ситуации </w:t>
      </w: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использований знаний, учет дополнительных ответов.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выполнения: учитель опрашивает слабых и средних учеников, класс привлекается к оценке их ответов, по ходу проверки учитель добивается устранения пробелов в понимании нового материала.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Этап закрепления.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 закрепить знания и умения, которые необходимы для самостоятельной работы по новому материалу.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этапа: закрепление проверки предстоящего ответа при проверке знаний.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выполнения: умение учащихся соотносить между собой факты, понятия, умение воспроизводить основные идеи нового материала, выделять существенные признаки, конкретизировать их, активность учащихся.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Домашнее задание.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 его выполнению. Разъяснение методики домашнего задания. Подвести итог урока. Дается в границах урока. Включение в домашнее задание познавательных задач, дифференцированный подход к отбору учебного материала.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ТИПОВ УРОКА: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формирование знаний;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закрепление и совершенствование знаний;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формирование и совершенствование знаний;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формирование умений и навыков;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совершенствование знаний, умений и навыков;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применение знаний на практике;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повторение и систематизация знаний;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проверка знаний;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комбинированный урок.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ОБУЧЕНИЯ: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Лекции.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Семинары.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Учебные конференции.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Экскурсии.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Практикумы.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Зачеты.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Экзамены.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ОРГАНИЗАЦИИ ДЕЯТЕЛЬНОСТИ УЧАЩИХСЯ: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Фронтальные.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Групповые.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Коллективные.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Парные.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Индивидуальные формы учебной работы.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приблизительно равный уровень подготовки, позволяющий всем работать в одном темпе.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учитель консультирует, обучает. К групповой относится и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Звеньевая (бригадная) — включение группы учащихся в работу над единым заданием. (Продолжительность работы в звене: младшие — 5-7 мин., средние — 10-15 мин., старшие −15-20 мин. урока.)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форма — группы из 4 человек. Командир группы получает конверт с 4 карточками-заданиями. Каждый в группе становится специалистом по своей теме. Он учит этой теме других, сам учится у них. При необходимости заглядывает в учебник или спрашивает у учителя.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подробно объясняет материал. Вторичное объяснение более сжатое.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экипажах командир тему объясняет еще раз, потом принимает зачет у более сильного ученика (штурмана) по вопросам, подготовленным заранее и записанным на доске.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командир и штурман принимают зачет у 2 других учащихся, ставятся оценки за новые знания, после чего выполняется практическая работа. Итоговая оценка учитывает выполнение практического задания.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самостоятельность организовывается с помощью индивидуальных форм обучения.</w:t>
      </w:r>
    </w:p>
    <w:p w:rsid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для осуществления индивидуального подхода?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Систематическое изучение каждого ученика.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Выбор и применение наиболее эффективных средств индивидуального подхода к ученику.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вызвать интерес к учению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Учебные задания давать по желанию ученика. Индивидуализировать деятельность учащихся.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Вовлекать в факультативные занятия.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Вовлекать во внеклассную работу.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задание по «нисходящей трудности;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«восходящей трудности»;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в)занятия семинарного типа, сочетание фронтальной и индивидуальной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(доклады, содоклады, обязательные задания и добровольные выступления);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г)учебные конференции;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д)индивидуальные домашние задания;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е)дополнительное занятие;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ж)консультации;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з)внеклассные чтения;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и)разнообразные приемы опросов.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строится на основе личностного подхода.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форма учебной работы — выполнение общих для всего класса заданий без контакта с другими школьниками, но в едином для всех темпе. Это 6–8 заданий разной степени трудности, подбор примеров из художественных статей, составление плана, ответы на вопросы.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Требование к методам обучения: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1)направленность;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2)научность;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3)доступность;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4)результативность;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систематически изучать, заимствовать, использовать в I носи работе передовые методы.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объяснение, рассказ, беседа, описание.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 — наглядные пособия, ТСО.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 — упражнения, самостоятельное задание, практические работы.</w:t>
      </w:r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Мыслительная деятельность и познавательная активность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Проблемно-поисковые и исследовательские методы взаимосвязаны между собой.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нужно учителю хорошо знать.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Дидактика — научная система знаний о том, чему и как учить школьников.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Дидактика включает следующие категории: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понятие и сущность процесса обучения;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принципы обучения;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содержание школьного образования;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методы обучения; 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организация обучения.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включает три функции: образовательную; развивающую; воспитывающую.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овладение знаниями, формирование учебных навыков и умений.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умственное развитие.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 — учебная деятельность воспитывает ученика, у него формируются нравственные качества, взгляды, убеждения, идеалы, эстетические чувства, дисциплина, трудолюбие.</w:t>
      </w:r>
      <w:proofErr w:type="gramEnd"/>
    </w:p>
    <w:p w:rsidR="003C24FD" w:rsidRPr="003C24FD" w:rsidRDefault="003C24FD" w:rsidP="003C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Примерный перечень возможных задач урока</w:t>
      </w:r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 — обеспечить в ходе урока усвоение (повторение), закрепление основных понятий, законов; — сформировать (продолжить формирование, закрепить) следующие специальные умения по предмету;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проверить, проконтролировать следующие </w:t>
      </w:r>
      <w:proofErr w:type="spell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 навыки.</w:t>
      </w:r>
      <w:proofErr w:type="gramEnd"/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 — сформировать (продолжить формирование) следующие </w:t>
      </w:r>
      <w:proofErr w:type="spell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 навыки (планирование ответа, сравнение, обобщение, работа с книгой и т. д.).</w:t>
      </w:r>
      <w:proofErr w:type="gramEnd"/>
    </w:p>
    <w:p w:rsidR="003C24FD" w:rsidRPr="003C24FD" w:rsidRDefault="003C24FD" w:rsidP="003C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  <w:proofErr w:type="gramEnd"/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содействовать воспитанию нравственных качеств учащихся. Уделив внимание воспитанию коллективизма активной жизненной позиции и т. д.;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содействовать воспитанию следующих эстетических взглядов;</w:t>
      </w:r>
      <w:r w:rsidRPr="003C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содействовать решению задач трудового воспитания и профориентации учащихся.</w:t>
      </w:r>
    </w:p>
    <w:p w:rsidR="003C24FD" w:rsidRPr="003C24FD" w:rsidRDefault="003C24FD" w:rsidP="003C24FD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24FD">
        <w:rPr>
          <w:rFonts w:ascii="Times New Roman" w:hAnsi="Times New Roman" w:cs="Times New Roman"/>
          <w:color w:val="000000"/>
          <w:sz w:val="24"/>
          <w:szCs w:val="24"/>
        </w:rPr>
        <w:t>Самоанализ урока (по </w:t>
      </w:r>
      <w:proofErr w:type="spellStart"/>
      <w:r w:rsidRPr="003C24FD">
        <w:rPr>
          <w:rFonts w:ascii="Times New Roman" w:hAnsi="Times New Roman" w:cs="Times New Roman"/>
          <w:color w:val="000000"/>
          <w:sz w:val="24"/>
          <w:szCs w:val="24"/>
        </w:rPr>
        <w:t>Конаржевскому</w:t>
      </w:r>
      <w:proofErr w:type="spellEnd"/>
      <w:r w:rsidRPr="003C24F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color w:val="000000"/>
        </w:rPr>
        <w:t>1. Дать краткую характеристику классу, в котором проходит урок.</w:t>
      </w:r>
      <w:r w:rsidRPr="003C24FD">
        <w:rPr>
          <w:color w:val="000000"/>
        </w:rPr>
        <w:br/>
        <w:t>2. Указать тему урока. Охарактеризовать его местоположение в системе других уроков.</w:t>
      </w:r>
      <w:r w:rsidRPr="003C24FD">
        <w:rPr>
          <w:color w:val="000000"/>
        </w:rPr>
        <w:br/>
        <w:t>3. Указать степень сложности и вообще трудности изучаемой темы для данного класса.</w:t>
      </w:r>
      <w:r w:rsidRPr="003C24FD">
        <w:rPr>
          <w:color w:val="000000"/>
        </w:rPr>
        <w:br/>
        <w:t>4. Охарактеризовать триединую дидактическую цель урока, сопоставить с конечным результатом, полученным в ходе проведения урока, а не просто заявить, что урок цели достиг.</w:t>
      </w:r>
      <w:r w:rsidRPr="003C24FD">
        <w:rPr>
          <w:color w:val="000000"/>
        </w:rPr>
        <w:br/>
        <w:t>5. Высказать свое мнение о типе урока и его соответствии с дидактической задачей.</w:t>
      </w:r>
      <w:r w:rsidRPr="003C24FD">
        <w:rPr>
          <w:color w:val="000000"/>
        </w:rPr>
        <w:br/>
        <w:t>6. Охарактеризовать кратко используемые в ходе урока методы обучения, их соответствие с прямым материалом и способом организации деятельности учащихся. Сопоставить с изученными результатами и качеством знаний учащихся.</w:t>
      </w:r>
      <w:r w:rsidRPr="003C24FD">
        <w:rPr>
          <w:color w:val="000000"/>
        </w:rPr>
        <w:br/>
        <w:t>7. Выделить наиболее удачные и неудачные места в уроке.</w:t>
      </w:r>
    </w:p>
    <w:p w:rsidR="003C24FD" w:rsidRPr="003C24FD" w:rsidRDefault="003C24FD" w:rsidP="003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FD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b/>
          <w:bCs/>
          <w:i/>
          <w:iCs/>
          <w:color w:val="000000"/>
        </w:rPr>
        <w:t>Качественные показатели урока (конечный результат урока)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color w:val="000000"/>
        </w:rPr>
        <w:t xml:space="preserve">1. </w:t>
      </w:r>
      <w:proofErr w:type="gramStart"/>
      <w:r w:rsidRPr="003C24FD">
        <w:rPr>
          <w:color w:val="000000"/>
        </w:rPr>
        <w:t>Показатели, которые можно замерять:</w:t>
      </w:r>
      <w:r w:rsidRPr="003C24FD">
        <w:rPr>
          <w:color w:val="000000"/>
        </w:rPr>
        <w:br/>
        <w:t>а) показатели успешности:</w:t>
      </w:r>
      <w:r w:rsidRPr="003C24FD">
        <w:rPr>
          <w:color w:val="000000"/>
        </w:rPr>
        <w:br/>
        <w:t>— количество учащихся, давших правильные и полные ответы на вопросы;</w:t>
      </w:r>
      <w:r w:rsidRPr="003C24FD">
        <w:rPr>
          <w:color w:val="000000"/>
        </w:rPr>
        <w:br/>
        <w:t>— как правильно учитель оценивал ответы (не количество отметок, а их соответствие уровню знаний; должен быть тематический учет знаний);</w:t>
      </w:r>
      <w:r w:rsidRPr="003C24FD">
        <w:rPr>
          <w:color w:val="000000"/>
        </w:rPr>
        <w:br/>
        <w:t>б) показатель интереса:</w:t>
      </w:r>
      <w:r w:rsidRPr="003C24FD">
        <w:rPr>
          <w:color w:val="000000"/>
        </w:rPr>
        <w:br/>
        <w:t>— количество вопросов, заданных учителю;</w:t>
      </w:r>
      <w:r w:rsidRPr="003C24FD">
        <w:rPr>
          <w:color w:val="000000"/>
        </w:rPr>
        <w:br/>
        <w:t>— характер ответов учителя: удовлетворили ли они вопросы учащихся;</w:t>
      </w:r>
      <w:r w:rsidRPr="003C24FD">
        <w:rPr>
          <w:color w:val="000000"/>
        </w:rPr>
        <w:br/>
        <w:t>— очень важно вызвать у учащихся вопросы;</w:t>
      </w:r>
      <w:proofErr w:type="gramEnd"/>
      <w:r w:rsidRPr="003C24FD">
        <w:rPr>
          <w:color w:val="000000"/>
        </w:rPr>
        <w:br/>
      </w:r>
      <w:proofErr w:type="gramStart"/>
      <w:r w:rsidRPr="003C24FD">
        <w:rPr>
          <w:color w:val="000000"/>
        </w:rPr>
        <w:t>в) показатель самостоятельности:</w:t>
      </w:r>
      <w:r w:rsidRPr="003C24FD">
        <w:rPr>
          <w:color w:val="000000"/>
        </w:rPr>
        <w:br/>
        <w:t>— количество учащихся, желающих принять участие в обсуждении вопроса;</w:t>
      </w:r>
      <w:r w:rsidRPr="003C24FD">
        <w:rPr>
          <w:color w:val="000000"/>
        </w:rPr>
        <w:br/>
      </w:r>
      <w:r w:rsidRPr="003C24FD">
        <w:rPr>
          <w:color w:val="000000"/>
        </w:rPr>
        <w:lastRenderedPageBreak/>
        <w:t>— количество учащихся, желающих дополнить ответ;</w:t>
      </w:r>
      <w:r w:rsidRPr="003C24FD">
        <w:rPr>
          <w:color w:val="000000"/>
        </w:rPr>
        <w:br/>
        <w:t>— количество вопросов, заданий, которые носят проблемный характер, поисковый характер (плохо, если вопросы носят информационный характер);</w:t>
      </w:r>
      <w:r w:rsidRPr="003C24FD">
        <w:rPr>
          <w:color w:val="000000"/>
        </w:rPr>
        <w:br/>
        <w:t>г) показатель негативности:</w:t>
      </w:r>
      <w:r w:rsidRPr="003C24FD">
        <w:rPr>
          <w:color w:val="000000"/>
        </w:rPr>
        <w:br/>
        <w:t>— количество ребят, которые отвлекались на уроке;</w:t>
      </w:r>
      <w:r w:rsidRPr="003C24FD">
        <w:rPr>
          <w:color w:val="000000"/>
        </w:rPr>
        <w:br/>
        <w:t>— количество ребят, не подчинявшихся требованию учителя;</w:t>
      </w:r>
      <w:r w:rsidRPr="003C24FD">
        <w:rPr>
          <w:color w:val="000000"/>
        </w:rPr>
        <w:br/>
        <w:t>— количество замечаний, которые не выполняются учащимися.</w:t>
      </w:r>
      <w:proofErr w:type="gramEnd"/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color w:val="000000"/>
        </w:rPr>
        <w:t xml:space="preserve">2. </w:t>
      </w:r>
      <w:proofErr w:type="gramStart"/>
      <w:r w:rsidRPr="003C24FD">
        <w:rPr>
          <w:color w:val="000000"/>
        </w:rPr>
        <w:t>Показатели, которые не замеряются:</w:t>
      </w:r>
      <w:r w:rsidRPr="003C24FD">
        <w:rPr>
          <w:color w:val="000000"/>
        </w:rPr>
        <w:br/>
        <w:t>а) информативность урока (должна быть значимой, доступной, убедительной, научность заложена программой);</w:t>
      </w:r>
      <w:r w:rsidRPr="003C24FD">
        <w:rPr>
          <w:color w:val="000000"/>
        </w:rPr>
        <w:br/>
        <w:t>б) конкретная направленность (на что конкретно направлен излагаемый материал, т. е. для чего надо и что за этим следует);</w:t>
      </w:r>
      <w:r w:rsidRPr="003C24FD">
        <w:rPr>
          <w:color w:val="000000"/>
        </w:rPr>
        <w:br/>
        <w:t>в) эмоциональность (как урок затронул чувства детей, их мысли, деятельность);</w:t>
      </w:r>
      <w:r w:rsidRPr="003C24FD">
        <w:rPr>
          <w:color w:val="000000"/>
        </w:rPr>
        <w:br/>
        <w:t xml:space="preserve">г) </w:t>
      </w:r>
      <w:proofErr w:type="spellStart"/>
      <w:r w:rsidRPr="003C24FD">
        <w:rPr>
          <w:color w:val="000000"/>
        </w:rPr>
        <w:t>проблемность</w:t>
      </w:r>
      <w:proofErr w:type="spellEnd"/>
      <w:r w:rsidRPr="003C24FD">
        <w:rPr>
          <w:color w:val="000000"/>
        </w:rPr>
        <w:t xml:space="preserve"> (побуждающая деятельность учителя, поисковая деятельность учащихся).</w:t>
      </w:r>
      <w:proofErr w:type="gramEnd"/>
    </w:p>
    <w:p w:rsidR="003C24FD" w:rsidRPr="003C24FD" w:rsidRDefault="003C24FD" w:rsidP="003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FD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b/>
          <w:bCs/>
          <w:color w:val="000000"/>
        </w:rPr>
        <w:t>Основные критерии анализа урока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Как учитель подготовился к уроку?</w:t>
      </w:r>
      <w:r w:rsidRPr="003C24FD">
        <w:rPr>
          <w:color w:val="000000"/>
        </w:rPr>
        <w:br/>
        <w:t>Есть ли у него план урока, тематические разработки, дидактические материалы и т. д.? Подготовка к уроку не проверяется формально (наличие документации, посещение методических объединений и т. д.), а раскрывается самим ходом урока, его насыщенностью, результативностью, активностью ребят.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Постановка целей и задач урока.</w:t>
      </w:r>
      <w:r w:rsidRPr="003C24FD">
        <w:rPr>
          <w:color w:val="000000"/>
        </w:rPr>
        <w:br/>
        <w:t>Ставит ли учитель перед каждым своим уроком определенную цель или нет, насколько правильно это делает?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Организация урока.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Соответствие его санитарно-гигиеническим требованиям: чистота, порядок и уют в классном помещении, температура, воздушный режим, готовность рабочих мест, оборудование техническими средствами, посадка учащихся, структура урока, распределение времени, наличие в классе помощников, дисциплина на уроке и т. д.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Содержание урока.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Научная и нравственная Правильность освещения материала на уроке, его воспитательная направленность (в должной ли мере использованы в воспитательных целях содержание, методы и организация урока?).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 xml:space="preserve">Повторение </w:t>
      </w:r>
      <w:proofErr w:type="gramStart"/>
      <w:r w:rsidRPr="003C24FD">
        <w:rPr>
          <w:i/>
          <w:iCs/>
          <w:color w:val="000000"/>
        </w:rPr>
        <w:t>пройденного</w:t>
      </w:r>
      <w:proofErr w:type="gramEnd"/>
      <w:r w:rsidRPr="003C24FD">
        <w:rPr>
          <w:i/>
          <w:iCs/>
          <w:color w:val="000000"/>
        </w:rPr>
        <w:t>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Использовался ли урок для повторения какого-либо ранее пройденного материала и если использовался, то в какой части урока и насколько это удалось?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Связь теории с практикой.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Применение учителем и учащимися изучаемых знаний к объяснению явлений современного производства, быта, окружающей природы; применение учащимися знаний в их личной учебной практике, умение поставить опыт, смонтировать прибор и т. д.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Методическая сторона урока.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Приемы и методы, применяемые учителем для проверки знаний и умений учащихся, для изложения нового материала и т. д. Качество использования этих приемов и методов.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Самостоятельная работа учащихся.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Их активность с учетом индивидуальных особенностей. Наличие обратной связи. Обучение учащихся рациональным приемам работы. Проведение лекций, семинаров, консультаций, использование технических средств.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Качество знаний, умений и навыков учащихся.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Глубина ответов, результаты их опросов, контрольных и практических работ. Умение учащихся работать с книгой, приборами, составлять конспекты, тезисы, выступать с докладами, сообщениями. Активность учащихся в ходе опроса. Объективность оценки их труда.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lastRenderedPageBreak/>
        <w:t>Психологическая сторона урока.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Внимание учащихся, развитие их мышления, воображения, способностей, работа над речью учащихся. Психологический климат на уроке.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i/>
          <w:iCs/>
          <w:color w:val="000000"/>
        </w:rPr>
        <w:t>Системный анализ.</w:t>
      </w:r>
      <w:r w:rsidRPr="003C24FD">
        <w:rPr>
          <w:rStyle w:val="apple-converted-space"/>
          <w:i/>
          <w:iCs/>
          <w:color w:val="000000"/>
        </w:rPr>
        <w:t> </w:t>
      </w:r>
      <w:r w:rsidRPr="003C24FD">
        <w:rPr>
          <w:color w:val="000000"/>
        </w:rPr>
        <w:br/>
        <w:t>Характеризуется членением урока на этапы по дидактическим задачам. Каждый этап оценивается по результатам выполненных задач. Если задача выполнена не полностью, проводится поиск причин ошибок, что должно привести к предупреждению появления их в дальнейшем.</w:t>
      </w:r>
    </w:p>
    <w:p w:rsidR="003C24FD" w:rsidRPr="003C24FD" w:rsidRDefault="003C24FD" w:rsidP="003C24F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24FD">
        <w:rPr>
          <w:color w:val="000000"/>
        </w:rPr>
        <w:t>При обсуждении каждого этапа отмечаются методы, применяемые учителем, их соответствие поставленным задачам, степень владения учителем методами, с точки зрения результативности.</w:t>
      </w:r>
    </w:p>
    <w:p w:rsidR="000E4FA7" w:rsidRPr="003C24FD" w:rsidRDefault="009A3CFC" w:rsidP="003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FA7" w:rsidRPr="003C24FD" w:rsidSect="003C24FD">
      <w:footerReference w:type="default" r:id="rId9"/>
      <w:pgSz w:w="11906" w:h="16838"/>
      <w:pgMar w:top="568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C" w:rsidRDefault="009A3CFC" w:rsidP="003C24FD">
      <w:pPr>
        <w:spacing w:after="0" w:line="240" w:lineRule="auto"/>
      </w:pPr>
      <w:r>
        <w:separator/>
      </w:r>
    </w:p>
  </w:endnote>
  <w:endnote w:type="continuationSeparator" w:id="0">
    <w:p w:rsidR="009A3CFC" w:rsidRDefault="009A3CFC" w:rsidP="003C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121022"/>
      <w:docPartObj>
        <w:docPartGallery w:val="Page Numbers (Bottom of Page)"/>
        <w:docPartUnique/>
      </w:docPartObj>
    </w:sdtPr>
    <w:sdtContent>
      <w:p w:rsidR="003C24FD" w:rsidRDefault="003C24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24FD" w:rsidRDefault="003C2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C" w:rsidRDefault="009A3CFC" w:rsidP="003C24FD">
      <w:pPr>
        <w:spacing w:after="0" w:line="240" w:lineRule="auto"/>
      </w:pPr>
      <w:r>
        <w:separator/>
      </w:r>
    </w:p>
  </w:footnote>
  <w:footnote w:type="continuationSeparator" w:id="0">
    <w:p w:rsidR="009A3CFC" w:rsidRDefault="009A3CFC" w:rsidP="003C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7C1"/>
    <w:multiLevelType w:val="multilevel"/>
    <w:tmpl w:val="2B2458CE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FD"/>
    <w:rsid w:val="003C24FD"/>
    <w:rsid w:val="009A3CFC"/>
    <w:rsid w:val="00BB2113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24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4FD"/>
  </w:style>
  <w:style w:type="paragraph" w:styleId="a4">
    <w:name w:val="Normal (Web)"/>
    <w:basedOn w:val="a"/>
    <w:uiPriority w:val="99"/>
    <w:semiHidden/>
    <w:unhideWhenUsed/>
    <w:rsid w:val="003C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24F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3C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4FD"/>
  </w:style>
  <w:style w:type="paragraph" w:styleId="a7">
    <w:name w:val="footer"/>
    <w:basedOn w:val="a"/>
    <w:link w:val="a8"/>
    <w:uiPriority w:val="99"/>
    <w:unhideWhenUsed/>
    <w:rsid w:val="003C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24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4FD"/>
  </w:style>
  <w:style w:type="paragraph" w:styleId="a4">
    <w:name w:val="Normal (Web)"/>
    <w:basedOn w:val="a"/>
    <w:uiPriority w:val="99"/>
    <w:semiHidden/>
    <w:unhideWhenUsed/>
    <w:rsid w:val="003C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24F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3C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4FD"/>
  </w:style>
  <w:style w:type="paragraph" w:styleId="a7">
    <w:name w:val="footer"/>
    <w:basedOn w:val="a"/>
    <w:link w:val="a8"/>
    <w:uiPriority w:val="99"/>
    <w:unhideWhenUsed/>
    <w:rsid w:val="003C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E03F-6208-4485-B2E6-E3A9373B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2040</Words>
  <Characters>11634</Characters>
  <Application>Microsoft Office Word</Application>
  <DocSecurity>0</DocSecurity>
  <Lines>96</Lines>
  <Paragraphs>27</Paragraphs>
  <ScaleCrop>false</ScaleCrop>
  <Company>Optimus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Шмелева</dc:creator>
  <cp:keywords/>
  <dc:description/>
  <cp:lastModifiedBy>Оксана Анатольевна Шмелева</cp:lastModifiedBy>
  <cp:revision>1</cp:revision>
  <dcterms:created xsi:type="dcterms:W3CDTF">2019-11-08T13:04:00Z</dcterms:created>
  <dcterms:modified xsi:type="dcterms:W3CDTF">2019-11-08T13:07:00Z</dcterms:modified>
</cp:coreProperties>
</file>