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16" w:rsidRDefault="00FA4316" w:rsidP="00FA4316">
      <w:pPr>
        <w:pStyle w:val="a3"/>
        <w:shd w:val="clear" w:color="auto" w:fill="FFFFFF"/>
        <w:spacing w:before="0" w:beforeAutospacing="0" w:after="200" w:afterAutospacing="0" w:line="360" w:lineRule="auto"/>
        <w:jc w:val="center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РЕСПУБДИКАНСКАЯ ОЛИМПИАДА</w:t>
      </w:r>
    </w:p>
    <w:p w:rsidR="00FA4316" w:rsidRDefault="00FA4316" w:rsidP="00FA4316">
      <w:pPr>
        <w:pStyle w:val="a3"/>
        <w:shd w:val="clear" w:color="auto" w:fill="FFFFFF"/>
        <w:spacing w:before="0" w:beforeAutospacing="0" w:after="200" w:afterAutospacing="0" w:line="360" w:lineRule="auto"/>
        <w:jc w:val="center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ПО ФИНАНСОВОЙ ГРАМОТНОСТИ В 2021 ГОДУ</w:t>
      </w:r>
    </w:p>
    <w:p w:rsidR="00D73133" w:rsidRDefault="00FA4316" w:rsidP="00FA4316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ab/>
      </w:r>
      <w:r w:rsidR="00D73133">
        <w:rPr>
          <w:color w:val="111111"/>
          <w:sz w:val="22"/>
          <w:szCs w:val="22"/>
        </w:rPr>
        <w:t xml:space="preserve">Министерство образования информирует о том, что постановлением Правления Национального банка Республики Беларусь и Министерства образования Республики Беларусь от </w:t>
      </w:r>
      <w:r>
        <w:rPr>
          <w:color w:val="111111"/>
          <w:sz w:val="22"/>
          <w:szCs w:val="22"/>
        </w:rPr>
        <w:t>30.07</w:t>
      </w:r>
      <w:r w:rsidR="00D73133">
        <w:rPr>
          <w:color w:val="111111"/>
          <w:sz w:val="22"/>
          <w:szCs w:val="22"/>
        </w:rPr>
        <w:t>.202</w:t>
      </w:r>
      <w:r>
        <w:rPr>
          <w:color w:val="111111"/>
          <w:sz w:val="22"/>
          <w:szCs w:val="22"/>
        </w:rPr>
        <w:t>1 № 216/158</w:t>
      </w:r>
      <w:r w:rsidR="00D73133">
        <w:rPr>
          <w:color w:val="111111"/>
          <w:sz w:val="22"/>
          <w:szCs w:val="22"/>
        </w:rPr>
        <w:t xml:space="preserve"> утверждено Положение о порядке проведения республиканской олимпиады по финансовой грамотности среди учащихся учреждений образования, реализующих образовательные программы общего среднего образования, в 202</w:t>
      </w:r>
      <w:r>
        <w:rPr>
          <w:color w:val="111111"/>
          <w:sz w:val="22"/>
          <w:szCs w:val="22"/>
        </w:rPr>
        <w:t>1</w:t>
      </w:r>
      <w:r w:rsidR="00D73133">
        <w:rPr>
          <w:color w:val="111111"/>
          <w:sz w:val="22"/>
          <w:szCs w:val="22"/>
        </w:rPr>
        <w:t xml:space="preserve"> году. </w:t>
      </w:r>
      <w:proofErr w:type="gramStart"/>
      <w:r w:rsidR="00D73133">
        <w:rPr>
          <w:color w:val="111111"/>
          <w:sz w:val="22"/>
          <w:szCs w:val="22"/>
        </w:rPr>
        <w:t xml:space="preserve">Указанное постановление размещено на Едином </w:t>
      </w:r>
      <w:proofErr w:type="spellStart"/>
      <w:r w:rsidR="00D73133">
        <w:rPr>
          <w:color w:val="111111"/>
          <w:sz w:val="22"/>
          <w:szCs w:val="22"/>
        </w:rPr>
        <w:t>интернет-портале</w:t>
      </w:r>
      <w:proofErr w:type="spellEnd"/>
      <w:r w:rsidR="00D73133">
        <w:rPr>
          <w:color w:val="111111"/>
          <w:sz w:val="22"/>
          <w:szCs w:val="22"/>
        </w:rPr>
        <w:t xml:space="preserve"> финансовой грамотности населения </w:t>
      </w:r>
      <w:r w:rsidR="00D73133">
        <w:rPr>
          <w:rFonts w:ascii="Arial" w:hAnsi="Arial" w:cs="Arial"/>
          <w:i/>
          <w:iCs/>
          <w:color w:val="111111"/>
          <w:sz w:val="22"/>
          <w:szCs w:val="22"/>
        </w:rPr>
        <w:t>(</w:t>
      </w:r>
      <w:proofErr w:type="spellStart"/>
      <w:r w:rsidR="00D73133">
        <w:rPr>
          <w:rFonts w:ascii="Arial" w:hAnsi="Arial" w:cs="Arial"/>
          <w:i/>
          <w:iCs/>
          <w:color w:val="111111"/>
          <w:sz w:val="22"/>
          <w:szCs w:val="22"/>
        </w:rPr>
        <w:t>www.fingramota.by</w:t>
      </w:r>
      <w:proofErr w:type="spellEnd"/>
      <w:r w:rsidR="00D73133">
        <w:rPr>
          <w:rFonts w:ascii="Arial" w:hAnsi="Arial" w:cs="Arial"/>
          <w:i/>
          <w:iCs/>
          <w:color w:val="111111"/>
          <w:sz w:val="22"/>
          <w:szCs w:val="22"/>
        </w:rPr>
        <w:t>)</w:t>
      </w:r>
      <w:r w:rsidR="00D73133">
        <w:rPr>
          <w:color w:val="111111"/>
          <w:sz w:val="22"/>
          <w:szCs w:val="22"/>
        </w:rPr>
        <w:t> и на сайте Министерства образования </w:t>
      </w:r>
      <w:r w:rsidR="00D73133">
        <w:rPr>
          <w:rFonts w:ascii="Arial" w:hAnsi="Arial" w:cs="Arial"/>
          <w:i/>
          <w:iCs/>
          <w:color w:val="111111"/>
          <w:sz w:val="22"/>
          <w:szCs w:val="22"/>
        </w:rPr>
        <w:t>(</w:t>
      </w:r>
      <w:proofErr w:type="spellStart"/>
      <w:r w:rsidR="00D73133">
        <w:rPr>
          <w:rFonts w:ascii="Arial" w:hAnsi="Arial" w:cs="Arial"/>
          <w:i/>
          <w:iCs/>
          <w:color w:val="111111"/>
          <w:sz w:val="22"/>
          <w:szCs w:val="22"/>
        </w:rPr>
        <w:t>www.edu.by</w:t>
      </w:r>
      <w:proofErr w:type="spellEnd"/>
      <w:r w:rsidR="00D73133">
        <w:rPr>
          <w:rFonts w:ascii="Arial" w:hAnsi="Arial" w:cs="Arial"/>
          <w:i/>
          <w:iCs/>
          <w:color w:val="111111"/>
          <w:sz w:val="22"/>
          <w:szCs w:val="22"/>
        </w:rPr>
        <w:t>/ Система образования / Общее среднее образование / Финансовая грамотность).</w:t>
      </w:r>
      <w:proofErr w:type="gramEnd"/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>В 202</w:t>
      </w:r>
      <w:r w:rsidR="00FA4316">
        <w:rPr>
          <w:color w:val="111111"/>
          <w:sz w:val="22"/>
          <w:szCs w:val="22"/>
        </w:rPr>
        <w:t>1</w:t>
      </w:r>
      <w:r>
        <w:rPr>
          <w:color w:val="111111"/>
          <w:sz w:val="22"/>
          <w:szCs w:val="22"/>
        </w:rPr>
        <w:t xml:space="preserve"> году определены следующие сроки проведения этапов олимпиады по финансовой грамотности:</w:t>
      </w:r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 xml:space="preserve">первый этап (в учреждениях образования) – </w:t>
      </w:r>
      <w:r w:rsidR="00FA4316">
        <w:rPr>
          <w:color w:val="111111"/>
          <w:sz w:val="22"/>
          <w:szCs w:val="22"/>
        </w:rPr>
        <w:t xml:space="preserve"> до 27 </w:t>
      </w:r>
      <w:r>
        <w:rPr>
          <w:color w:val="111111"/>
          <w:sz w:val="22"/>
          <w:szCs w:val="22"/>
        </w:rPr>
        <w:t>сентябр</w:t>
      </w:r>
      <w:r w:rsidR="00FA4316">
        <w:rPr>
          <w:color w:val="111111"/>
          <w:sz w:val="22"/>
          <w:szCs w:val="22"/>
        </w:rPr>
        <w:t>я</w:t>
      </w:r>
      <w:r>
        <w:rPr>
          <w:color w:val="111111"/>
          <w:sz w:val="22"/>
          <w:szCs w:val="22"/>
        </w:rPr>
        <w:t xml:space="preserve"> 202</w:t>
      </w:r>
      <w:r w:rsidR="00FA4316">
        <w:rPr>
          <w:color w:val="111111"/>
          <w:sz w:val="22"/>
          <w:szCs w:val="22"/>
        </w:rPr>
        <w:t>1</w:t>
      </w:r>
      <w:r>
        <w:rPr>
          <w:color w:val="111111"/>
          <w:sz w:val="22"/>
          <w:szCs w:val="22"/>
        </w:rPr>
        <w:t xml:space="preserve"> г.;</w:t>
      </w:r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>второй</w:t>
      </w:r>
      <w:r w:rsidR="00FA4316">
        <w:rPr>
          <w:color w:val="111111"/>
          <w:sz w:val="22"/>
          <w:szCs w:val="22"/>
        </w:rPr>
        <w:t xml:space="preserve"> этап (районный (городской)) – 15</w:t>
      </w:r>
      <w:r>
        <w:rPr>
          <w:color w:val="111111"/>
          <w:sz w:val="22"/>
          <w:szCs w:val="22"/>
        </w:rPr>
        <w:t xml:space="preserve"> октября 202</w:t>
      </w:r>
      <w:r w:rsidR="00FA4316">
        <w:rPr>
          <w:color w:val="111111"/>
          <w:sz w:val="22"/>
          <w:szCs w:val="22"/>
        </w:rPr>
        <w:t>1</w:t>
      </w:r>
      <w:r>
        <w:rPr>
          <w:color w:val="111111"/>
          <w:sz w:val="22"/>
          <w:szCs w:val="22"/>
        </w:rPr>
        <w:t xml:space="preserve"> г.;</w:t>
      </w:r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>третий этап (об</w:t>
      </w:r>
      <w:r w:rsidR="00FA4316">
        <w:rPr>
          <w:color w:val="111111"/>
          <w:sz w:val="22"/>
          <w:szCs w:val="22"/>
        </w:rPr>
        <w:t>ластной (Минский городской)) – 19</w:t>
      </w:r>
      <w:r>
        <w:rPr>
          <w:color w:val="111111"/>
          <w:sz w:val="22"/>
          <w:szCs w:val="22"/>
        </w:rPr>
        <w:t xml:space="preserve"> ноября 202</w:t>
      </w:r>
      <w:r w:rsidR="00FA4316">
        <w:rPr>
          <w:color w:val="111111"/>
          <w:sz w:val="22"/>
          <w:szCs w:val="22"/>
        </w:rPr>
        <w:t>1</w:t>
      </w:r>
      <w:r>
        <w:rPr>
          <w:color w:val="111111"/>
          <w:sz w:val="22"/>
          <w:szCs w:val="22"/>
        </w:rPr>
        <w:t xml:space="preserve"> г.;</w:t>
      </w:r>
    </w:p>
    <w:p w:rsidR="00D73133" w:rsidRDefault="00D73133" w:rsidP="00D73133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2"/>
          <w:szCs w:val="22"/>
        </w:rPr>
        <w:t>заключительный этап (республиканский) – 1</w:t>
      </w:r>
      <w:r w:rsidR="00FA4316">
        <w:rPr>
          <w:color w:val="111111"/>
          <w:sz w:val="22"/>
          <w:szCs w:val="22"/>
        </w:rPr>
        <w:t>0</w:t>
      </w:r>
      <w:r>
        <w:rPr>
          <w:color w:val="111111"/>
          <w:sz w:val="22"/>
          <w:szCs w:val="22"/>
        </w:rPr>
        <w:t xml:space="preserve"> декабря 202</w:t>
      </w:r>
      <w:r w:rsidR="00FA4316">
        <w:rPr>
          <w:color w:val="111111"/>
          <w:sz w:val="22"/>
          <w:szCs w:val="22"/>
        </w:rPr>
        <w:t>1</w:t>
      </w:r>
      <w:r>
        <w:rPr>
          <w:color w:val="111111"/>
          <w:sz w:val="22"/>
          <w:szCs w:val="22"/>
        </w:rPr>
        <w:t xml:space="preserve"> г.</w:t>
      </w:r>
    </w:p>
    <w:p w:rsidR="00D73133" w:rsidRDefault="009654DF" w:rsidP="00D7313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hyperlink r:id="rId4" w:history="1">
        <w:r w:rsidR="00D73133">
          <w:rPr>
            <w:rStyle w:val="a4"/>
            <w:rFonts w:ascii="Tahoma" w:hAnsi="Tahoma" w:cs="Tahoma"/>
            <w:color w:val="326693"/>
            <w:sz w:val="15"/>
            <w:szCs w:val="15"/>
          </w:rPr>
          <w:t>ОСНОВЫ ФИНАНСОВОЙ ГРАМОТНОСТИ. Методические рекомендации для подготовки к республиканской олимпиаде по финансовой грамотности среди учащихся учреждений образования</w:t>
        </w:r>
      </w:hyperlink>
    </w:p>
    <w:p w:rsidR="00FA4316" w:rsidRDefault="00FA4316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</w:p>
    <w:sectPr w:rsidR="00FA4316" w:rsidSect="004D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73133"/>
    <w:rsid w:val="00226FD0"/>
    <w:rsid w:val="003007D0"/>
    <w:rsid w:val="00385371"/>
    <w:rsid w:val="004D3BC5"/>
    <w:rsid w:val="00734506"/>
    <w:rsid w:val="009654DF"/>
    <w:rsid w:val="00D73133"/>
    <w:rsid w:val="00E06EA3"/>
    <w:rsid w:val="00E47AB7"/>
    <w:rsid w:val="00E73758"/>
    <w:rsid w:val="00FA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13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31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gov.by/sistema-obrazovaniya/glavnoe-upravlenie-obshchego-srednego-doshkolnogo-i-spetsialnogo-obrazovaniya/srenee-obr/finansovaya-gramotnost/%D0%BC%D0%B5%D1%82%D0%BE%D0%B4%D0%B8%D1%87%D0%BA%D0%B0-20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BEGLION</dc:creator>
  <cp:lastModifiedBy>Пользователь Windows</cp:lastModifiedBy>
  <cp:revision>2</cp:revision>
  <dcterms:created xsi:type="dcterms:W3CDTF">2021-09-14T13:58:00Z</dcterms:created>
  <dcterms:modified xsi:type="dcterms:W3CDTF">2021-09-14T13:58:00Z</dcterms:modified>
</cp:coreProperties>
</file>