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D2" w:rsidRDefault="009738D2" w:rsidP="009738D2">
      <w:pPr>
        <w:ind w:firstLine="708"/>
        <w:jc w:val="both"/>
        <w:rPr>
          <w:b/>
          <w:color w:val="000000"/>
          <w:sz w:val="30"/>
          <w:szCs w:val="30"/>
        </w:rPr>
      </w:pPr>
      <w:bookmarkStart w:id="0" w:name="_GoBack"/>
      <w:bookmarkEnd w:id="0"/>
      <w:r w:rsidRPr="005F6A9A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D25DEB" w:rsidRPr="005F6A9A" w:rsidRDefault="00D25DEB" w:rsidP="00D25DEB">
      <w:pPr>
        <w:ind w:firstLine="709"/>
        <w:jc w:val="both"/>
        <w:rPr>
          <w:b/>
          <w:color w:val="000000"/>
          <w:sz w:val="30"/>
          <w:szCs w:val="30"/>
        </w:rPr>
      </w:pPr>
    </w:p>
    <w:p w:rsidR="009738D2" w:rsidRPr="005F6A9A" w:rsidRDefault="009028A6" w:rsidP="009738D2">
      <w:pPr>
        <w:ind w:firstLine="567"/>
        <w:jc w:val="both"/>
        <w:rPr>
          <w:sz w:val="30"/>
          <w:szCs w:val="30"/>
        </w:rPr>
      </w:pPr>
      <w:r w:rsidRPr="00D25DEB">
        <w:rPr>
          <w:sz w:val="30"/>
          <w:szCs w:val="30"/>
        </w:rPr>
        <w:t>За истекший период 2021</w:t>
      </w:r>
      <w:r w:rsidR="009738D2" w:rsidRPr="00D25DEB">
        <w:rPr>
          <w:sz w:val="30"/>
          <w:szCs w:val="30"/>
        </w:rPr>
        <w:t xml:space="preserve"> года в области произошло</w:t>
      </w:r>
      <w:r w:rsidR="00C4703B" w:rsidRPr="00D25DEB">
        <w:rPr>
          <w:sz w:val="30"/>
          <w:szCs w:val="30"/>
        </w:rPr>
        <w:t xml:space="preserve"> </w:t>
      </w:r>
      <w:r w:rsidR="00D25DEB" w:rsidRPr="00D25DEB">
        <w:rPr>
          <w:sz w:val="30"/>
          <w:szCs w:val="30"/>
        </w:rPr>
        <w:t xml:space="preserve">422 </w:t>
      </w:r>
      <w:r w:rsidR="00B50CC1" w:rsidRPr="00D25DEB">
        <w:rPr>
          <w:sz w:val="30"/>
          <w:szCs w:val="30"/>
        </w:rPr>
        <w:t>пожар</w:t>
      </w:r>
      <w:r w:rsidR="00D25DEB" w:rsidRPr="00D25DEB">
        <w:rPr>
          <w:sz w:val="30"/>
          <w:szCs w:val="30"/>
        </w:rPr>
        <w:t>а</w:t>
      </w:r>
      <w:r w:rsidR="009738D2" w:rsidRPr="00D25DEB">
        <w:rPr>
          <w:sz w:val="30"/>
          <w:szCs w:val="30"/>
        </w:rPr>
        <w:t xml:space="preserve"> (за аналогичный период 20</w:t>
      </w:r>
      <w:r w:rsidRPr="00D25DEB">
        <w:rPr>
          <w:sz w:val="30"/>
          <w:szCs w:val="30"/>
        </w:rPr>
        <w:t>20</w:t>
      </w:r>
      <w:r w:rsidR="009738D2" w:rsidRPr="00D25DEB">
        <w:rPr>
          <w:sz w:val="30"/>
          <w:szCs w:val="30"/>
        </w:rPr>
        <w:t xml:space="preserve"> года – </w:t>
      </w:r>
      <w:r w:rsidR="00B50CC1" w:rsidRPr="00D25DEB">
        <w:rPr>
          <w:sz w:val="30"/>
          <w:szCs w:val="30"/>
        </w:rPr>
        <w:t>403</w:t>
      </w:r>
      <w:r w:rsidR="009738D2" w:rsidRPr="00D25DEB">
        <w:rPr>
          <w:sz w:val="30"/>
          <w:szCs w:val="30"/>
        </w:rPr>
        <w:t>). На пожарах погиб</w:t>
      </w:r>
      <w:r w:rsidR="00EA7858" w:rsidRPr="00D25DEB">
        <w:rPr>
          <w:sz w:val="30"/>
          <w:szCs w:val="30"/>
        </w:rPr>
        <w:t>ло</w:t>
      </w:r>
      <w:r w:rsidR="009738D2" w:rsidRPr="00D25DEB">
        <w:rPr>
          <w:sz w:val="30"/>
          <w:szCs w:val="30"/>
        </w:rPr>
        <w:t xml:space="preserve"> </w:t>
      </w:r>
      <w:r w:rsidR="00B50CC1" w:rsidRPr="00D25DEB">
        <w:rPr>
          <w:sz w:val="30"/>
          <w:szCs w:val="30"/>
        </w:rPr>
        <w:t>59</w:t>
      </w:r>
      <w:r w:rsidR="009738D2" w:rsidRPr="00D25DEB">
        <w:rPr>
          <w:sz w:val="30"/>
          <w:szCs w:val="30"/>
        </w:rPr>
        <w:t xml:space="preserve"> человек (20</w:t>
      </w:r>
      <w:r w:rsidR="00C4703B" w:rsidRPr="00D25DEB">
        <w:rPr>
          <w:sz w:val="30"/>
          <w:szCs w:val="30"/>
        </w:rPr>
        <w:t>20</w:t>
      </w:r>
      <w:r w:rsidR="009738D2" w:rsidRPr="00D25DEB">
        <w:rPr>
          <w:sz w:val="30"/>
          <w:szCs w:val="30"/>
        </w:rPr>
        <w:t xml:space="preserve"> - </w:t>
      </w:r>
      <w:r w:rsidR="00B50CC1" w:rsidRPr="00D25DEB">
        <w:rPr>
          <w:sz w:val="30"/>
          <w:szCs w:val="30"/>
        </w:rPr>
        <w:t>44</w:t>
      </w:r>
      <w:r w:rsidR="009738D2" w:rsidRPr="00D25DEB">
        <w:rPr>
          <w:sz w:val="30"/>
          <w:szCs w:val="30"/>
        </w:rPr>
        <w:t xml:space="preserve">). Спасено – </w:t>
      </w:r>
      <w:r w:rsidR="00B50CC1" w:rsidRPr="00D25DEB">
        <w:rPr>
          <w:sz w:val="30"/>
          <w:szCs w:val="30"/>
        </w:rPr>
        <w:t>84</w:t>
      </w:r>
      <w:r w:rsidR="009738D2" w:rsidRPr="00D25DEB">
        <w:rPr>
          <w:sz w:val="30"/>
          <w:szCs w:val="30"/>
        </w:rPr>
        <w:t xml:space="preserve"> человек</w:t>
      </w:r>
      <w:r w:rsidR="00B50CC1" w:rsidRPr="00D25DEB">
        <w:rPr>
          <w:sz w:val="30"/>
          <w:szCs w:val="30"/>
        </w:rPr>
        <w:t>а</w:t>
      </w:r>
      <w:r w:rsidR="009738D2" w:rsidRPr="00D25DEB">
        <w:rPr>
          <w:sz w:val="30"/>
          <w:szCs w:val="30"/>
        </w:rPr>
        <w:t>.</w:t>
      </w:r>
    </w:p>
    <w:p w:rsidR="002E47D8" w:rsidRPr="005F6A9A" w:rsidRDefault="002E47D8" w:rsidP="002E47D8">
      <w:pPr>
        <w:ind w:firstLine="708"/>
        <w:jc w:val="both"/>
        <w:rPr>
          <w:b/>
          <w:sz w:val="30"/>
          <w:szCs w:val="30"/>
        </w:rPr>
      </w:pPr>
    </w:p>
    <w:p w:rsidR="002E47D8" w:rsidRPr="005F6A9A" w:rsidRDefault="002E47D8" w:rsidP="002E47D8">
      <w:pPr>
        <w:ind w:firstLine="708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Пожар с двойной гибелью и травмированным</w:t>
      </w:r>
    </w:p>
    <w:p w:rsidR="002E47D8" w:rsidRPr="005F6A9A" w:rsidRDefault="002E47D8" w:rsidP="002E47D8">
      <w:pPr>
        <w:ind w:firstLine="708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26.05.2021 в 23-06 поступило сообщение о пожаре жилого дома в </w:t>
      </w:r>
      <w:r w:rsidR="007D4219" w:rsidRPr="005F6A9A">
        <w:rPr>
          <w:sz w:val="30"/>
          <w:szCs w:val="30"/>
        </w:rPr>
        <w:t xml:space="preserve">  </w:t>
      </w:r>
      <w:proofErr w:type="spellStart"/>
      <w:r w:rsidRPr="005F6A9A">
        <w:rPr>
          <w:sz w:val="30"/>
          <w:szCs w:val="30"/>
        </w:rPr>
        <w:t>аг</w:t>
      </w:r>
      <w:proofErr w:type="spellEnd"/>
      <w:r w:rsidRPr="005F6A9A">
        <w:rPr>
          <w:sz w:val="30"/>
          <w:szCs w:val="30"/>
        </w:rPr>
        <w:t>.</w:t>
      </w:r>
      <w:r w:rsidR="007D4219" w:rsidRPr="005F6A9A">
        <w:rPr>
          <w:sz w:val="30"/>
          <w:szCs w:val="30"/>
        </w:rPr>
        <w:t xml:space="preserve"> </w:t>
      </w:r>
      <w:r w:rsidRPr="005F6A9A">
        <w:rPr>
          <w:sz w:val="30"/>
          <w:szCs w:val="30"/>
        </w:rPr>
        <w:t xml:space="preserve">Милошевичи </w:t>
      </w:r>
      <w:proofErr w:type="spellStart"/>
      <w:r w:rsidRPr="005F6A9A">
        <w:rPr>
          <w:sz w:val="30"/>
          <w:szCs w:val="30"/>
        </w:rPr>
        <w:t>Лельчицкого</w:t>
      </w:r>
      <w:proofErr w:type="spellEnd"/>
      <w:r w:rsidRPr="005F6A9A">
        <w:rPr>
          <w:sz w:val="30"/>
          <w:szCs w:val="30"/>
        </w:rPr>
        <w:t xml:space="preserve"> района по ул. Первомайской. В результате пожара уничтожены кровля, потолочное перекрытие и имущество в деревянном доме, повреждены стены дома. Хозяйка –1953 г.р., пенсионерка. В 00-04 за медицинской помощью обратилась гражданка 1973 г.р., животновод, которая на момент возникновения пожара находилась в горящем доме и до прибытия подразделений МЧС самостоятельно вышла на улицу. После осмотра работниками СМП госпитализирована в УЗ «</w:t>
      </w:r>
      <w:proofErr w:type="spellStart"/>
      <w:r w:rsidRPr="005F6A9A">
        <w:rPr>
          <w:sz w:val="30"/>
          <w:szCs w:val="30"/>
        </w:rPr>
        <w:t>Лельчицкая</w:t>
      </w:r>
      <w:proofErr w:type="spellEnd"/>
      <w:r w:rsidRPr="005F6A9A">
        <w:rPr>
          <w:sz w:val="30"/>
          <w:szCs w:val="30"/>
        </w:rPr>
        <w:t xml:space="preserve"> ЦРБ». В 00-32 при разборке обрушившихся строительных конструкций в комнате обнаружено сильно обгоревшее тело человека, личность устанавливается. В 01-09 при разборке обрушившихся строительных конструкций в комнате обнаружено сильно обгоревшее тело человека, личность устанавливается. Причина пожара устанавливается. Рассматриваемая версия причины пожара – неосторожное обращение с огнём при курении.</w:t>
      </w:r>
    </w:p>
    <w:p w:rsidR="002E47D8" w:rsidRPr="005F6A9A" w:rsidRDefault="002E47D8" w:rsidP="002E47D8">
      <w:pPr>
        <w:ind w:firstLine="708"/>
        <w:jc w:val="both"/>
        <w:rPr>
          <w:sz w:val="30"/>
          <w:szCs w:val="30"/>
        </w:rPr>
      </w:pPr>
    </w:p>
    <w:p w:rsidR="002E47D8" w:rsidRPr="005F6A9A" w:rsidRDefault="002E47D8" w:rsidP="002E47D8">
      <w:pPr>
        <w:ind w:firstLine="708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Пожар с детской гибелью</w:t>
      </w:r>
    </w:p>
    <w:p w:rsidR="002E47D8" w:rsidRPr="005F6A9A" w:rsidRDefault="002E47D8" w:rsidP="002E47D8">
      <w:pPr>
        <w:ind w:firstLine="708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21.05.2021 в 16-36 поступило сообщение о пожаре жилого дома в </w:t>
      </w:r>
      <w:r w:rsidR="007D4219" w:rsidRPr="005F6A9A">
        <w:rPr>
          <w:sz w:val="30"/>
          <w:szCs w:val="30"/>
        </w:rPr>
        <w:t xml:space="preserve">  </w:t>
      </w:r>
      <w:proofErr w:type="spellStart"/>
      <w:r w:rsidRPr="005F6A9A">
        <w:rPr>
          <w:sz w:val="30"/>
          <w:szCs w:val="30"/>
        </w:rPr>
        <w:t>аг</w:t>
      </w:r>
      <w:proofErr w:type="spellEnd"/>
      <w:r w:rsidRPr="005F6A9A">
        <w:rPr>
          <w:sz w:val="30"/>
          <w:szCs w:val="30"/>
        </w:rPr>
        <w:t xml:space="preserve">. </w:t>
      </w:r>
      <w:proofErr w:type="spellStart"/>
      <w:r w:rsidRPr="005F6A9A">
        <w:rPr>
          <w:sz w:val="30"/>
          <w:szCs w:val="30"/>
        </w:rPr>
        <w:t>Глушковичи</w:t>
      </w:r>
      <w:proofErr w:type="spellEnd"/>
      <w:r w:rsidRPr="005F6A9A">
        <w:rPr>
          <w:sz w:val="30"/>
          <w:szCs w:val="30"/>
        </w:rPr>
        <w:t xml:space="preserve"> </w:t>
      </w:r>
      <w:proofErr w:type="spellStart"/>
      <w:r w:rsidRPr="005F6A9A">
        <w:rPr>
          <w:sz w:val="30"/>
          <w:szCs w:val="30"/>
        </w:rPr>
        <w:t>Лельчицкого</w:t>
      </w:r>
      <w:proofErr w:type="spellEnd"/>
      <w:r w:rsidRPr="005F6A9A">
        <w:rPr>
          <w:sz w:val="30"/>
          <w:szCs w:val="30"/>
        </w:rPr>
        <w:t xml:space="preserve"> района по ул. Партизанской. Хозяйка –1993 г.р., заведующая магазином. При проведении разведки звеном ГДЗС на полу в жилой комнате обнаружен сильно обгоревший труп сына хозяйки 2015 г.р., воспитанник детского сада. В результате пожара уничтожены деревянные хозяйственные постройки, кровля, потолочное перекрытие и имущество в деревянном доме. Причина пожара устанавливается. Рассматриваемые версии причины пожара – детская шалость с огнем и нарушение правил эксплуатации электросетей и электрооборудования. </w:t>
      </w:r>
    </w:p>
    <w:p w:rsidR="002E47D8" w:rsidRPr="005F6A9A" w:rsidRDefault="002E47D8" w:rsidP="002E47D8">
      <w:pPr>
        <w:ind w:firstLine="708"/>
        <w:jc w:val="both"/>
        <w:rPr>
          <w:sz w:val="30"/>
          <w:szCs w:val="30"/>
        </w:rPr>
      </w:pPr>
    </w:p>
    <w:p w:rsidR="00C4703B" w:rsidRPr="005F6A9A" w:rsidRDefault="00C4703B" w:rsidP="00C4703B">
      <w:pPr>
        <w:ind w:firstLine="567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Пожар с гибелью</w:t>
      </w:r>
    </w:p>
    <w:p w:rsidR="00B50CC1" w:rsidRPr="005F6A9A" w:rsidRDefault="00B50CC1" w:rsidP="00B50CC1">
      <w:pPr>
        <w:ind w:firstLine="567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07.05.2021</w:t>
      </w:r>
      <w:r w:rsidRPr="005F6A9A">
        <w:rPr>
          <w:b/>
          <w:sz w:val="30"/>
          <w:szCs w:val="30"/>
        </w:rPr>
        <w:t xml:space="preserve"> </w:t>
      </w:r>
      <w:r w:rsidRPr="005F6A9A">
        <w:rPr>
          <w:sz w:val="30"/>
          <w:szCs w:val="30"/>
        </w:rPr>
        <w:t>в 16-08 поступило сообщение о пожаре однокомнатной квартиры, расположенной на четвертом этаже панельного пятиэтажного многоквартирного жилого дома в г. Жлобине в микрорайоне №16. Хозяин – 1948 г.р., пенсионер. В результате пожара повреждено имущество в комнате. До прибытия подразделений МЧС соседом вынесен хозяин квартиры. После осмотра работниками СМП с предварительным диагнозом «</w:t>
      </w:r>
      <w:proofErr w:type="spellStart"/>
      <w:r w:rsidRPr="005F6A9A">
        <w:rPr>
          <w:sz w:val="30"/>
          <w:szCs w:val="30"/>
        </w:rPr>
        <w:t>термоингаляционная</w:t>
      </w:r>
      <w:proofErr w:type="spellEnd"/>
      <w:r w:rsidRPr="005F6A9A">
        <w:rPr>
          <w:sz w:val="30"/>
          <w:szCs w:val="30"/>
        </w:rPr>
        <w:t xml:space="preserve"> травма, болевой шок, </w:t>
      </w:r>
      <w:r w:rsidR="00FF256A">
        <w:rPr>
          <w:sz w:val="30"/>
          <w:szCs w:val="30"/>
        </w:rPr>
        <w:t xml:space="preserve">термический ожог </w:t>
      </w:r>
      <w:r w:rsidR="00FF256A">
        <w:rPr>
          <w:sz w:val="30"/>
          <w:szCs w:val="30"/>
        </w:rPr>
        <w:lastRenderedPageBreak/>
        <w:t>1-4 степени 60</w:t>
      </w:r>
      <w:r w:rsidRPr="005F6A9A">
        <w:rPr>
          <w:sz w:val="30"/>
          <w:szCs w:val="30"/>
        </w:rPr>
        <w:t>% тела» хозяин квартиры, госпитализирован в УЗ «</w:t>
      </w:r>
      <w:proofErr w:type="spellStart"/>
      <w:r w:rsidRPr="005F6A9A">
        <w:rPr>
          <w:sz w:val="30"/>
          <w:szCs w:val="30"/>
        </w:rPr>
        <w:t>Жлобинская</w:t>
      </w:r>
      <w:proofErr w:type="spellEnd"/>
      <w:r w:rsidRPr="005F6A9A">
        <w:rPr>
          <w:sz w:val="30"/>
          <w:szCs w:val="30"/>
        </w:rPr>
        <w:t xml:space="preserve"> ЦРБ», где от ожогов, полученных на пожаре скончался. Причина пожара устанавливается. Рассматриваемая версия причины пожара – неосторожное обращение с огнем при курении. </w:t>
      </w:r>
    </w:p>
    <w:p w:rsidR="00B50CC1" w:rsidRPr="005F6A9A" w:rsidRDefault="00B50CC1" w:rsidP="00B50CC1">
      <w:pPr>
        <w:ind w:firstLine="567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09.05.2021 в 01-39 поступило сообщение о пожаре жилого дома в </w:t>
      </w:r>
      <w:r w:rsidRPr="005F6A9A">
        <w:rPr>
          <w:sz w:val="30"/>
          <w:szCs w:val="30"/>
        </w:rPr>
        <w:br/>
        <w:t xml:space="preserve">д. Ястребка </w:t>
      </w:r>
      <w:proofErr w:type="spellStart"/>
      <w:r w:rsidRPr="005F6A9A">
        <w:rPr>
          <w:sz w:val="30"/>
          <w:szCs w:val="30"/>
        </w:rPr>
        <w:t>Лоевского</w:t>
      </w:r>
      <w:proofErr w:type="spellEnd"/>
      <w:r w:rsidRPr="005F6A9A">
        <w:rPr>
          <w:sz w:val="30"/>
          <w:szCs w:val="30"/>
        </w:rPr>
        <w:t xml:space="preserve"> района по ул. Лесной. В результате пожара уничтожены кровля и потолочное перекрытие деревянного дома, повреждены стены и имущество в доме. Хозяйка – 1933 г.р., пенсионерка. Звеном ГДЗС на полу в комнате, под обломками обрушившихся строительных конструкций обнаружен труп, пенсионера 1953 г.р., проживавшего в доме с разрешения хозяйки. Причина пожара устанавливается. Рассматриваемая версия причины пожара – неосторожное обращение с огнем при курении. </w:t>
      </w:r>
    </w:p>
    <w:p w:rsidR="00B50CC1" w:rsidRDefault="00B50CC1" w:rsidP="00B50CC1">
      <w:pPr>
        <w:ind w:firstLine="567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11.05.2021 в 14-50 поступило сообщение об обнаружении в жилом доме, трупа мужчины со следами ожогов в г. Мозырь по ул. Юннатов. В ходе разбирательства установлено, что</w:t>
      </w:r>
      <w:r w:rsidR="00086D73">
        <w:rPr>
          <w:sz w:val="30"/>
          <w:szCs w:val="30"/>
        </w:rPr>
        <w:t xml:space="preserve"> </w:t>
      </w:r>
      <w:r w:rsidRPr="005F6A9A">
        <w:rPr>
          <w:sz w:val="30"/>
          <w:szCs w:val="30"/>
        </w:rPr>
        <w:t xml:space="preserve">женщина, пришла в гости к бывшему мужу, 1964 г.р. </w:t>
      </w:r>
      <w:r w:rsidR="00086D73" w:rsidRPr="005F6A9A">
        <w:rPr>
          <w:sz w:val="30"/>
          <w:szCs w:val="30"/>
        </w:rPr>
        <w:t>наработавшему</w:t>
      </w:r>
      <w:r w:rsidRPr="005F6A9A">
        <w:rPr>
          <w:sz w:val="30"/>
          <w:szCs w:val="30"/>
        </w:rPr>
        <w:t>, и увидела его лежащего на полу, в жилой комнате, без признаков жизни. При осмотре работниками МЧС места происшествия обнаружены прогары деревянного пола и дивана в жилой комнате, где находился погибший со следами ожогов рук. Горение и задымление в доме отсутствуют. Причина пожара устанавливается. Рассматриваемая версия причины пожара – неосторожное обращение с огнем при курении. Подразделения МЧС не привлекались.</w:t>
      </w:r>
    </w:p>
    <w:p w:rsidR="00B50CC1" w:rsidRPr="005F6A9A" w:rsidRDefault="00B50CC1" w:rsidP="00B50CC1">
      <w:pPr>
        <w:ind w:firstLine="567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14.05.2021 в 17-20 поступило об обнаружении обгоревшего трупа мужчины в жилом доме в д. </w:t>
      </w:r>
      <w:proofErr w:type="spellStart"/>
      <w:r w:rsidRPr="005F6A9A">
        <w:rPr>
          <w:sz w:val="30"/>
          <w:szCs w:val="30"/>
        </w:rPr>
        <w:t>Секеричи</w:t>
      </w:r>
      <w:proofErr w:type="spellEnd"/>
      <w:r w:rsidRPr="005F6A9A">
        <w:rPr>
          <w:sz w:val="30"/>
          <w:szCs w:val="30"/>
        </w:rPr>
        <w:t xml:space="preserve"> Петриковского района по ул. Солнечной.  В результате пожара повреждена кровать в комнате деревянного дома. Хозяйка – 1942 г.р., пенсионерка. До прибытия работников МЧС, населением на кровати, в комнате обнаружен обгоревший труп мужчины 1960 г.р., проживавшего в доме с разрешения хозяйки. Причина пожара устанавливается. Рассматриваемая версия причины пожара – неосторожное обращение с огнем при курении. Пожар ликвидирован до прибытия подразделений МЧС.</w:t>
      </w:r>
    </w:p>
    <w:p w:rsidR="007D4219" w:rsidRPr="005F6A9A" w:rsidRDefault="007D4219" w:rsidP="007D4219">
      <w:pPr>
        <w:ind w:firstLine="708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21.05.2021 в 14-50 в учреждении здравоохранения от последствий пожара, произошедшего 02.05.2021 в г. Гомеле по ул. Советской скончался хозяин квартиры 1950 г.р., пенсионер.</w:t>
      </w:r>
    </w:p>
    <w:p w:rsidR="00B50CC1" w:rsidRDefault="00B50CC1" w:rsidP="002E47D8">
      <w:pPr>
        <w:jc w:val="both"/>
        <w:rPr>
          <w:b/>
          <w:sz w:val="30"/>
          <w:szCs w:val="30"/>
          <w:u w:val="single"/>
        </w:rPr>
      </w:pPr>
    </w:p>
    <w:p w:rsidR="00AA4BD5" w:rsidRPr="00127027" w:rsidRDefault="00AA4BD5" w:rsidP="00AA4BD5">
      <w:pPr>
        <w:ind w:firstLine="708"/>
        <w:jc w:val="both"/>
        <w:rPr>
          <w:b/>
          <w:sz w:val="30"/>
          <w:szCs w:val="30"/>
          <w:u w:val="single"/>
        </w:rPr>
      </w:pPr>
      <w:r w:rsidRPr="00127027">
        <w:rPr>
          <w:b/>
          <w:sz w:val="30"/>
          <w:szCs w:val="30"/>
          <w:u w:val="single"/>
        </w:rPr>
        <w:t>Пожар с гибелью и травмированным</w:t>
      </w:r>
    </w:p>
    <w:p w:rsidR="00AA4BD5" w:rsidRPr="00AA4BD5" w:rsidRDefault="00AA4BD5" w:rsidP="00AA4BD5">
      <w:pPr>
        <w:ind w:firstLine="567"/>
        <w:jc w:val="both"/>
        <w:rPr>
          <w:sz w:val="30"/>
          <w:szCs w:val="30"/>
        </w:rPr>
      </w:pPr>
      <w:r w:rsidRPr="00127027">
        <w:rPr>
          <w:sz w:val="30"/>
          <w:szCs w:val="30"/>
        </w:rPr>
        <w:t xml:space="preserve">13.05.2021 в 18-36 поступило сообщение о пожаре жилого дома в              </w:t>
      </w:r>
      <w:proofErr w:type="spellStart"/>
      <w:r w:rsidRPr="00127027">
        <w:rPr>
          <w:sz w:val="30"/>
          <w:szCs w:val="30"/>
        </w:rPr>
        <w:t>г.п</w:t>
      </w:r>
      <w:proofErr w:type="spellEnd"/>
      <w:r w:rsidRPr="00127027">
        <w:rPr>
          <w:sz w:val="30"/>
          <w:szCs w:val="30"/>
        </w:rPr>
        <w:t xml:space="preserve">. Стрешин </w:t>
      </w:r>
      <w:proofErr w:type="spellStart"/>
      <w:r w:rsidRPr="00127027">
        <w:rPr>
          <w:sz w:val="30"/>
          <w:szCs w:val="30"/>
        </w:rPr>
        <w:t>Жлобинского</w:t>
      </w:r>
      <w:proofErr w:type="spellEnd"/>
      <w:r w:rsidRPr="00127027">
        <w:rPr>
          <w:sz w:val="30"/>
          <w:szCs w:val="30"/>
        </w:rPr>
        <w:t xml:space="preserve"> района по ул. Пробойной, д. 101-б. В результате пожара уничтожены кровать и постельные принадлежности, закопчены стены и потолочное перекрытие в блочном доме 5х6 метров. Хозяин – </w:t>
      </w:r>
      <w:proofErr w:type="spellStart"/>
      <w:r w:rsidRPr="00127027">
        <w:rPr>
          <w:sz w:val="30"/>
          <w:szCs w:val="30"/>
        </w:rPr>
        <w:t>Кадолич</w:t>
      </w:r>
      <w:proofErr w:type="spellEnd"/>
      <w:r w:rsidRPr="00127027">
        <w:rPr>
          <w:sz w:val="30"/>
          <w:szCs w:val="30"/>
        </w:rPr>
        <w:t xml:space="preserve"> Н.И., 1948 г.р., пенсионер. До прибытия подразделений </w:t>
      </w:r>
      <w:r w:rsidRPr="00127027">
        <w:rPr>
          <w:sz w:val="30"/>
          <w:szCs w:val="30"/>
        </w:rPr>
        <w:lastRenderedPageBreak/>
        <w:t xml:space="preserve">МЧС бывшая жена хозяина </w:t>
      </w:r>
      <w:proofErr w:type="spellStart"/>
      <w:r w:rsidRPr="00127027">
        <w:rPr>
          <w:sz w:val="30"/>
          <w:szCs w:val="30"/>
        </w:rPr>
        <w:t>Подсвирова</w:t>
      </w:r>
      <w:proofErr w:type="spellEnd"/>
      <w:r w:rsidRPr="00127027">
        <w:rPr>
          <w:sz w:val="30"/>
          <w:szCs w:val="30"/>
        </w:rPr>
        <w:t xml:space="preserve"> М.Б., 1950 г.р., пенсионерка, в коридоре 1х2 метра на полу обнаружила и вытянула на свежий воздух сына хозяина </w:t>
      </w:r>
      <w:proofErr w:type="spellStart"/>
      <w:r w:rsidRPr="00127027">
        <w:rPr>
          <w:sz w:val="30"/>
          <w:szCs w:val="30"/>
        </w:rPr>
        <w:t>Кадолича</w:t>
      </w:r>
      <w:proofErr w:type="spellEnd"/>
      <w:r w:rsidRPr="00127027">
        <w:rPr>
          <w:sz w:val="30"/>
          <w:szCs w:val="30"/>
        </w:rPr>
        <w:t xml:space="preserve"> И.Н. 1983 г.р., неработающего, который после осмотра работниками СМП с диагнозом «отравление продуктами горения» госпитализирован в УЗ «</w:t>
      </w:r>
      <w:proofErr w:type="spellStart"/>
      <w:r w:rsidRPr="00127027">
        <w:rPr>
          <w:sz w:val="30"/>
          <w:szCs w:val="30"/>
        </w:rPr>
        <w:t>Жлобинская</w:t>
      </w:r>
      <w:proofErr w:type="spellEnd"/>
      <w:r w:rsidRPr="00127027">
        <w:rPr>
          <w:sz w:val="30"/>
          <w:szCs w:val="30"/>
        </w:rPr>
        <w:t xml:space="preserve"> ЦРБ». В 18-49 работниками МЧС в комнате 1,5х2 метра на горящей кровати обнаружен обгоревший труп хозяина дома. Причина пожара устанавливается. Рассматриваемая версия причины пожара – неосторожное обращение с огнем при курении.</w:t>
      </w:r>
    </w:p>
    <w:p w:rsidR="00AA4BD5" w:rsidRPr="005F6A9A" w:rsidRDefault="00AA4BD5" w:rsidP="002E47D8">
      <w:pPr>
        <w:jc w:val="both"/>
        <w:rPr>
          <w:b/>
          <w:sz w:val="30"/>
          <w:szCs w:val="30"/>
          <w:u w:val="single"/>
        </w:rPr>
      </w:pPr>
    </w:p>
    <w:p w:rsidR="00EA7858" w:rsidRPr="005F6A9A" w:rsidRDefault="002E47D8" w:rsidP="00EA7858">
      <w:pPr>
        <w:ind w:firstLine="567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По</w:t>
      </w:r>
      <w:r w:rsidR="00EA7858" w:rsidRPr="005F6A9A">
        <w:rPr>
          <w:b/>
          <w:sz w:val="30"/>
          <w:szCs w:val="30"/>
          <w:u w:val="single"/>
        </w:rPr>
        <w:t>жар с травмированным</w:t>
      </w:r>
    </w:p>
    <w:p w:rsidR="00B50CC1" w:rsidRPr="005F6A9A" w:rsidRDefault="00B50CC1" w:rsidP="00B50CC1">
      <w:pPr>
        <w:ind w:firstLine="567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02.05.2021 в 14-40 поступило сообщение о поступлении в УЗ «Гомельская городская клиническая больница №1» мужчины с термическими ожогами. Пострадавший –  1950 г.р., пенсионер, проживает один в г. Гомеле по ул. Советской, д. 57. Вечером 01.05.2021, находясь по месту жительства, готовил пищу на газовой плите, в результате чего на нем загорелась одежда и были получены термические ожоги. 02.05.2021 был госпитализирован в реанимационное отделение УЗ «Гомельская городская клиническая больница №1». Пожар потушен хозяином квартиры без привлечения подразделений МЧС. Причина пожара устанавливается. Рассматриваемые версии причины пожара – неосторожное обращение с огнем при приготовлении пищи, нарушение правил эксплуатации газовых устройств и агрегатов.</w:t>
      </w:r>
    </w:p>
    <w:p w:rsidR="005F6A9A" w:rsidRPr="005F6A9A" w:rsidRDefault="005F6A9A" w:rsidP="005F6A9A">
      <w:pPr>
        <w:ind w:firstLine="708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25.05.2021</w:t>
      </w:r>
      <w:r w:rsidRPr="005F6A9A">
        <w:rPr>
          <w:b/>
          <w:sz w:val="30"/>
          <w:szCs w:val="30"/>
        </w:rPr>
        <w:t xml:space="preserve"> </w:t>
      </w:r>
      <w:r w:rsidRPr="005F6A9A">
        <w:rPr>
          <w:sz w:val="30"/>
          <w:szCs w:val="30"/>
        </w:rPr>
        <w:t xml:space="preserve">в 12-37 поступило сообщение о пожаре деревянного жилого дома и двух деревянных сараев в д. Жуки </w:t>
      </w:r>
      <w:proofErr w:type="spellStart"/>
      <w:r w:rsidRPr="005F6A9A">
        <w:rPr>
          <w:sz w:val="30"/>
          <w:szCs w:val="30"/>
        </w:rPr>
        <w:t>Ельского</w:t>
      </w:r>
      <w:proofErr w:type="spellEnd"/>
      <w:r w:rsidRPr="005F6A9A">
        <w:rPr>
          <w:sz w:val="30"/>
          <w:szCs w:val="30"/>
        </w:rPr>
        <w:t xml:space="preserve"> района по ул. Победы. Хозяин –1953 г.р., пенсионер. В результате пожара повреждена кровля, потолочное перекрытие и имущество в доме, уничтожены деревянные сараи. </w:t>
      </w:r>
      <w:r w:rsidRPr="005F6A9A">
        <w:rPr>
          <w:color w:val="000000"/>
          <w:sz w:val="30"/>
          <w:szCs w:val="30"/>
        </w:rPr>
        <w:t xml:space="preserve">К работникам СМП за медицинской помощью обратился хозяин дома с ожогами, полученными при самостоятельном тушении пожара, после осмотра </w:t>
      </w:r>
      <w:r w:rsidRPr="005F6A9A">
        <w:rPr>
          <w:sz w:val="30"/>
          <w:szCs w:val="30"/>
        </w:rPr>
        <w:t>госпитализирован в УЗ «</w:t>
      </w:r>
      <w:proofErr w:type="spellStart"/>
      <w:r w:rsidRPr="005F6A9A">
        <w:rPr>
          <w:sz w:val="30"/>
          <w:szCs w:val="30"/>
        </w:rPr>
        <w:t>Ельская</w:t>
      </w:r>
      <w:proofErr w:type="spellEnd"/>
      <w:r w:rsidRPr="005F6A9A">
        <w:rPr>
          <w:sz w:val="30"/>
          <w:szCs w:val="30"/>
        </w:rPr>
        <w:t xml:space="preserve"> ЦРБ». Причина пожара устанавливается. Рассматриваемая версия причины пожара – нарушение правил эксплуатации электросетей и электрооборудования. </w:t>
      </w:r>
    </w:p>
    <w:p w:rsidR="00FF256A" w:rsidRDefault="00FF256A" w:rsidP="00EA7858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127027" w:rsidRPr="005F6A9A" w:rsidRDefault="00127027" w:rsidP="00127027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Пожар со спасенными и травмированным</w:t>
      </w:r>
    </w:p>
    <w:p w:rsidR="00127027" w:rsidRDefault="00127027" w:rsidP="00127027">
      <w:pPr>
        <w:ind w:firstLine="567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11.05.2021 в 10-55 поступило сообщение о пожаре двухкомнатной квартиры, расположенной на первом этаже кирпичного, трехэтажного, многоквартирного жилого дома в </w:t>
      </w:r>
      <w:proofErr w:type="spellStart"/>
      <w:r w:rsidRPr="005F6A9A">
        <w:rPr>
          <w:sz w:val="30"/>
          <w:szCs w:val="30"/>
        </w:rPr>
        <w:t>г.п</w:t>
      </w:r>
      <w:proofErr w:type="spellEnd"/>
      <w:r w:rsidRPr="005F6A9A">
        <w:rPr>
          <w:sz w:val="30"/>
          <w:szCs w:val="30"/>
        </w:rPr>
        <w:t xml:space="preserve">. Брагине по ул. Кооперативной. По договору найма жилого помещения в квартире проживает неработающий, 1975 г.р. В 11-01 при проведении разведки на полу в горящей комнате обнаружен квартиросъемщик, который выведен на улицу (спасен). После осмотра работниками СМП с предварительным диагнозом «отравление </w:t>
      </w:r>
      <w:r w:rsidRPr="005F6A9A">
        <w:rPr>
          <w:sz w:val="30"/>
          <w:szCs w:val="30"/>
        </w:rPr>
        <w:lastRenderedPageBreak/>
        <w:t>продуктами горения легкой степени» госпитализирован в УЗ «Брагинская центральная районная больница». В результате пожара повреждено имущество в комнате. Причина пожара устанавливается. Рассматриваемая версия причины пожара – неосторожное обращение с огнем при курении.</w:t>
      </w:r>
    </w:p>
    <w:p w:rsidR="00127027" w:rsidRDefault="00127027" w:rsidP="00EA7858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</w:p>
    <w:p w:rsidR="00127027" w:rsidRDefault="00127027" w:rsidP="00EA7858">
      <w:pPr>
        <w:shd w:val="clear" w:color="auto" w:fill="FFFFFF"/>
        <w:ind w:firstLine="567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Пожар со спасенным</w:t>
      </w:r>
    </w:p>
    <w:p w:rsidR="00127027" w:rsidRPr="00127027" w:rsidRDefault="00127027" w:rsidP="00127027">
      <w:pPr>
        <w:ind w:firstLine="708"/>
        <w:jc w:val="both"/>
        <w:rPr>
          <w:sz w:val="30"/>
          <w:szCs w:val="30"/>
        </w:rPr>
      </w:pPr>
      <w:r w:rsidRPr="00127027">
        <w:rPr>
          <w:sz w:val="30"/>
          <w:szCs w:val="30"/>
        </w:rPr>
        <w:t xml:space="preserve">21.05.2021 в 16-07 поступило сообщение о пожаре гаража в </w:t>
      </w:r>
      <w:proofErr w:type="spellStart"/>
      <w:r w:rsidRPr="00127027">
        <w:rPr>
          <w:sz w:val="30"/>
          <w:szCs w:val="30"/>
        </w:rPr>
        <w:t>гп</w:t>
      </w:r>
      <w:proofErr w:type="spellEnd"/>
      <w:r w:rsidRPr="00127027">
        <w:rPr>
          <w:sz w:val="30"/>
          <w:szCs w:val="30"/>
        </w:rPr>
        <w:t xml:space="preserve">. Лоев по ул. </w:t>
      </w:r>
      <w:proofErr w:type="spellStart"/>
      <w:r w:rsidRPr="00127027">
        <w:rPr>
          <w:sz w:val="30"/>
          <w:szCs w:val="30"/>
        </w:rPr>
        <w:t>Синякова</w:t>
      </w:r>
      <w:proofErr w:type="spellEnd"/>
      <w:r w:rsidRPr="00127027">
        <w:rPr>
          <w:sz w:val="30"/>
          <w:szCs w:val="30"/>
        </w:rPr>
        <w:t xml:space="preserve">. Хозяин –1948 г.р., пенсионер. При проведении разведки в гараже на полу был обнаружен хозяин гаража, который одной ногой застрял между досок в смотровой яме, самостоятельно выбраться не мог. Работники МЧС освободили ногу мужчины и вывели (спасли) его на улицу. Состояние мужчины удовлетворительное, в медицинской помощи не нуждается. Причина пожара устанавливается. Рассматриваемая версия причины пожара – нарушение противопожарных требований при проведении огневых работ. </w:t>
      </w:r>
    </w:p>
    <w:p w:rsidR="00127027" w:rsidRPr="005F6A9A" w:rsidRDefault="00127027" w:rsidP="00127027">
      <w:pPr>
        <w:ind w:firstLine="708"/>
        <w:jc w:val="both"/>
        <w:rPr>
          <w:sz w:val="30"/>
          <w:szCs w:val="30"/>
        </w:rPr>
      </w:pPr>
      <w:r w:rsidRPr="00127027">
        <w:rPr>
          <w:sz w:val="30"/>
          <w:szCs w:val="30"/>
        </w:rPr>
        <w:t>23.05.2021 в 11-21 поступило сообщение о пожаре квартиры в г. Гомеле по ул. Кирова. В результате пожара повреждено имущество в комнате и на балконе в трехкомнатной квартире, расположенной на третьем этаже четырехэтажного кирпичного многоквартирного жилого дома. Хозяйка –1927 г.р., пенсионерка.  Звеном ГДЗС на задымленной лестничной площадке возле горящей квартиры обнаружена и вынесена на улицу (спасена) хозяйка квартиры (не пострадала, в госпитализации не нуждается).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AE1F00" w:rsidRPr="005F6A9A" w:rsidRDefault="00AE1F00" w:rsidP="00A27858">
      <w:pPr>
        <w:pStyle w:val="af1"/>
        <w:ind w:left="0" w:firstLine="567"/>
        <w:jc w:val="both"/>
        <w:rPr>
          <w:b/>
          <w:sz w:val="30"/>
          <w:szCs w:val="30"/>
          <w:u w:val="single"/>
        </w:rPr>
      </w:pPr>
    </w:p>
    <w:p w:rsidR="00AE1F00" w:rsidRPr="005F6A9A" w:rsidRDefault="00AE1F00" w:rsidP="00AE1F00">
      <w:pPr>
        <w:ind w:firstLine="567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Пожар со спасенным населением, травмированным</w:t>
      </w:r>
    </w:p>
    <w:p w:rsidR="00AE1F00" w:rsidRPr="005F6A9A" w:rsidRDefault="00AE1F00" w:rsidP="00AE1F00">
      <w:pPr>
        <w:ind w:firstLine="567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15.05.2021 в 17-31 поступило сообщение о пожаре квартиры на первом этаже двухэтажного кирпичного 8-ми квартирного жилого дома в </w:t>
      </w:r>
      <w:proofErr w:type="spellStart"/>
      <w:r w:rsidRPr="005F6A9A">
        <w:rPr>
          <w:sz w:val="30"/>
          <w:szCs w:val="30"/>
        </w:rPr>
        <w:t>аг</w:t>
      </w:r>
      <w:proofErr w:type="spellEnd"/>
      <w:r w:rsidRPr="005F6A9A">
        <w:rPr>
          <w:sz w:val="30"/>
          <w:szCs w:val="30"/>
        </w:rPr>
        <w:t xml:space="preserve">. </w:t>
      </w:r>
      <w:proofErr w:type="spellStart"/>
      <w:r w:rsidRPr="005F6A9A">
        <w:rPr>
          <w:sz w:val="30"/>
          <w:szCs w:val="30"/>
        </w:rPr>
        <w:t>Чирковичи</w:t>
      </w:r>
      <w:proofErr w:type="spellEnd"/>
      <w:r w:rsidRPr="005F6A9A">
        <w:rPr>
          <w:sz w:val="30"/>
          <w:szCs w:val="30"/>
        </w:rPr>
        <w:t xml:space="preserve"> Светлогорского района по ул. Юрия Гагарина. Хозяин –1959 г.р., пенсионер. До прибытия подразделений МЧС хозяин квартиры был спасен населением. После осмотра работниками СМП </w:t>
      </w:r>
      <w:proofErr w:type="spellStart"/>
      <w:r w:rsidRPr="005F6A9A">
        <w:rPr>
          <w:sz w:val="30"/>
          <w:szCs w:val="30"/>
        </w:rPr>
        <w:t>Лабковский</w:t>
      </w:r>
      <w:proofErr w:type="spellEnd"/>
      <w:r w:rsidRPr="005F6A9A">
        <w:rPr>
          <w:sz w:val="30"/>
          <w:szCs w:val="30"/>
        </w:rPr>
        <w:t xml:space="preserve"> госпитализирован в УЗ «Светлогорская ЦРБ». В результате пожара поврежден пол в комнате. Причина пожара устанавливается. Рассматриваемая версия причины пожара – неосторожное обращение с огнем при курении. </w:t>
      </w:r>
    </w:p>
    <w:p w:rsidR="007D4219" w:rsidRPr="005F6A9A" w:rsidRDefault="007D4219" w:rsidP="00AE1F00">
      <w:pPr>
        <w:ind w:firstLine="567"/>
        <w:jc w:val="both"/>
        <w:rPr>
          <w:sz w:val="30"/>
          <w:szCs w:val="30"/>
        </w:rPr>
      </w:pPr>
    </w:p>
    <w:p w:rsidR="00192BFA" w:rsidRPr="005F6A9A" w:rsidRDefault="00192BFA" w:rsidP="00A27858">
      <w:pPr>
        <w:ind w:firstLine="567"/>
        <w:jc w:val="both"/>
        <w:rPr>
          <w:sz w:val="30"/>
          <w:szCs w:val="30"/>
        </w:rPr>
      </w:pPr>
    </w:p>
    <w:p w:rsidR="00192BFA" w:rsidRPr="005F6A9A" w:rsidRDefault="00192BFA" w:rsidP="00A27858">
      <w:pPr>
        <w:jc w:val="center"/>
        <w:rPr>
          <w:b/>
          <w:sz w:val="30"/>
          <w:szCs w:val="30"/>
        </w:rPr>
      </w:pPr>
    </w:p>
    <w:p w:rsidR="00192BFA" w:rsidRPr="005F6A9A" w:rsidRDefault="00192BFA" w:rsidP="00A27858">
      <w:pPr>
        <w:jc w:val="center"/>
        <w:rPr>
          <w:b/>
          <w:sz w:val="30"/>
          <w:szCs w:val="30"/>
        </w:rPr>
      </w:pPr>
    </w:p>
    <w:p w:rsidR="007D4219" w:rsidRPr="005F6A9A" w:rsidRDefault="007D4219" w:rsidP="007D4219">
      <w:pPr>
        <w:shd w:val="clear" w:color="auto" w:fill="FFFFFF"/>
        <w:ind w:firstLine="709"/>
        <w:jc w:val="both"/>
        <w:rPr>
          <w:b/>
          <w:sz w:val="30"/>
          <w:szCs w:val="30"/>
          <w:u w:val="single"/>
        </w:rPr>
      </w:pPr>
      <w:r w:rsidRPr="005F6A9A">
        <w:rPr>
          <w:b/>
          <w:sz w:val="30"/>
          <w:szCs w:val="30"/>
          <w:u w:val="single"/>
        </w:rPr>
        <w:t>О безопасности в летний период времени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lastRenderedPageBreak/>
        <w:t>Маленьких детей привлекают новые игрушки, предметы и родители, не задумываясь, дают в руки малышу вещи, которые не предназначены для того, чтобы с ними играть. Приготовление еды, уборка квартиры и многие другие домашние дела вполне можно выполнять с детьми, приучая их к порядку. Но не следует забывать о том, что приборы могут представлять опасность для детей.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Чтобы не допустить беды вам необходимо: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исключить контакт ребенка с бытовой техникой;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не оставлять ребенка без присмотра с работающей бытовой техникой или электрическими приборами;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если малыш играет в соседней комнате, посмотрите, что может представлять для него опасность и уберите эти предметы;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исключите возможность игр ребенка со спортивным инвентарём;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возьмите для себя за правило постоянно находиться рядом с ребенком.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О том, что от детей нужно прятать опасные жидкости, бытовую химию знают все. Но надеясь непонятно на что, взрослые оставляют опасные вещества в зоне доступа ребенка. Кроме этого хранят опасные жидкости в таре из-под пищевых продуктов. Например, в бутылки из-под газированных напитков наливают всевозможные яды, жидкости для очистки стёкол и прочие опасные жидкости. 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Чтобы избежать печальных последствий, необходимо: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уберите из зоны доступа малыша все опасные жидкости (уксус, яды, растворители и т.п.);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находясь в гостях у родственников не оставляйте ребенка без присмотра, надеясь на других; если вы увидели, что что-то может быть опасным для малыша - уберите в недоступное для ребенка место;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не используйте бутылки из-под пищевых продуктов для хранения опасных жидкостей.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В повседневной жизни дети регулярно оказываются подверженными воздействию пламени и горячей воды. К числу термических повреждений относятся ожоги в результате пожаров в доме, ожоги от прикосновения и обваривания. Оставленная на плите горячая пища, чай на столе – все это оборачивается серьезными травмами для детей. В отношении термических повреждений дети особенно уязвимы. Они не осознают опасности и риски, связанные с горячими жидкостями, поверхностями, пламенем. Поскольку кожа у ребенка тоньше, а защитные рефлексы медленнее, чем у взрослого человека, ожоги могут быть глубокими, требовать длительного лечения, а иногда и иметь более серьезные последствия. Поможет избежать этого ряд простых правил: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lastRenderedPageBreak/>
        <w:t>- не ставьте на край стола (плиты) чашки с горячим чаем, тарелки с супом, кастрюли и сковородки, потому что ребенок может опрокинуть это на себя;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- 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доступа; 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ребенок не должен находиться вблизи огня при приготовлении шашлыка, сжигании мусора;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держите детей подальше от горячей плиты, пищи, утюга и других нагревательных приборов;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откручиваете ручки конфорок, чтобы дети не могли до них достать;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держите детей подальше от открытого огня, пламени свечи, костров, каминов;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прячьте от детей легковоспламеняющиеся жидкости, спички, свечи, зажигалки, бенгальские огни и другую пиротехническую продукцию.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Дети и вода – это особая тема для разговора. Все дети любят плавать, купаться, плескаться, да и просто находиться у воды. Поэтому особо пристальное внимание родителей должно быть обращено к детям, если рядом есть водный источник.  Если вы находитесь в деревне, на даче и в радиусе хотя бы 100 метров есть даже небольшой водоем, задача родителей ни на минуту не оставлять ребенка без присмотра, иначе быть беде. Помните: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дети не должны находиться у воды без взрослых;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даже если ребенок умеет плавать и постоянно посещает бассейн, это не повод разрешать ему купаться без взрослых;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не разрешайте детям нырять, особенно с пирсов, деревьев и прочих возвышенностей – дно реки, озера, водоема может содержать кучу неприятных сюрпризов (коряги, ветки, мусор);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не разрешайте ребенку плавать на матрасе, надувной камере, особенно, если он не умеет плавать.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Весной и летом отмечается увеличение числа падений маленьких детей из окон, балконов и лоджий. Эта травма отличается наибольшей тяжестью и часто приводит к летальному исходу. На вопрос, почему дети попадают в подобные ситуации, ответить на самом деле не сложно, и ответ очевиден. Стоит взрослому отвернуться на несколько минут, выйти в другую комнату, и малыш попадает в беду. Родители, берегите своих детей и помните: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поставьте на окна специальные заглушки, чтобы ребенок не мог открыть окно;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держа ребенка на руках, не ставьте его на подоконник, не привлекайте лишний раз внимание ребенка к окну;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lastRenderedPageBreak/>
        <w:t>- отодвиньте предметы мебели от окон, чтобы ребенок не мог взобраться на подоконник;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- проветривайте помещение тогда, когда идете с ребенком гулять на улицу, вернувшись домой сразу же закрывайте окна.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Как только ребенок становится более самостоятельным, возрастает число потенциально опасных мест для него. Учите ребенка правилам безопасного поведения каждый день. Используйте для этого нестандартные методы: играйте с ним, показывайте познавательные мультфильмы и ролики, приводите примеры из сказок. Начинать обучать ребенка безопасности нужно уже с 2-3-летнего возраста. При этом старайтесь в беседе заменять слово «нельзя» словом «опасно». Не делайте упор на запреты: старайтесь объяснить ребенку, к каким последствиям может привести то или иное действие.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 xml:space="preserve">Ребенок младшего школьного возраста должен знать домашний адрес и номер телефона. Научите его пользоваться мобильным телефоном,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Напомните детям об опасности игр со спичками. Общаясь с детьми, сделайте упор на обучении правильным действиям в случае возникновения пожара или другой опасной ситуации.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7D4219" w:rsidRPr="005F6A9A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7D4219" w:rsidRDefault="007D4219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6A9A">
        <w:rPr>
          <w:sz w:val="30"/>
          <w:szCs w:val="30"/>
        </w:rPr>
        <w:t>Помните! Ребенок берёт пример с Вас! Пусть Ваш пример соблюдения правил безопасности научит и его.</w:t>
      </w:r>
    </w:p>
    <w:p w:rsidR="00E22C70" w:rsidRDefault="00E22C70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9E6CA2" w:rsidRDefault="009E6CA2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</w:p>
    <w:p w:rsidR="00E22C70" w:rsidRPr="00FE2972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b/>
          <w:color w:val="000000"/>
          <w:sz w:val="30"/>
          <w:szCs w:val="30"/>
          <w:u w:val="single"/>
        </w:rPr>
      </w:pPr>
      <w:r w:rsidRPr="00FE2972">
        <w:rPr>
          <w:rStyle w:val="s2"/>
          <w:b/>
          <w:color w:val="000000"/>
          <w:sz w:val="30"/>
          <w:szCs w:val="30"/>
          <w:u w:val="single"/>
        </w:rPr>
        <w:lastRenderedPageBreak/>
        <w:t>Гроза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color w:val="000000"/>
          <w:sz w:val="30"/>
          <w:szCs w:val="30"/>
        </w:rPr>
      </w:pPr>
      <w:r w:rsidRPr="00F84671">
        <w:rPr>
          <w:rStyle w:val="s2"/>
          <w:color w:val="000000"/>
          <w:sz w:val="30"/>
          <w:szCs w:val="30"/>
        </w:rPr>
        <w:t xml:space="preserve">В природе часто происходят погодные явления, которые при определённых условиях опасны для здоровья и жизни человека. К таковым, например, относится гроза. Это быстротекущее, бурное и чрезвычайно опасное явление природы. Предотвратить её развитие невозможно. Сила грозы находится в прямой зависимости от температуры воздуха. Чем она выше, тем гроза сильнее. Продолжительность грозы может составлять от нескольких минут до нескольких часов. </w:t>
      </w:r>
    </w:p>
    <w:p w:rsidR="00E22C70" w:rsidRPr="00F84671" w:rsidRDefault="00E22C70" w:rsidP="00F84671">
      <w:pPr>
        <w:shd w:val="clear" w:color="auto" w:fill="FFFFFF"/>
        <w:tabs>
          <w:tab w:val="left" w:pos="1078"/>
        </w:tabs>
        <w:ind w:firstLine="1077"/>
        <w:jc w:val="both"/>
        <w:rPr>
          <w:rStyle w:val="s2"/>
          <w:sz w:val="30"/>
          <w:szCs w:val="30"/>
        </w:rPr>
      </w:pPr>
      <w:r w:rsidRPr="00FE2972">
        <w:rPr>
          <w:rStyle w:val="s2"/>
          <w:sz w:val="30"/>
          <w:szCs w:val="30"/>
        </w:rPr>
        <w:t xml:space="preserve">Так, </w:t>
      </w:r>
      <w:r w:rsidR="00F84671" w:rsidRPr="00FE2972">
        <w:rPr>
          <w:sz w:val="30"/>
          <w:szCs w:val="30"/>
        </w:rPr>
        <w:t>14 мая 2021</w:t>
      </w:r>
      <w:r w:rsidR="000D23D3" w:rsidRPr="00FE2972">
        <w:rPr>
          <w:sz w:val="30"/>
          <w:szCs w:val="30"/>
        </w:rPr>
        <w:t xml:space="preserve"> года</w:t>
      </w:r>
      <w:r w:rsidR="00F84671" w:rsidRPr="00FE2972">
        <w:rPr>
          <w:sz w:val="30"/>
          <w:szCs w:val="30"/>
        </w:rPr>
        <w:t xml:space="preserve"> в д. Хальч </w:t>
      </w:r>
      <w:proofErr w:type="spellStart"/>
      <w:r w:rsidR="00F84671" w:rsidRPr="00FE2972">
        <w:rPr>
          <w:sz w:val="30"/>
          <w:szCs w:val="30"/>
        </w:rPr>
        <w:t>Ветковского</w:t>
      </w:r>
      <w:proofErr w:type="spellEnd"/>
      <w:r w:rsidR="00F84671" w:rsidRPr="00FE2972">
        <w:rPr>
          <w:sz w:val="30"/>
          <w:szCs w:val="30"/>
        </w:rPr>
        <w:t xml:space="preserve"> района, в результате грозы произошел пожар в жилом доме, никто из людей не пострадал.</w:t>
      </w:r>
    </w:p>
    <w:p w:rsidR="00E22C70" w:rsidRPr="00F84671" w:rsidRDefault="00FE2972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bCs/>
          <w:color w:val="262626"/>
          <w:sz w:val="30"/>
          <w:szCs w:val="30"/>
        </w:rPr>
      </w:pPr>
      <w:r>
        <w:rPr>
          <w:rStyle w:val="s2"/>
          <w:color w:val="000000"/>
          <w:sz w:val="30"/>
          <w:szCs w:val="30"/>
        </w:rPr>
        <w:t xml:space="preserve">Наряду с эти, основная </w:t>
      </w:r>
      <w:r w:rsidRPr="00F84671">
        <w:rPr>
          <w:rStyle w:val="s2"/>
          <w:color w:val="000000"/>
          <w:sz w:val="30"/>
          <w:szCs w:val="30"/>
        </w:rPr>
        <w:t>опасност</w:t>
      </w:r>
      <w:r>
        <w:rPr>
          <w:rStyle w:val="s2"/>
          <w:color w:val="000000"/>
          <w:sz w:val="30"/>
          <w:szCs w:val="30"/>
        </w:rPr>
        <w:t xml:space="preserve">ь </w:t>
      </w:r>
      <w:r w:rsidRPr="00F84671">
        <w:rPr>
          <w:rStyle w:val="s2"/>
          <w:color w:val="000000"/>
          <w:sz w:val="30"/>
          <w:szCs w:val="30"/>
        </w:rPr>
        <w:t xml:space="preserve">при грозе - поражение молнией. </w:t>
      </w:r>
      <w:r w:rsidR="00E22C70" w:rsidRPr="00F84671">
        <w:rPr>
          <w:rStyle w:val="s2"/>
          <w:color w:val="000000"/>
          <w:sz w:val="30"/>
          <w:szCs w:val="30"/>
        </w:rPr>
        <w:t>Для снижения риска необходимо знать и соблюдать основные правила и требования безопасности в зависимости от конкретных условий.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Если непогода застала Вас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в квартире, доме, здании: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в первую очередь отключите все электроприборы и вытащите штекер наружной антенны из телевизора, прекратите телефонные разговоры. Затем постарайтесь ликвидировать сквозняки, плотно закройте окна и дымоходы. Не располагайтесь у окна, печи, камина, массивных металлических предметов, на крыше и на чердаке. Не принимайте ванну, душ, не мойте посуду.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на улице: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покиньте открытое пространство и укройтесь в помещении или в подъезде любого дома.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Не прикасайтесь к стене. Не пользуйтесь мобильным телефоном. Не стойте вблизи высоких столбов, рекламных щитов и т.д.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Нельзя бегать, ездить на велосипеде, мопеде, мотоцикле, роликах.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в машине: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стоит брать в руки и мобильный телефон.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в лесу: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держитесь подальше от высоких отдельно стоящих деревьев, не располагайтесь у костра, так как столб горячего воздуха – хороший проводник электричества. Устройтесь между низкорослыми деревьями с густыми кронами. Кроме того, выбирая себе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на открытой местности (в поле):</w:t>
      </w:r>
    </w:p>
    <w:p w:rsidR="00E22C70" w:rsidRPr="00F84671" w:rsidRDefault="00E22C70" w:rsidP="00E22C70">
      <w:pPr>
        <w:autoSpaceDE w:val="0"/>
        <w:autoSpaceDN w:val="0"/>
        <w:adjustRightInd w:val="0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lastRenderedPageBreak/>
        <w:t>не стойте на возвышенностях, у опор линий электропередач и под проводами. Поищите яму или овраг. Если же никаких углублений поблизости нет – присядьте, как можно ниже, обхватив руками колени,  или 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на водоеме: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лодку;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b/>
          <w:color w:val="262626"/>
          <w:sz w:val="30"/>
          <w:szCs w:val="30"/>
        </w:rPr>
      </w:pPr>
      <w:r w:rsidRPr="00F84671">
        <w:rPr>
          <w:b/>
          <w:color w:val="262626"/>
          <w:sz w:val="30"/>
          <w:szCs w:val="30"/>
        </w:rPr>
        <w:t>Первая помощь при поражении молнией: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• быстро определите состояние пострадавшего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•незамедлительно проведите реанимационные мероприятия: искусственное дыхание, непрямой массаж сердца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• согрейте пострадавшего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• обработайте места ожогов и сопутствующие раны</w:t>
      </w:r>
    </w:p>
    <w:p w:rsidR="00E22C70" w:rsidRPr="00F84671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• дайте анальгин</w:t>
      </w:r>
    </w:p>
    <w:p w:rsidR="00E22C70" w:rsidRPr="00F97E9E" w:rsidRDefault="00E22C70" w:rsidP="00E22C70">
      <w:pPr>
        <w:shd w:val="clear" w:color="auto" w:fill="FFFFFF"/>
        <w:tabs>
          <w:tab w:val="left" w:pos="1078"/>
        </w:tabs>
        <w:ind w:firstLine="1077"/>
        <w:jc w:val="both"/>
        <w:rPr>
          <w:color w:val="262626"/>
          <w:sz w:val="30"/>
          <w:szCs w:val="30"/>
        </w:rPr>
      </w:pPr>
      <w:r w:rsidRPr="00F84671">
        <w:rPr>
          <w:color w:val="262626"/>
          <w:sz w:val="30"/>
          <w:szCs w:val="30"/>
        </w:rPr>
        <w:t>• срочно доставьте пострадавшего в больницу.</w:t>
      </w:r>
    </w:p>
    <w:p w:rsidR="00E22C70" w:rsidRPr="005F6A9A" w:rsidRDefault="00E22C70" w:rsidP="007D4219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30"/>
          <w:szCs w:val="30"/>
        </w:rPr>
      </w:pPr>
    </w:p>
    <w:sectPr w:rsidR="00E22C70" w:rsidRPr="005F6A9A" w:rsidSect="00F4553F">
      <w:footerReference w:type="default" r:id="rId8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DF" w:rsidRDefault="00F366DF" w:rsidP="00F4553F">
      <w:r>
        <w:separator/>
      </w:r>
    </w:p>
  </w:endnote>
  <w:endnote w:type="continuationSeparator" w:id="0">
    <w:p w:rsidR="00F366DF" w:rsidRDefault="00F366DF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C1" w:rsidRPr="007532B5" w:rsidRDefault="00B50CC1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B50CC1" w:rsidRPr="007532B5" w:rsidRDefault="00B50CC1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DF" w:rsidRDefault="00F366DF" w:rsidP="00F4553F">
      <w:r>
        <w:separator/>
      </w:r>
    </w:p>
  </w:footnote>
  <w:footnote w:type="continuationSeparator" w:id="0">
    <w:p w:rsidR="00F366DF" w:rsidRDefault="00F366DF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 w15:restartNumberingAfterBreak="0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91A"/>
    <w:rsid w:val="00006B6D"/>
    <w:rsid w:val="00007934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6D73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3D3"/>
    <w:rsid w:val="000D2628"/>
    <w:rsid w:val="000D3563"/>
    <w:rsid w:val="000D67A8"/>
    <w:rsid w:val="000E037A"/>
    <w:rsid w:val="000E1EB6"/>
    <w:rsid w:val="000E2ABC"/>
    <w:rsid w:val="000E3E3F"/>
    <w:rsid w:val="000E63D3"/>
    <w:rsid w:val="000F3444"/>
    <w:rsid w:val="000F3913"/>
    <w:rsid w:val="001074B9"/>
    <w:rsid w:val="001108E1"/>
    <w:rsid w:val="001141DC"/>
    <w:rsid w:val="001210E4"/>
    <w:rsid w:val="00122B7B"/>
    <w:rsid w:val="00122C9D"/>
    <w:rsid w:val="0012303E"/>
    <w:rsid w:val="00127027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1BF4"/>
    <w:rsid w:val="00192390"/>
    <w:rsid w:val="00192BF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62C9D"/>
    <w:rsid w:val="00264244"/>
    <w:rsid w:val="00271770"/>
    <w:rsid w:val="002757C8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47D8"/>
    <w:rsid w:val="002E6A29"/>
    <w:rsid w:val="002F6034"/>
    <w:rsid w:val="002F67DC"/>
    <w:rsid w:val="002F6C10"/>
    <w:rsid w:val="003010A2"/>
    <w:rsid w:val="00302EBB"/>
    <w:rsid w:val="00305E0A"/>
    <w:rsid w:val="0032107B"/>
    <w:rsid w:val="003352EC"/>
    <w:rsid w:val="003376DC"/>
    <w:rsid w:val="00340B09"/>
    <w:rsid w:val="0034107E"/>
    <w:rsid w:val="00346D9F"/>
    <w:rsid w:val="00351976"/>
    <w:rsid w:val="00351CC1"/>
    <w:rsid w:val="0035211B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14C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056AA"/>
    <w:rsid w:val="005120C1"/>
    <w:rsid w:val="005143DD"/>
    <w:rsid w:val="005154E4"/>
    <w:rsid w:val="0052070A"/>
    <w:rsid w:val="0052192E"/>
    <w:rsid w:val="00524EB3"/>
    <w:rsid w:val="00525DC1"/>
    <w:rsid w:val="00525EE6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76ACE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341C"/>
    <w:rsid w:val="005F6A9A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1C67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A0180"/>
    <w:rsid w:val="007A09BA"/>
    <w:rsid w:val="007B0A2E"/>
    <w:rsid w:val="007B6056"/>
    <w:rsid w:val="007C0778"/>
    <w:rsid w:val="007C151A"/>
    <w:rsid w:val="007C62DC"/>
    <w:rsid w:val="007C740F"/>
    <w:rsid w:val="007D19A4"/>
    <w:rsid w:val="007D222B"/>
    <w:rsid w:val="007D4219"/>
    <w:rsid w:val="007D4E96"/>
    <w:rsid w:val="007D7D61"/>
    <w:rsid w:val="007E24AA"/>
    <w:rsid w:val="007E495D"/>
    <w:rsid w:val="007E7886"/>
    <w:rsid w:val="007E7EFA"/>
    <w:rsid w:val="007F260F"/>
    <w:rsid w:val="007F4766"/>
    <w:rsid w:val="007F541D"/>
    <w:rsid w:val="007F7D2F"/>
    <w:rsid w:val="00800150"/>
    <w:rsid w:val="00800A21"/>
    <w:rsid w:val="00800BEA"/>
    <w:rsid w:val="00802860"/>
    <w:rsid w:val="00805597"/>
    <w:rsid w:val="00811073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4A4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174DF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82AB6"/>
    <w:rsid w:val="009916C3"/>
    <w:rsid w:val="009A29CA"/>
    <w:rsid w:val="009A3403"/>
    <w:rsid w:val="009A63DA"/>
    <w:rsid w:val="009A72FB"/>
    <w:rsid w:val="009A7A71"/>
    <w:rsid w:val="009B0B20"/>
    <w:rsid w:val="009B20D9"/>
    <w:rsid w:val="009D525D"/>
    <w:rsid w:val="009D570B"/>
    <w:rsid w:val="009D7A1B"/>
    <w:rsid w:val="009E0DFF"/>
    <w:rsid w:val="009E232E"/>
    <w:rsid w:val="009E5821"/>
    <w:rsid w:val="009E6CA2"/>
    <w:rsid w:val="009F36E2"/>
    <w:rsid w:val="009F38B9"/>
    <w:rsid w:val="009F7A80"/>
    <w:rsid w:val="00A0042B"/>
    <w:rsid w:val="00A00681"/>
    <w:rsid w:val="00A03FA2"/>
    <w:rsid w:val="00A11133"/>
    <w:rsid w:val="00A1412E"/>
    <w:rsid w:val="00A2095E"/>
    <w:rsid w:val="00A211EA"/>
    <w:rsid w:val="00A21F76"/>
    <w:rsid w:val="00A229DA"/>
    <w:rsid w:val="00A25541"/>
    <w:rsid w:val="00A25857"/>
    <w:rsid w:val="00A27858"/>
    <w:rsid w:val="00A32912"/>
    <w:rsid w:val="00A3407A"/>
    <w:rsid w:val="00A36410"/>
    <w:rsid w:val="00A42F82"/>
    <w:rsid w:val="00A43D5C"/>
    <w:rsid w:val="00A44A39"/>
    <w:rsid w:val="00A44A56"/>
    <w:rsid w:val="00A50E10"/>
    <w:rsid w:val="00A51EE4"/>
    <w:rsid w:val="00A55E79"/>
    <w:rsid w:val="00A70A80"/>
    <w:rsid w:val="00A87642"/>
    <w:rsid w:val="00A9093D"/>
    <w:rsid w:val="00A90F22"/>
    <w:rsid w:val="00A92349"/>
    <w:rsid w:val="00A96C7B"/>
    <w:rsid w:val="00A96DE0"/>
    <w:rsid w:val="00AA24F6"/>
    <w:rsid w:val="00AA4BD5"/>
    <w:rsid w:val="00AA588C"/>
    <w:rsid w:val="00AA7239"/>
    <w:rsid w:val="00AB0F71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1F00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4F1E"/>
    <w:rsid w:val="00B25547"/>
    <w:rsid w:val="00B2661C"/>
    <w:rsid w:val="00B449F4"/>
    <w:rsid w:val="00B474F5"/>
    <w:rsid w:val="00B4764F"/>
    <w:rsid w:val="00B50CC1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2AFB"/>
    <w:rsid w:val="00BD5BBC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217E2"/>
    <w:rsid w:val="00C246B3"/>
    <w:rsid w:val="00C27158"/>
    <w:rsid w:val="00C3037A"/>
    <w:rsid w:val="00C44F67"/>
    <w:rsid w:val="00C45158"/>
    <w:rsid w:val="00C4703B"/>
    <w:rsid w:val="00C50892"/>
    <w:rsid w:val="00C548D1"/>
    <w:rsid w:val="00C54BAE"/>
    <w:rsid w:val="00C612F6"/>
    <w:rsid w:val="00C73608"/>
    <w:rsid w:val="00C7700D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5DEB"/>
    <w:rsid w:val="00D25F69"/>
    <w:rsid w:val="00D269C5"/>
    <w:rsid w:val="00D3049A"/>
    <w:rsid w:val="00D3572B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1ED9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2C70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A7858"/>
    <w:rsid w:val="00EB4D6E"/>
    <w:rsid w:val="00EB5106"/>
    <w:rsid w:val="00EB5745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66DF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84671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2972"/>
    <w:rsid w:val="00FE46E3"/>
    <w:rsid w:val="00FF19BE"/>
    <w:rsid w:val="00FF256A"/>
    <w:rsid w:val="00FF2EAE"/>
    <w:rsid w:val="00FF40D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380557-BC29-4380-AD3F-63D2BA9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3CBD-6247-4DB3-A97B-8DB881B8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18954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Учетная запись Майкрософт</cp:lastModifiedBy>
  <cp:revision>3</cp:revision>
  <cp:lastPrinted>2021-04-29T12:45:00Z</cp:lastPrinted>
  <dcterms:created xsi:type="dcterms:W3CDTF">2021-06-01T08:01:00Z</dcterms:created>
  <dcterms:modified xsi:type="dcterms:W3CDTF">2021-06-02T20:08:00Z</dcterms:modified>
</cp:coreProperties>
</file>