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F7424" w14:textId="77777777" w:rsidR="00684B77" w:rsidRPr="002E6966" w:rsidRDefault="004B7461" w:rsidP="002E6966">
      <w:pPr>
        <w:pStyle w:val="a5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E6966">
        <w:rPr>
          <w:rFonts w:ascii="Times New Roman" w:hAnsi="Times New Roman" w:cs="Times New Roman"/>
          <w:b/>
          <w:sz w:val="30"/>
          <w:szCs w:val="30"/>
        </w:rPr>
        <w:t>«</w:t>
      </w:r>
      <w:r w:rsidR="00105419" w:rsidRPr="002E6966">
        <w:rPr>
          <w:rFonts w:ascii="Times New Roman" w:hAnsi="Times New Roman" w:cs="Times New Roman"/>
          <w:b/>
          <w:sz w:val="30"/>
          <w:szCs w:val="30"/>
        </w:rPr>
        <w:t>Навстречу детской безопасности</w:t>
      </w:r>
      <w:r w:rsidRPr="002E6966">
        <w:rPr>
          <w:rFonts w:ascii="Times New Roman" w:hAnsi="Times New Roman" w:cs="Times New Roman"/>
          <w:b/>
          <w:sz w:val="30"/>
          <w:szCs w:val="30"/>
        </w:rPr>
        <w:t>»</w:t>
      </w:r>
    </w:p>
    <w:p w14:paraId="32973CC8" w14:textId="77777777" w:rsidR="00051915" w:rsidRPr="002E6966" w:rsidRDefault="00051915" w:rsidP="002E6966">
      <w:pPr>
        <w:pStyle w:val="a5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F0384DE" w14:textId="77777777" w:rsidR="004B7461" w:rsidRPr="002E6966" w:rsidRDefault="004B7461" w:rsidP="002E6966">
      <w:pPr>
        <w:pStyle w:val="a7"/>
        <w:spacing w:line="240" w:lineRule="auto"/>
        <w:ind w:left="0" w:firstLine="708"/>
        <w:jc w:val="both"/>
        <w:rPr>
          <w:szCs w:val="30"/>
        </w:rPr>
      </w:pPr>
      <w:r w:rsidRPr="002E6966">
        <w:rPr>
          <w:szCs w:val="30"/>
        </w:rPr>
        <w:t xml:space="preserve">За </w:t>
      </w:r>
      <w:r w:rsidR="00105419" w:rsidRPr="002E6966">
        <w:rPr>
          <w:szCs w:val="30"/>
        </w:rPr>
        <w:t>4</w:t>
      </w:r>
      <w:r w:rsidRPr="002E6966">
        <w:rPr>
          <w:szCs w:val="30"/>
        </w:rPr>
        <w:t xml:space="preserve"> месяц</w:t>
      </w:r>
      <w:r w:rsidR="00105419" w:rsidRPr="002E6966">
        <w:rPr>
          <w:szCs w:val="30"/>
        </w:rPr>
        <w:t>а</w:t>
      </w:r>
      <w:r w:rsidRPr="002E6966">
        <w:rPr>
          <w:szCs w:val="30"/>
        </w:rPr>
        <w:t xml:space="preserve"> текущего года на территории Гомельской области зарегистрировано </w:t>
      </w:r>
      <w:r w:rsidR="00105419" w:rsidRPr="002E6966">
        <w:rPr>
          <w:szCs w:val="30"/>
        </w:rPr>
        <w:t>9</w:t>
      </w:r>
      <w:r w:rsidRPr="002E6966">
        <w:rPr>
          <w:szCs w:val="30"/>
        </w:rPr>
        <w:t xml:space="preserve"> дорожно-транспортных происшествий, в которых </w:t>
      </w:r>
      <w:r w:rsidR="00105419" w:rsidRPr="002E6966">
        <w:rPr>
          <w:szCs w:val="30"/>
        </w:rPr>
        <w:t>9</w:t>
      </w:r>
      <w:r w:rsidRPr="002E6966">
        <w:rPr>
          <w:szCs w:val="30"/>
        </w:rPr>
        <w:t xml:space="preserve"> несовершеннолетних получили травмы различной степени тяжести</w:t>
      </w:r>
      <w:r w:rsidR="007749FF" w:rsidRPr="002E6966">
        <w:rPr>
          <w:szCs w:val="30"/>
        </w:rPr>
        <w:t xml:space="preserve">. По 4 ребенка соответственно </w:t>
      </w:r>
      <w:r w:rsidR="00980EBC" w:rsidRPr="002E6966">
        <w:rPr>
          <w:szCs w:val="30"/>
        </w:rPr>
        <w:t>пострадали</w:t>
      </w:r>
      <w:r w:rsidR="007749FF" w:rsidRPr="002E6966">
        <w:rPr>
          <w:szCs w:val="30"/>
        </w:rPr>
        <w:t xml:space="preserve"> будучи пешеходами и пассажирами, 1 – являлся водителем.</w:t>
      </w:r>
    </w:p>
    <w:p w14:paraId="750D2C09" w14:textId="77777777" w:rsidR="00105419" w:rsidRPr="002E6966" w:rsidRDefault="00105419" w:rsidP="002E6966">
      <w:pPr>
        <w:pStyle w:val="a7"/>
        <w:spacing w:line="240" w:lineRule="auto"/>
        <w:ind w:left="0" w:firstLine="708"/>
        <w:jc w:val="both"/>
        <w:rPr>
          <w:szCs w:val="30"/>
        </w:rPr>
      </w:pPr>
      <w:r w:rsidRPr="002E6966">
        <w:rPr>
          <w:szCs w:val="30"/>
        </w:rPr>
        <w:t>В мае произошло еще одно ДТП</w:t>
      </w:r>
      <w:r w:rsidR="007749FF" w:rsidRPr="002E6966">
        <w:rPr>
          <w:szCs w:val="30"/>
        </w:rPr>
        <w:t>, которое оказалось смертельным для</w:t>
      </w:r>
      <w:r w:rsidRPr="002E6966">
        <w:rPr>
          <w:szCs w:val="30"/>
        </w:rPr>
        <w:t xml:space="preserve"> </w:t>
      </w:r>
      <w:r w:rsidR="00980EBC" w:rsidRPr="002E6966">
        <w:rPr>
          <w:szCs w:val="30"/>
        </w:rPr>
        <w:t>малолетней</w:t>
      </w:r>
      <w:r w:rsidRPr="002E6966">
        <w:rPr>
          <w:szCs w:val="30"/>
        </w:rPr>
        <w:t xml:space="preserve"> девочк</w:t>
      </w:r>
      <w:r w:rsidR="007749FF" w:rsidRPr="002E6966">
        <w:rPr>
          <w:szCs w:val="30"/>
        </w:rPr>
        <w:t>и</w:t>
      </w:r>
      <w:r w:rsidRPr="002E6966">
        <w:rPr>
          <w:szCs w:val="30"/>
        </w:rPr>
        <w:t>.</w:t>
      </w:r>
      <w:r w:rsidR="00980EBC" w:rsidRPr="002E6966">
        <w:rPr>
          <w:szCs w:val="30"/>
        </w:rPr>
        <w:t xml:space="preserve"> В</w:t>
      </w:r>
      <w:r w:rsidR="00404820" w:rsidRPr="002E6966">
        <w:rPr>
          <w:szCs w:val="30"/>
        </w:rPr>
        <w:t xml:space="preserve"> Гомеле, на пересечении улиц Советская-Крестьянская, в</w:t>
      </w:r>
      <w:r w:rsidR="00980EBC" w:rsidRPr="002E6966">
        <w:rPr>
          <w:szCs w:val="30"/>
        </w:rPr>
        <w:t xml:space="preserve"> результате столкновения двух транспортных средств, один из автомобилей выехал за пределы проезжей части дороги и совершил наезд на 6-летнюю девочку пешехода, которая вместе с бабушкой и братом стояли на тротуаре и ожидали разрешающего (зеленого) для них сигнала светофора</w:t>
      </w:r>
      <w:r w:rsidR="00404820" w:rsidRPr="002E6966">
        <w:rPr>
          <w:szCs w:val="30"/>
        </w:rPr>
        <w:t xml:space="preserve"> для перехода проезжей части дороги</w:t>
      </w:r>
      <w:r w:rsidR="00980EBC" w:rsidRPr="002E6966">
        <w:rPr>
          <w:szCs w:val="30"/>
        </w:rPr>
        <w:t>.</w:t>
      </w:r>
      <w:r w:rsidR="00404820" w:rsidRPr="002E6966">
        <w:rPr>
          <w:szCs w:val="30"/>
        </w:rPr>
        <w:t xml:space="preserve"> К сожалению, девочка получила серьезные травмы, которые не были совместимы с жизнью.</w:t>
      </w:r>
    </w:p>
    <w:p w14:paraId="155F4AFC" w14:textId="77777777" w:rsidR="004B7461" w:rsidRPr="002E6966" w:rsidRDefault="004B7461" w:rsidP="002E6966">
      <w:pPr>
        <w:pStyle w:val="a7"/>
        <w:spacing w:line="240" w:lineRule="auto"/>
        <w:ind w:left="0" w:firstLine="708"/>
        <w:jc w:val="both"/>
        <w:rPr>
          <w:szCs w:val="30"/>
        </w:rPr>
      </w:pPr>
      <w:r w:rsidRPr="002E6966">
        <w:rPr>
          <w:szCs w:val="30"/>
        </w:rPr>
        <w:t>По сравнению с прошлым годом, несмотря на снижение количества ДТП с участием несовершеннолетних и раненых в них детей, возросло количество погибших несовершеннолетних.</w:t>
      </w:r>
    </w:p>
    <w:p w14:paraId="03CC66D0" w14:textId="77777777" w:rsidR="00684B77" w:rsidRPr="002E6966" w:rsidRDefault="004B7461" w:rsidP="002E6966">
      <w:pPr>
        <w:pStyle w:val="a7"/>
        <w:spacing w:line="240" w:lineRule="auto"/>
        <w:ind w:left="0" w:firstLine="708"/>
        <w:jc w:val="both"/>
        <w:rPr>
          <w:szCs w:val="30"/>
        </w:rPr>
      </w:pPr>
      <w:r w:rsidRPr="002E6966">
        <w:rPr>
          <w:szCs w:val="30"/>
        </w:rPr>
        <w:t>В связи с этим,</w:t>
      </w:r>
      <w:r w:rsidRPr="002E6966">
        <w:rPr>
          <w:b/>
          <w:szCs w:val="30"/>
        </w:rPr>
        <w:t xml:space="preserve"> с</w:t>
      </w:r>
      <w:r w:rsidR="00684B77" w:rsidRPr="002E6966">
        <w:rPr>
          <w:b/>
          <w:szCs w:val="30"/>
        </w:rPr>
        <w:t xml:space="preserve"> </w:t>
      </w:r>
      <w:r w:rsidR="007749FF" w:rsidRPr="002E6966">
        <w:rPr>
          <w:b/>
          <w:szCs w:val="30"/>
        </w:rPr>
        <w:t>15</w:t>
      </w:r>
      <w:r w:rsidR="00684B77" w:rsidRPr="002E6966">
        <w:rPr>
          <w:b/>
          <w:szCs w:val="30"/>
        </w:rPr>
        <w:t xml:space="preserve"> по </w:t>
      </w:r>
      <w:r w:rsidR="007749FF" w:rsidRPr="002E6966">
        <w:rPr>
          <w:b/>
          <w:szCs w:val="30"/>
        </w:rPr>
        <w:t>21</w:t>
      </w:r>
      <w:r w:rsidR="00DE3A6F" w:rsidRPr="002E6966">
        <w:rPr>
          <w:b/>
          <w:szCs w:val="30"/>
        </w:rPr>
        <w:t xml:space="preserve"> </w:t>
      </w:r>
      <w:r w:rsidR="007749FF" w:rsidRPr="002E6966">
        <w:rPr>
          <w:b/>
          <w:szCs w:val="30"/>
        </w:rPr>
        <w:t>мая</w:t>
      </w:r>
      <w:r w:rsidR="00684B77" w:rsidRPr="002E6966">
        <w:rPr>
          <w:b/>
          <w:szCs w:val="30"/>
        </w:rPr>
        <w:t xml:space="preserve"> 20</w:t>
      </w:r>
      <w:r w:rsidR="00DB1DCA" w:rsidRPr="002E6966">
        <w:rPr>
          <w:b/>
          <w:szCs w:val="30"/>
        </w:rPr>
        <w:t>2</w:t>
      </w:r>
      <w:r w:rsidR="007749FF" w:rsidRPr="002E6966">
        <w:rPr>
          <w:b/>
          <w:szCs w:val="30"/>
        </w:rPr>
        <w:t>1</w:t>
      </w:r>
      <w:r w:rsidR="00684B77" w:rsidRPr="002E6966">
        <w:rPr>
          <w:b/>
          <w:szCs w:val="30"/>
        </w:rPr>
        <w:t xml:space="preserve"> года</w:t>
      </w:r>
      <w:r w:rsidR="00DE3A6F" w:rsidRPr="002E6966">
        <w:rPr>
          <w:szCs w:val="30"/>
        </w:rPr>
        <w:t xml:space="preserve"> на территории Гом</w:t>
      </w:r>
      <w:r w:rsidR="00051915" w:rsidRPr="002E6966">
        <w:rPr>
          <w:szCs w:val="30"/>
        </w:rPr>
        <w:t>ельской области Госавтоинспекцией будет проведен</w:t>
      </w:r>
      <w:r w:rsidR="00DE3A6F" w:rsidRPr="002E6966">
        <w:rPr>
          <w:szCs w:val="30"/>
        </w:rPr>
        <w:t xml:space="preserve"> </w:t>
      </w:r>
      <w:r w:rsidR="00684B77" w:rsidRPr="002E6966">
        <w:rPr>
          <w:szCs w:val="30"/>
        </w:rPr>
        <w:t>комплекс профилактических мероприятий</w:t>
      </w:r>
      <w:r w:rsidR="00DE3A6F" w:rsidRPr="002E6966">
        <w:rPr>
          <w:szCs w:val="30"/>
        </w:rPr>
        <w:t xml:space="preserve"> </w:t>
      </w:r>
      <w:r w:rsidR="00684B77" w:rsidRPr="002E6966">
        <w:rPr>
          <w:szCs w:val="30"/>
        </w:rPr>
        <w:t>под названием</w:t>
      </w:r>
      <w:r w:rsidR="00684B77" w:rsidRPr="002E6966">
        <w:rPr>
          <w:b/>
          <w:szCs w:val="30"/>
        </w:rPr>
        <w:t xml:space="preserve"> </w:t>
      </w:r>
      <w:r w:rsidR="00DE3A6F" w:rsidRPr="002E6966">
        <w:rPr>
          <w:b/>
          <w:szCs w:val="30"/>
        </w:rPr>
        <w:t>«</w:t>
      </w:r>
      <w:r w:rsidR="007749FF" w:rsidRPr="002E6966">
        <w:rPr>
          <w:b/>
          <w:szCs w:val="30"/>
        </w:rPr>
        <w:t>Навстречу детской безопасности</w:t>
      </w:r>
      <w:r w:rsidR="00684B77" w:rsidRPr="002E6966">
        <w:rPr>
          <w:b/>
          <w:szCs w:val="30"/>
        </w:rPr>
        <w:t xml:space="preserve">!», </w:t>
      </w:r>
      <w:r w:rsidR="00684B77" w:rsidRPr="002E6966">
        <w:rPr>
          <w:szCs w:val="30"/>
        </w:rPr>
        <w:t xml:space="preserve">направленный </w:t>
      </w:r>
      <w:r w:rsidR="00F93E48" w:rsidRPr="002E6966">
        <w:rPr>
          <w:szCs w:val="30"/>
        </w:rPr>
        <w:t>на предупреждение дорожно-транспортных происшествий с участием несовершеннолетних участников дорожного движения.</w:t>
      </w:r>
    </w:p>
    <w:p w14:paraId="5390F50E" w14:textId="77777777" w:rsidR="00DB1DCA" w:rsidRPr="002E6966" w:rsidRDefault="004B7461" w:rsidP="002E6966">
      <w:pPr>
        <w:pStyle w:val="a7"/>
        <w:spacing w:line="240" w:lineRule="auto"/>
        <w:ind w:left="0" w:firstLine="708"/>
        <w:jc w:val="both"/>
        <w:rPr>
          <w:szCs w:val="30"/>
        </w:rPr>
      </w:pPr>
      <w:r w:rsidRPr="002E6966">
        <w:rPr>
          <w:szCs w:val="30"/>
        </w:rPr>
        <w:t xml:space="preserve">В рамках мероприятия сотрудниками ГАИ будут проведены </w:t>
      </w:r>
      <w:r w:rsidR="001A2049" w:rsidRPr="002E6966">
        <w:rPr>
          <w:szCs w:val="30"/>
        </w:rPr>
        <w:t xml:space="preserve">профилактические акции и </w:t>
      </w:r>
      <w:r w:rsidRPr="002E6966">
        <w:rPr>
          <w:szCs w:val="30"/>
        </w:rPr>
        <w:t>целенаправленные рейдовые мероприятия, направленных на</w:t>
      </w:r>
      <w:r w:rsidR="00653C80" w:rsidRPr="002E6966">
        <w:rPr>
          <w:szCs w:val="30"/>
        </w:rPr>
        <w:t xml:space="preserve"> профилактику,</w:t>
      </w:r>
      <w:r w:rsidRPr="002E6966">
        <w:rPr>
          <w:szCs w:val="30"/>
        </w:rPr>
        <w:t xml:space="preserve"> выявление и пресечение нарушений ПДД водителями, детьми и родителями с детьми. С нарушителями </w:t>
      </w:r>
      <w:r w:rsidRPr="002E6966">
        <w:rPr>
          <w:iCs/>
          <w:szCs w:val="30"/>
        </w:rPr>
        <w:t xml:space="preserve">будет проводиться </w:t>
      </w:r>
      <w:r w:rsidR="007749FF" w:rsidRPr="002E6966">
        <w:rPr>
          <w:iCs/>
          <w:szCs w:val="30"/>
        </w:rPr>
        <w:t>информационно-</w:t>
      </w:r>
      <w:r w:rsidRPr="002E6966">
        <w:rPr>
          <w:iCs/>
          <w:szCs w:val="30"/>
        </w:rPr>
        <w:t>разъяснительная работ</w:t>
      </w:r>
      <w:r w:rsidR="007749FF" w:rsidRPr="002E6966">
        <w:rPr>
          <w:iCs/>
          <w:szCs w:val="30"/>
        </w:rPr>
        <w:t>а</w:t>
      </w:r>
      <w:r w:rsidRPr="002E6966">
        <w:rPr>
          <w:iCs/>
          <w:szCs w:val="30"/>
        </w:rPr>
        <w:t xml:space="preserve"> по недопущению совершения правонарушений и опасности, поджидающей </w:t>
      </w:r>
      <w:r w:rsidR="008D5EC7" w:rsidRPr="002E6966">
        <w:rPr>
          <w:iCs/>
          <w:szCs w:val="30"/>
        </w:rPr>
        <w:t xml:space="preserve">их </w:t>
      </w:r>
      <w:r w:rsidRPr="002E6966">
        <w:rPr>
          <w:iCs/>
          <w:szCs w:val="30"/>
        </w:rPr>
        <w:t>на дороге.</w:t>
      </w:r>
    </w:p>
    <w:p w14:paraId="7B15FC77" w14:textId="77777777" w:rsidR="00684B77" w:rsidRPr="002E6966" w:rsidRDefault="00684B77" w:rsidP="002E6966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15834E07" w14:textId="77777777" w:rsidR="001A2049" w:rsidRPr="002E6966" w:rsidRDefault="001A2049" w:rsidP="002E6966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955327D" w14:textId="77777777" w:rsidR="00653C80" w:rsidRPr="002E6966" w:rsidRDefault="00653C80" w:rsidP="002E6966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E6966">
        <w:rPr>
          <w:rFonts w:ascii="Times New Roman" w:hAnsi="Times New Roman" w:cs="Times New Roman"/>
          <w:sz w:val="30"/>
          <w:szCs w:val="30"/>
        </w:rPr>
        <w:t>ГОСАВТОИНСПЕКЦИЯ НАПОМИНАЕТ!</w:t>
      </w:r>
    </w:p>
    <w:p w14:paraId="047EDE59" w14:textId="77777777" w:rsidR="00653C80" w:rsidRPr="002E6966" w:rsidRDefault="00653C80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Важно чтобы родители были примером для детей в соблюдении правил дорожного движения:</w:t>
      </w:r>
    </w:p>
    <w:p w14:paraId="1224B641" w14:textId="77777777" w:rsidR="00653C80" w:rsidRPr="002E6966" w:rsidRDefault="00653C80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- Переходите дорогу только в установленных для перехода местах: на нерегулируемом пешеходном переходе или зеленый сигнал светофора.</w:t>
      </w:r>
    </w:p>
    <w:p w14:paraId="25709EC0" w14:textId="7F4FD79B" w:rsidR="002E6966" w:rsidRPr="002E6966" w:rsidRDefault="002E6966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- Объясните ребенку, что перед переходом дороги необходимо убедиться в безопасности, посмотрев влево и вправо.</w:t>
      </w:r>
    </w:p>
    <w:p w14:paraId="6C86FBFF" w14:textId="77777777" w:rsidR="00653C80" w:rsidRPr="002E6966" w:rsidRDefault="00653C80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спешите, переходите дорогу размеренным шагом.</w:t>
      </w:r>
    </w:p>
    <w:p w14:paraId="117E5416" w14:textId="77777777" w:rsidR="00653C80" w:rsidRPr="002E6966" w:rsidRDefault="00653C80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- Выходя над дорожным знаком «Пешеходный переход» на проезжую часть дороги, прекратите разговаривать — ребёнок должен привыкнуть, что при переходе дороги нужно сосредоточиться.</w:t>
      </w:r>
    </w:p>
    <w:p w14:paraId="366C7994" w14:textId="77777777" w:rsidR="00653C80" w:rsidRPr="002E6966" w:rsidRDefault="00653C80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14:paraId="7A80F555" w14:textId="77777777" w:rsidR="00653C80" w:rsidRPr="002E6966" w:rsidRDefault="00653C80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14:paraId="4050C486" w14:textId="270B8307" w:rsidR="00653C80" w:rsidRPr="002E6966" w:rsidRDefault="00653C80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выходите с ребёнком из-за машины, кустов, не осмотрев предварительно дорог</w:t>
      </w:r>
      <w:r w:rsidR="00D516D7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, — это типичная ошибка, и нельзя допускать, чтобы дети её повторяли.</w:t>
      </w:r>
    </w:p>
    <w:p w14:paraId="75903240" w14:textId="77777777" w:rsidR="00653C80" w:rsidRPr="002E6966" w:rsidRDefault="00653C80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 разрешайте детям играть вблизи дорог и на проезжей части улицы. Объясняйте ребенку насколько это опасно!</w:t>
      </w:r>
    </w:p>
    <w:p w14:paraId="37E4BED5" w14:textId="70BA636E" w:rsidR="002E6966" w:rsidRPr="002E6966" w:rsidRDefault="00653C80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- Проговаривайте ребенк</w:t>
      </w:r>
      <w:r w:rsidR="002E6966"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что </w:t>
      </w:r>
      <w:r w:rsidR="002E6966"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пересечении дороги</w:t>
      </w:r>
      <w:r w:rsidR="00D516D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E6966"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двигаясь на велосипеде</w:t>
      </w:r>
      <w:r w:rsidR="002E6966"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самокате, </w:t>
      </w:r>
      <w:proofErr w:type="spellStart"/>
      <w:r w:rsidR="002E6966"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электросамокате</w:t>
      </w:r>
      <w:proofErr w:type="spellEnd"/>
      <w:r w:rsidR="00D516D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E6966"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необходимо обязательно слезть с транспортного средства и перекатить его в руках.</w:t>
      </w:r>
    </w:p>
    <w:p w14:paraId="5D79B556" w14:textId="77777777" w:rsidR="00653C80" w:rsidRPr="002E6966" w:rsidRDefault="002E6966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При движении на </w:t>
      </w:r>
      <w:r w:rsidR="00653C80"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скейте, </w:t>
      </w:r>
      <w:proofErr w:type="spellStart"/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сигвее</w:t>
      </w:r>
      <w:proofErr w:type="spellEnd"/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др. необходимо также спешиться и взять</w:t>
      </w:r>
      <w:r w:rsidR="00653C80"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</w:t>
      </w: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653C80"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персональной мобильности в рук</w:t>
      </w: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653C80"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12E9AC8" w14:textId="77777777" w:rsidR="002E6966" w:rsidRPr="002E6966" w:rsidRDefault="002E6966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При посадке и высадке из транспорта:</w:t>
      </w:r>
    </w:p>
    <w:p w14:paraId="13F4ABC6" w14:textId="77777777" w:rsidR="002E6966" w:rsidRPr="002E6966" w:rsidRDefault="002E6966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14:paraId="2C6E787D" w14:textId="77777777" w:rsidR="002E6966" w:rsidRPr="002E6966" w:rsidRDefault="002E6966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- Подходите для посадки к двери только после полной остановки.</w:t>
      </w:r>
    </w:p>
    <w:p w14:paraId="251117AC" w14:textId="4BC5F04A" w:rsidR="002E6966" w:rsidRPr="002E6966" w:rsidRDefault="002E6966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D516D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14:paraId="1BC5E72C" w14:textId="77777777" w:rsidR="002E6966" w:rsidRDefault="002E6966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</w:pPr>
    </w:p>
    <w:p w14:paraId="1242339E" w14:textId="77777777" w:rsidR="002E6966" w:rsidRPr="002E6966" w:rsidRDefault="002E6966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Несколько советов родителям:</w:t>
      </w:r>
    </w:p>
    <w:p w14:paraId="10C2E375" w14:textId="77777777" w:rsidR="002E6966" w:rsidRPr="002E6966" w:rsidRDefault="002E6966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дороге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образования</w:t>
      </w: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14:paraId="1F9CB5AE" w14:textId="77777777" w:rsidR="002E6966" w:rsidRPr="002E6966" w:rsidRDefault="002E6966" w:rsidP="002E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6966">
        <w:rPr>
          <w:rFonts w:ascii="Times New Roman" w:eastAsia="Times New Roman" w:hAnsi="Times New Roman" w:cs="Times New Roman"/>
          <w:sz w:val="30"/>
          <w:szCs w:val="30"/>
          <w:lang w:eastAsia="ru-RU"/>
        </w:rPr>
        <w:t>Яркая одежда помогает водителю увидеть ребенка, а блеклая - затрудняет видение. 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14:paraId="59F29433" w14:textId="77777777" w:rsidR="002E6966" w:rsidRPr="002E6966" w:rsidRDefault="002E6966" w:rsidP="002E6966">
      <w:pPr>
        <w:pStyle w:val="a8"/>
        <w:rPr>
          <w:sz w:val="30"/>
          <w:szCs w:val="30"/>
        </w:rPr>
      </w:pPr>
    </w:p>
    <w:p w14:paraId="4A2C4703" w14:textId="77777777" w:rsidR="002E6966" w:rsidRPr="00864130" w:rsidRDefault="002E6966" w:rsidP="002E6966">
      <w:pPr>
        <w:pStyle w:val="a8"/>
        <w:rPr>
          <w:b/>
          <w:sz w:val="30"/>
          <w:szCs w:val="30"/>
          <w:u w:val="single"/>
        </w:rPr>
      </w:pPr>
      <w:r w:rsidRPr="00864130">
        <w:rPr>
          <w:b/>
          <w:sz w:val="30"/>
          <w:szCs w:val="30"/>
          <w:u w:val="single"/>
        </w:rPr>
        <w:t>Кроме того, напоминаем, согласно пункту 178 Правил дорожного движения, перевозка детей в легковом автомобиле, оборудованном ремнями безопасности, осуществляется с использованием:</w:t>
      </w:r>
    </w:p>
    <w:p w14:paraId="1FAD19CE" w14:textId="77777777" w:rsidR="002E6966" w:rsidRPr="002E6966" w:rsidRDefault="002E6966" w:rsidP="002E6966">
      <w:pPr>
        <w:pStyle w:val="a8"/>
        <w:numPr>
          <w:ilvl w:val="0"/>
          <w:numId w:val="1"/>
        </w:numPr>
        <w:ind w:left="0" w:firstLine="720"/>
        <w:rPr>
          <w:sz w:val="30"/>
          <w:szCs w:val="30"/>
        </w:rPr>
      </w:pPr>
      <w:r w:rsidRPr="002E6966">
        <w:rPr>
          <w:sz w:val="30"/>
          <w:szCs w:val="30"/>
        </w:rPr>
        <w:t>детских удерживающих устройств, соответствующих весу и росту ребенка, – в возрасте до пяти лет;</w:t>
      </w:r>
    </w:p>
    <w:p w14:paraId="4EC3B3E6" w14:textId="77777777" w:rsidR="002E6966" w:rsidRPr="002E6966" w:rsidRDefault="002E6966" w:rsidP="002E6966">
      <w:pPr>
        <w:pStyle w:val="a8"/>
        <w:numPr>
          <w:ilvl w:val="0"/>
          <w:numId w:val="1"/>
        </w:numPr>
        <w:ind w:left="0" w:firstLine="720"/>
        <w:rPr>
          <w:sz w:val="30"/>
          <w:szCs w:val="30"/>
        </w:rPr>
      </w:pPr>
      <w:r w:rsidRPr="002E6966">
        <w:rPr>
          <w:sz w:val="30"/>
          <w:szCs w:val="30"/>
        </w:rPr>
        <w:lastRenderedPageBreak/>
        <w:t xml:space="preserve">детских удерживающих устройств, соответствующих весу и росту ребенка, иных средств (бустеров, специальных подушек для сидения, дополнительных сидений), позволяющих безопасно пристегнуть ребенка с помощью ремней безопасности, предусмотренных конструкцией транспортного средства, – в возрасте от пяти до двенадцати лет. </w:t>
      </w:r>
    </w:p>
    <w:p w14:paraId="44D96402" w14:textId="77777777" w:rsidR="002E6966" w:rsidRPr="002E6966" w:rsidRDefault="002E6966" w:rsidP="002E6966">
      <w:pPr>
        <w:pStyle w:val="a8"/>
        <w:rPr>
          <w:sz w:val="30"/>
          <w:szCs w:val="30"/>
        </w:rPr>
      </w:pPr>
      <w:r w:rsidRPr="002E6966">
        <w:rPr>
          <w:sz w:val="30"/>
          <w:szCs w:val="30"/>
        </w:rPr>
        <w:t xml:space="preserve">Допускается перевозить детей в возрасте до двенадцати лет без использования детских удерживающих устройств, если рост ребенка превышает </w:t>
      </w:r>
      <w:smartTag w:uri="urn:schemas-microsoft-com:office:smarttags" w:element="metricconverter">
        <w:smartTagPr>
          <w:attr w:name="ProductID" w:val="150 сантиметров"/>
        </w:smartTagPr>
        <w:r w:rsidRPr="002E6966">
          <w:rPr>
            <w:sz w:val="30"/>
            <w:szCs w:val="30"/>
          </w:rPr>
          <w:t>150 сантиметров</w:t>
        </w:r>
      </w:smartTag>
      <w:r w:rsidRPr="002E6966">
        <w:rPr>
          <w:sz w:val="30"/>
          <w:szCs w:val="30"/>
        </w:rPr>
        <w:t>, а также в автомобиле-такси.</w:t>
      </w:r>
    </w:p>
    <w:p w14:paraId="62DE7851" w14:textId="77777777" w:rsidR="002E6966" w:rsidRPr="002E6966" w:rsidRDefault="002E6966" w:rsidP="002E6966">
      <w:pPr>
        <w:pStyle w:val="a8"/>
        <w:rPr>
          <w:sz w:val="30"/>
          <w:szCs w:val="30"/>
        </w:rPr>
      </w:pPr>
      <w:r w:rsidRPr="002E6966">
        <w:rPr>
          <w:sz w:val="30"/>
          <w:szCs w:val="30"/>
        </w:rPr>
        <w:t>Запрещается перевозка детей на переднем сиденье легкового автомобиля с использованием детских удерживающих устройств, соответствующих весу и росту ребенка, спинка которых развернута к лобовому стеклу транспортного средства, если переднее сиденье имеет подушку безопасности, за исключением случая, когда механизм фронтальной подушки безопасности отключен.</w:t>
      </w:r>
    </w:p>
    <w:p w14:paraId="0BBAA23B" w14:textId="77777777" w:rsidR="002E6966" w:rsidRPr="002E6966" w:rsidRDefault="002E6966" w:rsidP="002E6966">
      <w:pPr>
        <w:pStyle w:val="a8"/>
        <w:rPr>
          <w:sz w:val="30"/>
          <w:szCs w:val="30"/>
        </w:rPr>
      </w:pPr>
      <w:r w:rsidRPr="002E6966">
        <w:rPr>
          <w:sz w:val="30"/>
          <w:szCs w:val="30"/>
        </w:rPr>
        <w:t>Также запрещается перевозка детей до двенадцати лет на заднем сиденье мотоцикла, мопеда.</w:t>
      </w:r>
    </w:p>
    <w:p w14:paraId="11EE6D01" w14:textId="77777777" w:rsidR="00653C80" w:rsidRPr="002E6966" w:rsidRDefault="00653C80" w:rsidP="002E6966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02D8825A" w14:textId="77777777" w:rsidR="002E6966" w:rsidRPr="002E6966" w:rsidRDefault="002E6966" w:rsidP="002E6966">
      <w:pPr>
        <w:pStyle w:val="a5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470D7902" w14:textId="77777777" w:rsidR="005D0D8D" w:rsidRPr="002E6966" w:rsidRDefault="00864130" w:rsidP="002E6966">
      <w:pPr>
        <w:pStyle w:val="a5"/>
        <w:ind w:firstLine="708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УГАИ УВД Гомельского облисполкома</w:t>
      </w:r>
    </w:p>
    <w:sectPr w:rsidR="005D0D8D" w:rsidRPr="002E6966" w:rsidSect="004B74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764CF"/>
    <w:multiLevelType w:val="hybridMultilevel"/>
    <w:tmpl w:val="487666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113"/>
    <w:rsid w:val="00005B0A"/>
    <w:rsid w:val="00051915"/>
    <w:rsid w:val="00064A2A"/>
    <w:rsid w:val="00074158"/>
    <w:rsid w:val="00085221"/>
    <w:rsid w:val="000A1A83"/>
    <w:rsid w:val="000B4749"/>
    <w:rsid w:val="000C1BE5"/>
    <w:rsid w:val="001029CC"/>
    <w:rsid w:val="00105419"/>
    <w:rsid w:val="0013150D"/>
    <w:rsid w:val="00131D7D"/>
    <w:rsid w:val="00174B6D"/>
    <w:rsid w:val="001A2049"/>
    <w:rsid w:val="00200BFA"/>
    <w:rsid w:val="00221D24"/>
    <w:rsid w:val="00244705"/>
    <w:rsid w:val="00296EE2"/>
    <w:rsid w:val="002A439F"/>
    <w:rsid w:val="002E3145"/>
    <w:rsid w:val="002E6966"/>
    <w:rsid w:val="002F2B3A"/>
    <w:rsid w:val="00314148"/>
    <w:rsid w:val="00371B0D"/>
    <w:rsid w:val="00371F93"/>
    <w:rsid w:val="003756E3"/>
    <w:rsid w:val="003758CA"/>
    <w:rsid w:val="003A1953"/>
    <w:rsid w:val="003A2F5E"/>
    <w:rsid w:val="003A46B7"/>
    <w:rsid w:val="003B1113"/>
    <w:rsid w:val="00404820"/>
    <w:rsid w:val="00432107"/>
    <w:rsid w:val="004450C1"/>
    <w:rsid w:val="00453993"/>
    <w:rsid w:val="0046416D"/>
    <w:rsid w:val="004B7461"/>
    <w:rsid w:val="004E79A1"/>
    <w:rsid w:val="0055793C"/>
    <w:rsid w:val="00573E06"/>
    <w:rsid w:val="005870C1"/>
    <w:rsid w:val="005A1A7E"/>
    <w:rsid w:val="005B56EC"/>
    <w:rsid w:val="005C6B07"/>
    <w:rsid w:val="005D0D8D"/>
    <w:rsid w:val="005D5029"/>
    <w:rsid w:val="00653C80"/>
    <w:rsid w:val="00684B77"/>
    <w:rsid w:val="00691647"/>
    <w:rsid w:val="006C20EC"/>
    <w:rsid w:val="00704E76"/>
    <w:rsid w:val="00723D84"/>
    <w:rsid w:val="0074650B"/>
    <w:rsid w:val="00765B5F"/>
    <w:rsid w:val="007749FF"/>
    <w:rsid w:val="00774A12"/>
    <w:rsid w:val="0078154D"/>
    <w:rsid w:val="0083404A"/>
    <w:rsid w:val="00864130"/>
    <w:rsid w:val="008B4A86"/>
    <w:rsid w:val="008D5EC7"/>
    <w:rsid w:val="008D74F6"/>
    <w:rsid w:val="008D768A"/>
    <w:rsid w:val="00980EBC"/>
    <w:rsid w:val="009861A0"/>
    <w:rsid w:val="009C338E"/>
    <w:rsid w:val="009E764A"/>
    <w:rsid w:val="00A25CC4"/>
    <w:rsid w:val="00A44B4D"/>
    <w:rsid w:val="00A656AD"/>
    <w:rsid w:val="00A74251"/>
    <w:rsid w:val="00A91872"/>
    <w:rsid w:val="00A930AF"/>
    <w:rsid w:val="00AE1E84"/>
    <w:rsid w:val="00AE312D"/>
    <w:rsid w:val="00AE6401"/>
    <w:rsid w:val="00AF6AEF"/>
    <w:rsid w:val="00B11CBE"/>
    <w:rsid w:val="00B240CA"/>
    <w:rsid w:val="00B46C54"/>
    <w:rsid w:val="00B66194"/>
    <w:rsid w:val="00B66658"/>
    <w:rsid w:val="00BB6215"/>
    <w:rsid w:val="00C02BC4"/>
    <w:rsid w:val="00C82F7A"/>
    <w:rsid w:val="00CD08CC"/>
    <w:rsid w:val="00CE4BE6"/>
    <w:rsid w:val="00D516D7"/>
    <w:rsid w:val="00D76433"/>
    <w:rsid w:val="00D921C6"/>
    <w:rsid w:val="00DB1DCA"/>
    <w:rsid w:val="00DE3A6F"/>
    <w:rsid w:val="00E171F4"/>
    <w:rsid w:val="00E7788C"/>
    <w:rsid w:val="00F51393"/>
    <w:rsid w:val="00F93E48"/>
    <w:rsid w:val="00FA7139"/>
    <w:rsid w:val="00FB7DB2"/>
    <w:rsid w:val="00FC60C8"/>
    <w:rsid w:val="00FC7197"/>
    <w:rsid w:val="00FD7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0962C6"/>
  <w15:docId w15:val="{320331A8-954C-4E7F-8506-301E8386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1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AEF"/>
    <w:pPr>
      <w:spacing w:after="0" w:line="240" w:lineRule="auto"/>
    </w:pPr>
  </w:style>
  <w:style w:type="paragraph" w:styleId="a6">
    <w:name w:val="Normal (Web)"/>
    <w:basedOn w:val="a"/>
    <w:rsid w:val="00704E76"/>
    <w:pPr>
      <w:spacing w:before="24" w:after="96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дресат"/>
    <w:basedOn w:val="a"/>
    <w:rsid w:val="00684B77"/>
    <w:pPr>
      <w:spacing w:after="0" w:line="280" w:lineRule="exact"/>
      <w:ind w:left="5103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8">
    <w:name w:val="Body Text Indent"/>
    <w:basedOn w:val="a"/>
    <w:link w:val="a9"/>
    <w:rsid w:val="00A930A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930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1A204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A2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OPAIP</dc:creator>
  <cp:lastModifiedBy>Начальник ОАиП</cp:lastModifiedBy>
  <cp:revision>12</cp:revision>
  <cp:lastPrinted>2021-05-12T07:20:00Z</cp:lastPrinted>
  <dcterms:created xsi:type="dcterms:W3CDTF">2019-02-06T13:12:00Z</dcterms:created>
  <dcterms:modified xsi:type="dcterms:W3CDTF">2021-05-13T09:12:00Z</dcterms:modified>
</cp:coreProperties>
</file>