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1C" w:rsidRDefault="009A4A41" w:rsidP="009A4A41">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23.55pt;margin-top:.3pt;width:19.5pt;height:169.5pt;z-index:251658240" fillcolor="white [3201]" strokecolor="#c2d69b [1942]" strokeweight="1pt">
            <v:fill color2="#d6e3bc [1302]" focusposition="1" focussize="" focus="100%" type="gradient"/>
            <v:shadow on="t" type="perspective" color="#4e6128 [1606]" opacity=".5" offset="1pt" offset2="-3pt"/>
          </v:rect>
        </w:pict>
      </w:r>
      <w:r w:rsidR="00F16C1C" w:rsidRPr="00F16C1C">
        <w:rPr>
          <w:rFonts w:ascii="Times New Roman" w:hAnsi="Times New Roman" w:cs="Times New Roman"/>
          <w:sz w:val="28"/>
          <w:szCs w:val="28"/>
        </w:rPr>
        <w:t>Как часто в повседневной жизни  мы упо</w:t>
      </w:r>
      <w:r w:rsidR="00F16C1C">
        <w:rPr>
          <w:rFonts w:ascii="Times New Roman" w:hAnsi="Times New Roman" w:cs="Times New Roman"/>
          <w:sz w:val="28"/>
          <w:szCs w:val="28"/>
        </w:rPr>
        <w:t>требляем эти слова – «агрессия», «агрессивность», «агрессивное поведение». Но задумывались ли мы о том, откуда все это берется</w:t>
      </w:r>
      <w:r w:rsidR="00F16C1C" w:rsidRPr="004D03B6">
        <w:rPr>
          <w:rFonts w:ascii="Times New Roman" w:hAnsi="Times New Roman" w:cs="Times New Roman"/>
          <w:sz w:val="28"/>
          <w:szCs w:val="28"/>
        </w:rPr>
        <w:t>?</w:t>
      </w:r>
    </w:p>
    <w:p w:rsidR="00D96B42" w:rsidRDefault="00F16C1C" w:rsidP="009A4A41">
      <w:pPr>
        <w:spacing w:after="0" w:line="240" w:lineRule="auto"/>
        <w:ind w:firstLine="708"/>
        <w:jc w:val="both"/>
        <w:rPr>
          <w:rFonts w:ascii="Times New Roman" w:hAnsi="Times New Roman" w:cs="Times New Roman"/>
          <w:sz w:val="28"/>
          <w:szCs w:val="28"/>
        </w:rPr>
      </w:pPr>
      <w:r w:rsidRPr="009A4A41">
        <w:rPr>
          <w:rFonts w:ascii="Times New Roman" w:hAnsi="Times New Roman" w:cs="Times New Roman"/>
          <w:b/>
          <w:sz w:val="28"/>
          <w:szCs w:val="28"/>
          <w:u w:val="single"/>
        </w:rPr>
        <w:t>«Агрессивность»</w:t>
      </w:r>
      <w:r w:rsidRPr="009A4A41">
        <w:rPr>
          <w:rFonts w:ascii="Times New Roman" w:hAnsi="Times New Roman" w:cs="Times New Roman"/>
          <w:sz w:val="28"/>
          <w:szCs w:val="28"/>
        </w:rPr>
        <w:t xml:space="preserve"> - особенная характеристика человека, которая понимается как склонность к агрессивному поведению, неспособность контролировать свои реакции, проявление враждебности к другим. Все это приобретается в процессе развития и воспитания.</w:t>
      </w:r>
    </w:p>
    <w:p w:rsidR="004D03B6" w:rsidRPr="009A4A41" w:rsidRDefault="00F16C1C" w:rsidP="009A4A41">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Определенная доля агрессивности необходима для самозащиты и противостояния реально существующим угрозам. </w:t>
      </w:r>
      <w:r w:rsidRPr="009A4A41">
        <w:rPr>
          <w:rFonts w:ascii="Times New Roman" w:hAnsi="Times New Roman" w:cs="Times New Roman"/>
          <w:i/>
          <w:sz w:val="28"/>
          <w:szCs w:val="28"/>
        </w:rPr>
        <w:t>Проблема есть тогда, когда агрессивные проявления никак не связаны с угрозой и становятся постоянным способом поведения.</w:t>
      </w:r>
    </w:p>
    <w:p w:rsidR="00F16C1C" w:rsidRPr="00F16C1C" w:rsidRDefault="00F16C1C" w:rsidP="00F16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D03B6" w:rsidRDefault="009A4A41" w:rsidP="00F16C1C">
      <w:pPr>
        <w:spacing w:line="240" w:lineRule="auto"/>
        <w:jc w:val="both"/>
        <w:rPr>
          <w:rFonts w:ascii="Times New Roman" w:hAnsi="Times New Roman" w:cs="Times New Roman"/>
          <w:sz w:val="28"/>
          <w:szCs w:val="28"/>
        </w:rPr>
      </w:pPr>
      <w:r w:rsidRPr="002D54C3">
        <w:rPr>
          <w:rFonts w:ascii="Times New Roman" w:hAnsi="Times New Roman" w:cs="Times New Roman"/>
          <w:sz w:val="28"/>
          <w:szCs w:val="28"/>
          <w:highlight w:val="green"/>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467.55pt;height:23.7pt" fillcolor="black">
            <v:shadow on="t" color="#868686" opacity=".5" offset="-6pt,-6pt"/>
            <v:textpath style="font-family:&quot;Arial Black&quot;;font-size:28pt" fitshape="t" trim="t" string="&quot;Семейные&quot; причины нездоровой агрессивности"/>
          </v:shape>
        </w:pict>
      </w:r>
    </w:p>
    <w:p w:rsidR="00F16C1C" w:rsidRPr="002D54C3" w:rsidRDefault="004D03B6"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Неприятие детей родителями</w:t>
      </w:r>
      <w:proofErr w:type="gramStart"/>
      <w:r w:rsidRPr="002D54C3">
        <w:rPr>
          <w:rFonts w:ascii="Times New Roman" w:hAnsi="Times New Roman" w:cs="Times New Roman"/>
          <w:b/>
          <w:sz w:val="28"/>
          <w:szCs w:val="28"/>
          <w:u w:val="single"/>
        </w:rPr>
        <w:t xml:space="preserve"> </w:t>
      </w:r>
      <w:r w:rsidR="00CD4307" w:rsidRPr="002D54C3">
        <w:rPr>
          <w:rFonts w:ascii="Times New Roman" w:hAnsi="Times New Roman" w:cs="Times New Roman"/>
          <w:sz w:val="28"/>
          <w:szCs w:val="28"/>
        </w:rPr>
        <w:t>.</w:t>
      </w:r>
      <w:proofErr w:type="gramEnd"/>
      <w:r w:rsidR="00CD4307" w:rsidRPr="002D54C3">
        <w:rPr>
          <w:rFonts w:ascii="Times New Roman" w:hAnsi="Times New Roman" w:cs="Times New Roman"/>
          <w:sz w:val="28"/>
          <w:szCs w:val="28"/>
        </w:rPr>
        <w:t xml:space="preserve"> Часто приступы агрессивности проявляются у нежеланных детей. Эти дети стараются завоевать родительскую любовь с помощью агрессии.</w:t>
      </w:r>
    </w:p>
    <w:p w:rsidR="00CD4307" w:rsidRPr="002D54C3" w:rsidRDefault="00CD4307"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Разрушение эмоциональных связей в семье.</w:t>
      </w:r>
      <w:r w:rsidRPr="002D54C3">
        <w:rPr>
          <w:rFonts w:ascii="Times New Roman" w:hAnsi="Times New Roman" w:cs="Times New Roman"/>
          <w:sz w:val="28"/>
          <w:szCs w:val="28"/>
        </w:rPr>
        <w:t xml:space="preserve"> К повышенной агрессивности может привести нарушение положительных связей между родителями. Постоянные конфликты, напряженная эмоциональная атмосфера, использование ребенка в качестве аргумента в ссорах, нередко приводит к тому, что малыш научается манипулировать другими для достижения своих целей. Если цели достигнуть не удается, то появляется агрессия.</w:t>
      </w:r>
    </w:p>
    <w:p w:rsidR="00CD4307" w:rsidRPr="002D54C3" w:rsidRDefault="00CD4307"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 xml:space="preserve">Неуважение к личности ребенка, </w:t>
      </w:r>
      <w:r w:rsidRPr="002D54C3">
        <w:rPr>
          <w:rFonts w:ascii="Times New Roman" w:hAnsi="Times New Roman" w:cs="Times New Roman"/>
          <w:sz w:val="28"/>
          <w:szCs w:val="28"/>
        </w:rPr>
        <w:t>грубая критика, оскорбления и унижения могут вызвать агрессивные проявления даже у самого милого и воспитанного ребенка. Все это также порождает комплексы и неуверенность в себе.</w:t>
      </w:r>
    </w:p>
    <w:p w:rsidR="00CD4307" w:rsidRPr="002D54C3" w:rsidRDefault="00D71066"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 xml:space="preserve">Чрезмерный контроль или полное его отсутствие. </w:t>
      </w:r>
      <w:r w:rsidRPr="002D54C3">
        <w:rPr>
          <w:rFonts w:ascii="Times New Roman" w:hAnsi="Times New Roman" w:cs="Times New Roman"/>
          <w:sz w:val="28"/>
          <w:szCs w:val="28"/>
        </w:rPr>
        <w:t>В первом случае агрессия является реакцией на постоянные запреты и подчинение. Ребенок пытается защитить свое «Я», даже когда ему ничего не угрожает.</w:t>
      </w:r>
    </w:p>
    <w:p w:rsidR="00050CF4" w:rsidRPr="002D54C3" w:rsidRDefault="00D71066"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 xml:space="preserve">Избыток или недостаток внимания со стороны родителей. </w:t>
      </w:r>
      <w:r w:rsidRPr="002D54C3">
        <w:rPr>
          <w:rFonts w:ascii="Times New Roman" w:hAnsi="Times New Roman" w:cs="Times New Roman"/>
          <w:sz w:val="28"/>
          <w:szCs w:val="28"/>
        </w:rPr>
        <w:t xml:space="preserve">При чрезмерном внимании ребенок растет </w:t>
      </w:r>
      <w:proofErr w:type="gramStart"/>
      <w:r w:rsidRPr="002D54C3">
        <w:rPr>
          <w:rFonts w:ascii="Times New Roman" w:hAnsi="Times New Roman" w:cs="Times New Roman"/>
          <w:sz w:val="28"/>
          <w:szCs w:val="28"/>
        </w:rPr>
        <w:t>избалованным</w:t>
      </w:r>
      <w:proofErr w:type="gramEnd"/>
      <w:r w:rsidRPr="002D54C3">
        <w:rPr>
          <w:rFonts w:ascii="Times New Roman" w:hAnsi="Times New Roman" w:cs="Times New Roman"/>
          <w:sz w:val="28"/>
          <w:szCs w:val="28"/>
        </w:rPr>
        <w:t>, привыкает к исполнению любых своих капризов. Если сиюминутное желание не исполняется, то появляются вспышки агрессии.</w:t>
      </w:r>
      <w:r w:rsidR="00050CF4" w:rsidRPr="002D54C3">
        <w:rPr>
          <w:rFonts w:ascii="Times New Roman" w:hAnsi="Times New Roman" w:cs="Times New Roman"/>
          <w:sz w:val="28"/>
          <w:szCs w:val="28"/>
        </w:rPr>
        <w:t xml:space="preserve"> При недостатке внимания агрессия – это способ привлечь к себе внимание.</w:t>
      </w:r>
    </w:p>
    <w:p w:rsidR="00050CF4" w:rsidRPr="002D54C3" w:rsidRDefault="00050CF4"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 xml:space="preserve">Запрет на физическую активность </w:t>
      </w:r>
      <w:r w:rsidRPr="002D54C3">
        <w:rPr>
          <w:rFonts w:ascii="Times New Roman" w:hAnsi="Times New Roman" w:cs="Times New Roman"/>
          <w:sz w:val="28"/>
          <w:szCs w:val="28"/>
        </w:rPr>
        <w:t>приводит к накоплению переизбытка энергии, которая позднее выливается через агрессивное поведение. Особенно это касается активных детей.</w:t>
      </w:r>
    </w:p>
    <w:p w:rsidR="00D71066" w:rsidRPr="002D54C3" w:rsidRDefault="00050CF4"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Отказ в праве на личную свободу.</w:t>
      </w:r>
      <w:r w:rsidRPr="002D54C3">
        <w:rPr>
          <w:rFonts w:ascii="Times New Roman" w:hAnsi="Times New Roman" w:cs="Times New Roman"/>
          <w:sz w:val="28"/>
          <w:szCs w:val="28"/>
        </w:rPr>
        <w:t xml:space="preserve"> Ребенок начинает осознавать свое «Я», появляется потребность </w:t>
      </w:r>
      <w:r w:rsidR="00C41CBA" w:rsidRPr="002D54C3">
        <w:rPr>
          <w:rFonts w:ascii="Times New Roman" w:hAnsi="Times New Roman" w:cs="Times New Roman"/>
          <w:sz w:val="28"/>
          <w:szCs w:val="28"/>
        </w:rPr>
        <w:t xml:space="preserve">в собственном спальном месте, только его личных вещах и др. Ребенку в это время необходима свобода (не брать его вещи, позволять иметь секреты), чтобы он научился принимать </w:t>
      </w:r>
      <w:r w:rsidR="00C41CBA" w:rsidRPr="002D54C3">
        <w:rPr>
          <w:rFonts w:ascii="Times New Roman" w:hAnsi="Times New Roman" w:cs="Times New Roman"/>
          <w:sz w:val="28"/>
          <w:szCs w:val="28"/>
        </w:rPr>
        <w:lastRenderedPageBreak/>
        <w:t>решения и отвечать за них. Отсутствие свободы приводит к агрессивности.</w:t>
      </w:r>
      <w:r w:rsidRPr="002D54C3">
        <w:rPr>
          <w:rFonts w:ascii="Times New Roman" w:hAnsi="Times New Roman" w:cs="Times New Roman"/>
          <w:sz w:val="28"/>
          <w:szCs w:val="28"/>
        </w:rPr>
        <w:t xml:space="preserve"> </w:t>
      </w:r>
    </w:p>
    <w:p w:rsidR="00C41CBA" w:rsidRPr="002D54C3" w:rsidRDefault="00C41CBA"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 xml:space="preserve">Подсознательное ожидание опасности. </w:t>
      </w:r>
      <w:r w:rsidRPr="002D54C3">
        <w:rPr>
          <w:rFonts w:ascii="Times New Roman" w:hAnsi="Times New Roman" w:cs="Times New Roman"/>
          <w:sz w:val="28"/>
          <w:szCs w:val="28"/>
        </w:rPr>
        <w:t>Агрессия может быть реакцией на ощущение горя или  страха. Ребенок не знает способов справиться со всем этим, поэтому реагирует агрессивно.</w:t>
      </w:r>
    </w:p>
    <w:p w:rsidR="00C41CBA" w:rsidRPr="002D54C3" w:rsidRDefault="00C41CBA"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Неуверенность в собственной безопасности</w:t>
      </w:r>
      <w:r w:rsidRPr="002D54C3">
        <w:rPr>
          <w:rFonts w:ascii="Times New Roman" w:hAnsi="Times New Roman" w:cs="Times New Roman"/>
          <w:sz w:val="28"/>
          <w:szCs w:val="28"/>
        </w:rPr>
        <w:t xml:space="preserve"> появляется тогда, когда родители чрезмерно заняты собой и выяснением своих отношений. Семья не является для него гарантией защиты и стабильности. Результатом становится агрессивность, возникающая от неуверенности в себе и от постоянного ожидания нападения. </w:t>
      </w:r>
    </w:p>
    <w:p w:rsidR="00C94A84" w:rsidRPr="002D54C3" w:rsidRDefault="00C94A84"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Эмоциональная нестабильность.</w:t>
      </w:r>
      <w:r w:rsidRPr="002D54C3">
        <w:rPr>
          <w:rFonts w:ascii="Times New Roman" w:hAnsi="Times New Roman" w:cs="Times New Roman"/>
          <w:sz w:val="28"/>
          <w:szCs w:val="28"/>
        </w:rPr>
        <w:t xml:space="preserve"> Дети часто могут быть подвержены колебанию эмоций под влиянием плохого самочувствия или усталости, что взрослые расценивают как капризы. Проявлять эти «капризы» нельзя, поэтому ребенок ведет себя агрессивно без всякой видимой на то причины.</w:t>
      </w:r>
    </w:p>
    <w:p w:rsidR="00C94A84" w:rsidRPr="002D54C3" w:rsidRDefault="00C94A84"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Недовольство собой</w:t>
      </w:r>
      <w:r w:rsidRPr="002D54C3">
        <w:rPr>
          <w:rFonts w:ascii="Times New Roman" w:hAnsi="Times New Roman" w:cs="Times New Roman"/>
          <w:sz w:val="28"/>
          <w:szCs w:val="28"/>
        </w:rPr>
        <w:t xml:space="preserve"> часто возникает из-за отсутствия похвалы со стороны родителей. Для ребенка жизненно важно, чтобы его любили не за что-то, а просто так, тогда и он научается любить себя. Если же нет любви к себе, то нет любви и к другим. В этом случае агрессивность вполне логична.</w:t>
      </w:r>
    </w:p>
    <w:p w:rsidR="00C94A84" w:rsidRPr="002D54C3" w:rsidRDefault="00C94A84"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 xml:space="preserve">Влияние продуктов питания. </w:t>
      </w:r>
      <w:r w:rsidR="00354FA7" w:rsidRPr="002D54C3">
        <w:rPr>
          <w:rFonts w:ascii="Times New Roman" w:hAnsi="Times New Roman" w:cs="Times New Roman"/>
          <w:sz w:val="28"/>
          <w:szCs w:val="28"/>
        </w:rPr>
        <w:t>Агрессию может вызывать чрезмерное употребление шоколада.</w:t>
      </w:r>
    </w:p>
    <w:p w:rsidR="002E0866" w:rsidRPr="002D54C3" w:rsidRDefault="00354FA7" w:rsidP="002D54C3">
      <w:pPr>
        <w:pStyle w:val="a5"/>
        <w:numPr>
          <w:ilvl w:val="0"/>
          <w:numId w:val="2"/>
        </w:numPr>
        <w:spacing w:after="0" w:line="240" w:lineRule="auto"/>
        <w:jc w:val="both"/>
        <w:rPr>
          <w:rFonts w:ascii="Times New Roman" w:hAnsi="Times New Roman" w:cs="Times New Roman"/>
          <w:sz w:val="28"/>
          <w:szCs w:val="28"/>
        </w:rPr>
      </w:pPr>
      <w:r w:rsidRPr="002D54C3">
        <w:rPr>
          <w:rFonts w:ascii="Times New Roman" w:hAnsi="Times New Roman" w:cs="Times New Roman"/>
          <w:b/>
          <w:sz w:val="28"/>
          <w:szCs w:val="28"/>
          <w:u w:val="single"/>
        </w:rPr>
        <w:t xml:space="preserve">Влияние шума, температуры, тесноты. </w:t>
      </w:r>
      <w:r w:rsidRPr="002D54C3">
        <w:rPr>
          <w:rFonts w:ascii="Times New Roman" w:hAnsi="Times New Roman" w:cs="Times New Roman"/>
          <w:sz w:val="28"/>
          <w:szCs w:val="28"/>
        </w:rPr>
        <w:t>Особенно агрессивными дети становятся в жару, в тесноте (поэтому важно, чтобы у ребенка была своя комната).</w:t>
      </w:r>
    </w:p>
    <w:p w:rsidR="003C184A" w:rsidRDefault="003C184A" w:rsidP="00354FA7">
      <w:pPr>
        <w:spacing w:after="0" w:line="240" w:lineRule="auto"/>
        <w:jc w:val="both"/>
        <w:rPr>
          <w:rFonts w:ascii="Times New Roman" w:hAnsi="Times New Roman" w:cs="Times New Roman"/>
          <w:sz w:val="28"/>
          <w:szCs w:val="28"/>
        </w:rPr>
      </w:pPr>
    </w:p>
    <w:p w:rsidR="003C184A" w:rsidRDefault="003C184A" w:rsidP="00354FA7">
      <w:pPr>
        <w:spacing w:after="0" w:line="240" w:lineRule="auto"/>
        <w:jc w:val="both"/>
        <w:rPr>
          <w:rFonts w:ascii="Times New Roman" w:hAnsi="Times New Roman" w:cs="Times New Roman"/>
          <w:sz w:val="28"/>
          <w:szCs w:val="28"/>
        </w:rPr>
      </w:pPr>
    </w:p>
    <w:p w:rsidR="003C184A" w:rsidRDefault="003C184A" w:rsidP="00354FA7">
      <w:pPr>
        <w:spacing w:after="0" w:line="240" w:lineRule="auto"/>
        <w:jc w:val="both"/>
        <w:rPr>
          <w:rFonts w:ascii="Times New Roman" w:hAnsi="Times New Roman" w:cs="Times New Roman"/>
          <w:sz w:val="28"/>
          <w:szCs w:val="28"/>
        </w:rPr>
      </w:pPr>
    </w:p>
    <w:p w:rsidR="003C184A" w:rsidRDefault="003C184A" w:rsidP="00354FA7">
      <w:pPr>
        <w:spacing w:after="0" w:line="240" w:lineRule="auto"/>
        <w:jc w:val="both"/>
        <w:rPr>
          <w:rFonts w:ascii="Times New Roman" w:hAnsi="Times New Roman" w:cs="Times New Roman"/>
          <w:sz w:val="28"/>
          <w:szCs w:val="28"/>
        </w:rPr>
      </w:pPr>
    </w:p>
    <w:p w:rsidR="002D54C3" w:rsidRDefault="003C184A" w:rsidP="00354FA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54111" cy="1408670"/>
            <wp:effectExtent l="19050" t="0" r="0" b="0"/>
            <wp:docPr id="35" name="Рисунок 35" descr="C:\Program Files\Microsoft Office\MEDIA\CAGCAT10\j02860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CAGCAT10\j0286034.wmf"/>
                    <pic:cNvPicPr>
                      <a:picLocks noChangeAspect="1" noChangeArrowheads="1"/>
                    </pic:cNvPicPr>
                  </pic:nvPicPr>
                  <pic:blipFill>
                    <a:blip r:embed="rId5" cstate="print"/>
                    <a:srcRect/>
                    <a:stretch>
                      <a:fillRect/>
                    </a:stretch>
                  </pic:blipFill>
                  <pic:spPr bwMode="auto">
                    <a:xfrm>
                      <a:off x="0" y="0"/>
                      <a:ext cx="1462013" cy="141632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1847850" cy="1790106"/>
            <wp:effectExtent l="19050" t="0" r="0" b="0"/>
            <wp:docPr id="36" name="Рисунок 36" descr="C:\Program Files\Microsoft Office\MEDIA\CAGCAT10\j02860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Program Files\Microsoft Office\MEDIA\CAGCAT10\j0286034.wmf"/>
                    <pic:cNvPicPr>
                      <a:picLocks noChangeAspect="1" noChangeArrowheads="1"/>
                    </pic:cNvPicPr>
                  </pic:nvPicPr>
                  <pic:blipFill>
                    <a:blip r:embed="rId5" cstate="print"/>
                    <a:srcRect/>
                    <a:stretch>
                      <a:fillRect/>
                    </a:stretch>
                  </pic:blipFill>
                  <pic:spPr bwMode="auto">
                    <a:xfrm>
                      <a:off x="0" y="0"/>
                      <a:ext cx="1847850" cy="1790106"/>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413332" cy="2347784"/>
            <wp:effectExtent l="19050" t="0" r="6018" b="0"/>
            <wp:docPr id="37" name="Рисунок 37" descr="C:\Program Files\Microsoft Office\MEDIA\CAGCAT10\j02860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Program Files\Microsoft Office\MEDIA\CAGCAT10\j0286034.wmf"/>
                    <pic:cNvPicPr>
                      <a:picLocks noChangeAspect="1" noChangeArrowheads="1"/>
                    </pic:cNvPicPr>
                  </pic:nvPicPr>
                  <pic:blipFill>
                    <a:blip r:embed="rId5" cstate="print"/>
                    <a:srcRect/>
                    <a:stretch>
                      <a:fillRect/>
                    </a:stretch>
                  </pic:blipFill>
                  <pic:spPr bwMode="auto">
                    <a:xfrm>
                      <a:off x="0" y="0"/>
                      <a:ext cx="2426912" cy="2360995"/>
                    </a:xfrm>
                    <a:prstGeom prst="rect">
                      <a:avLst/>
                    </a:prstGeom>
                    <a:noFill/>
                    <a:ln w="9525">
                      <a:noFill/>
                      <a:miter lim="800000"/>
                      <a:headEnd/>
                      <a:tailEnd/>
                    </a:ln>
                  </pic:spPr>
                </pic:pic>
              </a:graphicData>
            </a:graphic>
          </wp:inline>
        </w:drawing>
      </w:r>
    </w:p>
    <w:p w:rsidR="002D54C3" w:rsidRDefault="002D54C3" w:rsidP="00354FA7">
      <w:pPr>
        <w:spacing w:after="0" w:line="240" w:lineRule="auto"/>
        <w:jc w:val="both"/>
        <w:rPr>
          <w:rFonts w:ascii="Times New Roman" w:hAnsi="Times New Roman" w:cs="Times New Roman"/>
          <w:sz w:val="28"/>
          <w:szCs w:val="28"/>
        </w:rPr>
      </w:pPr>
    </w:p>
    <w:p w:rsidR="002D54C3" w:rsidRDefault="002D54C3" w:rsidP="00354FA7">
      <w:pPr>
        <w:spacing w:after="0" w:line="240" w:lineRule="auto"/>
        <w:jc w:val="both"/>
        <w:rPr>
          <w:rFonts w:ascii="Times New Roman" w:hAnsi="Times New Roman" w:cs="Times New Roman"/>
          <w:sz w:val="28"/>
          <w:szCs w:val="28"/>
        </w:rPr>
      </w:pPr>
    </w:p>
    <w:p w:rsidR="002D54C3" w:rsidRDefault="002D54C3" w:rsidP="00354FA7">
      <w:pPr>
        <w:spacing w:after="0" w:line="240" w:lineRule="auto"/>
        <w:jc w:val="both"/>
        <w:rPr>
          <w:rFonts w:ascii="Times New Roman" w:hAnsi="Times New Roman" w:cs="Times New Roman"/>
          <w:sz w:val="28"/>
          <w:szCs w:val="28"/>
        </w:rPr>
      </w:pPr>
    </w:p>
    <w:p w:rsidR="002D54C3" w:rsidRDefault="002D54C3" w:rsidP="00354FA7">
      <w:pPr>
        <w:spacing w:after="0" w:line="240" w:lineRule="auto"/>
        <w:jc w:val="both"/>
        <w:rPr>
          <w:rFonts w:ascii="Times New Roman" w:hAnsi="Times New Roman" w:cs="Times New Roman"/>
          <w:sz w:val="28"/>
          <w:szCs w:val="28"/>
        </w:rPr>
      </w:pPr>
    </w:p>
    <w:p w:rsidR="002E0866" w:rsidRDefault="003C184A" w:rsidP="003C184A">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34" style="position:absolute;left:0;text-align:left;margin-left:-17.05pt;margin-top:-.5pt;width:13.5pt;height:197.8pt;z-index:251659264" fillcolor="white [3201]" strokecolor="#c2d69b [1942]" strokeweight="1pt">
            <v:fill color2="#d6e3bc [1302]" focusposition="1" focussize="" focus="100%" type="gradient"/>
            <v:shadow on="t" type="perspective" color="#4e6128 [1606]" opacity=".5" offset="1pt" offset2="-3pt"/>
          </v:rect>
        </w:pict>
      </w:r>
      <w:r w:rsidR="002E0866">
        <w:rPr>
          <w:rFonts w:ascii="Times New Roman" w:hAnsi="Times New Roman" w:cs="Times New Roman"/>
          <w:sz w:val="28"/>
          <w:szCs w:val="28"/>
        </w:rPr>
        <w:t xml:space="preserve">По сути, самой главной причиной </w:t>
      </w:r>
      <w:proofErr w:type="gramStart"/>
      <w:r w:rsidR="002E0866">
        <w:rPr>
          <w:rFonts w:ascii="Times New Roman" w:hAnsi="Times New Roman" w:cs="Times New Roman"/>
          <w:sz w:val="28"/>
          <w:szCs w:val="28"/>
        </w:rPr>
        <w:t>агрессивного</w:t>
      </w:r>
      <w:proofErr w:type="gramEnd"/>
      <w:r w:rsidR="002E0866">
        <w:rPr>
          <w:rFonts w:ascii="Times New Roman" w:hAnsi="Times New Roman" w:cs="Times New Roman"/>
          <w:sz w:val="28"/>
          <w:szCs w:val="28"/>
        </w:rPr>
        <w:t xml:space="preserve"> поведения детей оказывается равнодушие к эмоциональному миру ребенка.</w:t>
      </w:r>
    </w:p>
    <w:p w:rsidR="002E0866" w:rsidRDefault="002E0866" w:rsidP="003C184A">
      <w:pPr>
        <w:spacing w:after="0" w:line="240" w:lineRule="auto"/>
        <w:ind w:firstLine="708"/>
        <w:jc w:val="both"/>
        <w:rPr>
          <w:rFonts w:ascii="Times New Roman" w:hAnsi="Times New Roman" w:cs="Times New Roman"/>
          <w:sz w:val="28"/>
          <w:szCs w:val="28"/>
        </w:rPr>
      </w:pPr>
      <w:r w:rsidRPr="003C184A">
        <w:rPr>
          <w:rFonts w:ascii="Times New Roman" w:hAnsi="Times New Roman" w:cs="Times New Roman"/>
          <w:b/>
          <w:sz w:val="28"/>
          <w:szCs w:val="28"/>
          <w:u w:val="single"/>
        </w:rPr>
        <w:t>Агрессивное поведение</w:t>
      </w:r>
      <w:r>
        <w:rPr>
          <w:rFonts w:ascii="Times New Roman" w:hAnsi="Times New Roman" w:cs="Times New Roman"/>
          <w:sz w:val="28"/>
          <w:szCs w:val="28"/>
        </w:rPr>
        <w:t xml:space="preserve"> – просьба обратить внимание на внутренний мир, в котором накопилось слишком много разрушительных эмоций.</w:t>
      </w:r>
    </w:p>
    <w:p w:rsidR="002E0866" w:rsidRDefault="002E0866" w:rsidP="00354FA7">
      <w:pPr>
        <w:spacing w:after="0" w:line="240" w:lineRule="auto"/>
        <w:jc w:val="both"/>
        <w:rPr>
          <w:rFonts w:ascii="Times New Roman" w:hAnsi="Times New Roman" w:cs="Times New Roman"/>
          <w:sz w:val="28"/>
          <w:szCs w:val="28"/>
        </w:rPr>
      </w:pPr>
    </w:p>
    <w:p w:rsidR="00354FA7" w:rsidRDefault="00354FA7" w:rsidP="00354F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Дети нуждаются в коррекции агрессивности</w:t>
      </w:r>
      <w:r w:rsidR="002E0866">
        <w:rPr>
          <w:rFonts w:ascii="Times New Roman" w:hAnsi="Times New Roman" w:cs="Times New Roman"/>
          <w:sz w:val="28"/>
          <w:szCs w:val="28"/>
        </w:rPr>
        <w:t>. Но нельзя стремиться подавлять все проявления детской агрессии. Это просто опасно, так как подавленная агрессия не исчезает, а накапливается и в один прекрасный день вырвется наружу в виде яростного взрыва.</w:t>
      </w:r>
    </w:p>
    <w:p w:rsidR="002E0866" w:rsidRDefault="002E0866" w:rsidP="00354FA7">
      <w:pPr>
        <w:spacing w:after="0" w:line="240" w:lineRule="auto"/>
        <w:jc w:val="both"/>
        <w:rPr>
          <w:rFonts w:ascii="Times New Roman" w:hAnsi="Times New Roman" w:cs="Times New Roman"/>
          <w:sz w:val="28"/>
          <w:szCs w:val="28"/>
        </w:rPr>
      </w:pPr>
    </w:p>
    <w:p w:rsidR="002E0866" w:rsidRDefault="002E0866" w:rsidP="00354FA7">
      <w:pPr>
        <w:spacing w:after="0" w:line="240" w:lineRule="auto"/>
        <w:jc w:val="both"/>
        <w:rPr>
          <w:rFonts w:ascii="Times New Roman" w:hAnsi="Times New Roman" w:cs="Times New Roman"/>
          <w:b/>
          <w:sz w:val="32"/>
          <w:szCs w:val="32"/>
          <w:u w:val="single"/>
        </w:rPr>
      </w:pPr>
      <w:r w:rsidRPr="003C184A">
        <w:rPr>
          <w:rFonts w:ascii="Times New Roman" w:hAnsi="Times New Roman" w:cs="Times New Roman"/>
          <w:b/>
          <w:sz w:val="32"/>
          <w:szCs w:val="32"/>
          <w:u w:val="single"/>
        </w:rPr>
        <w:t xml:space="preserve">Возможность высказать </w:t>
      </w:r>
      <w:proofErr w:type="gramStart"/>
      <w:r w:rsidRPr="003C184A">
        <w:rPr>
          <w:rFonts w:ascii="Times New Roman" w:hAnsi="Times New Roman" w:cs="Times New Roman"/>
          <w:b/>
          <w:sz w:val="32"/>
          <w:szCs w:val="32"/>
          <w:u w:val="single"/>
        </w:rPr>
        <w:t>наболевшее</w:t>
      </w:r>
      <w:proofErr w:type="gramEnd"/>
      <w:r w:rsidRPr="003C184A">
        <w:rPr>
          <w:rFonts w:ascii="Times New Roman" w:hAnsi="Times New Roman" w:cs="Times New Roman"/>
          <w:b/>
          <w:sz w:val="32"/>
          <w:szCs w:val="32"/>
          <w:u w:val="single"/>
        </w:rPr>
        <w:t xml:space="preserve"> – первый шаг к преодолению агрессивного поведения.</w:t>
      </w:r>
    </w:p>
    <w:p w:rsidR="003C184A" w:rsidRPr="003C184A" w:rsidRDefault="003C184A" w:rsidP="00354FA7">
      <w:pPr>
        <w:spacing w:after="0" w:line="240" w:lineRule="auto"/>
        <w:jc w:val="both"/>
        <w:rPr>
          <w:rFonts w:ascii="Times New Roman" w:hAnsi="Times New Roman" w:cs="Times New Roman"/>
          <w:b/>
          <w:sz w:val="32"/>
          <w:szCs w:val="32"/>
          <w:u w:val="single"/>
        </w:rPr>
      </w:pPr>
    </w:p>
    <w:p w:rsidR="002E0866" w:rsidRDefault="002E0866" w:rsidP="00354FA7">
      <w:pPr>
        <w:spacing w:after="0" w:line="240" w:lineRule="auto"/>
        <w:jc w:val="both"/>
        <w:rPr>
          <w:rFonts w:ascii="Times New Roman" w:hAnsi="Times New Roman" w:cs="Times New Roman"/>
          <w:sz w:val="28"/>
          <w:szCs w:val="28"/>
        </w:rPr>
      </w:pPr>
    </w:p>
    <w:p w:rsidR="002E0866" w:rsidRDefault="00097DD8" w:rsidP="00354F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pict>
          <v:shape id="_x0000_i1025" type="#_x0000_t144" style="width:476.65pt;height:44.65pt" fillcolor="black">
            <v:shadow color="#868686"/>
            <v:textpath style="font-family:&quot;Arial Black&quot;;font-size:32pt" fitshape="t" trim="t" string="Рекомендации родителям"/>
          </v:shape>
        </w:pict>
      </w:r>
    </w:p>
    <w:p w:rsidR="00354FA7" w:rsidRDefault="00097DD8" w:rsidP="003C184A">
      <w:pPr>
        <w:pStyle w:val="a5"/>
        <w:numPr>
          <w:ilvl w:val="0"/>
          <w:numId w:val="3"/>
        </w:numPr>
        <w:spacing w:after="0" w:line="240" w:lineRule="auto"/>
        <w:jc w:val="both"/>
        <w:rPr>
          <w:rFonts w:ascii="Times New Roman" w:hAnsi="Times New Roman" w:cs="Times New Roman"/>
          <w:sz w:val="28"/>
          <w:szCs w:val="28"/>
        </w:rPr>
      </w:pPr>
      <w:r w:rsidRPr="003C184A">
        <w:rPr>
          <w:rFonts w:ascii="Times New Roman" w:hAnsi="Times New Roman" w:cs="Times New Roman"/>
          <w:sz w:val="28"/>
          <w:szCs w:val="28"/>
        </w:rPr>
        <w:t>Учитесь слушать и слышать своего ребенка</w:t>
      </w:r>
    </w:p>
    <w:p w:rsidR="003C184A" w:rsidRPr="003C184A" w:rsidRDefault="003C184A" w:rsidP="003C184A">
      <w:pPr>
        <w:pStyle w:val="a5"/>
        <w:spacing w:after="0" w:line="240" w:lineRule="auto"/>
        <w:jc w:val="both"/>
        <w:rPr>
          <w:rFonts w:ascii="Times New Roman" w:hAnsi="Times New Roman" w:cs="Times New Roman"/>
          <w:sz w:val="28"/>
          <w:szCs w:val="28"/>
        </w:rPr>
      </w:pPr>
    </w:p>
    <w:p w:rsidR="00097DD8" w:rsidRDefault="00097DD8" w:rsidP="003C184A">
      <w:pPr>
        <w:pStyle w:val="a5"/>
        <w:numPr>
          <w:ilvl w:val="0"/>
          <w:numId w:val="3"/>
        </w:numPr>
        <w:spacing w:after="0" w:line="240" w:lineRule="auto"/>
        <w:jc w:val="both"/>
        <w:rPr>
          <w:rFonts w:ascii="Times New Roman" w:hAnsi="Times New Roman" w:cs="Times New Roman"/>
          <w:sz w:val="28"/>
          <w:szCs w:val="28"/>
        </w:rPr>
      </w:pPr>
      <w:r w:rsidRPr="003C184A">
        <w:rPr>
          <w:rFonts w:ascii="Times New Roman" w:hAnsi="Times New Roman" w:cs="Times New Roman"/>
          <w:sz w:val="28"/>
          <w:szCs w:val="28"/>
        </w:rPr>
        <w:t>Учите детей брать ответственность за свои поступки на себя</w:t>
      </w:r>
    </w:p>
    <w:p w:rsidR="003C184A" w:rsidRPr="003C184A" w:rsidRDefault="003C184A" w:rsidP="003C184A">
      <w:pPr>
        <w:pStyle w:val="a5"/>
        <w:spacing w:after="0" w:line="240" w:lineRule="auto"/>
        <w:jc w:val="both"/>
        <w:rPr>
          <w:rFonts w:ascii="Times New Roman" w:hAnsi="Times New Roman" w:cs="Times New Roman"/>
          <w:sz w:val="28"/>
          <w:szCs w:val="28"/>
        </w:rPr>
      </w:pPr>
    </w:p>
    <w:p w:rsidR="00097DD8" w:rsidRDefault="00097DD8" w:rsidP="003C184A">
      <w:pPr>
        <w:pStyle w:val="a5"/>
        <w:numPr>
          <w:ilvl w:val="0"/>
          <w:numId w:val="3"/>
        </w:numPr>
        <w:spacing w:after="0" w:line="240" w:lineRule="auto"/>
        <w:jc w:val="both"/>
        <w:rPr>
          <w:rFonts w:ascii="Times New Roman" w:hAnsi="Times New Roman" w:cs="Times New Roman"/>
          <w:sz w:val="28"/>
          <w:szCs w:val="28"/>
        </w:rPr>
      </w:pPr>
      <w:r w:rsidRPr="003C184A">
        <w:rPr>
          <w:rFonts w:ascii="Times New Roman" w:hAnsi="Times New Roman" w:cs="Times New Roman"/>
          <w:sz w:val="28"/>
          <w:szCs w:val="28"/>
        </w:rPr>
        <w:t>Развивайте у агрессивных детей сочувствие к другим</w:t>
      </w:r>
      <w:r w:rsidR="00EA533F" w:rsidRPr="003C184A">
        <w:rPr>
          <w:rFonts w:ascii="Times New Roman" w:hAnsi="Times New Roman" w:cs="Times New Roman"/>
          <w:sz w:val="28"/>
          <w:szCs w:val="28"/>
        </w:rPr>
        <w:t>, к животным</w:t>
      </w:r>
    </w:p>
    <w:p w:rsidR="003C184A" w:rsidRPr="003C184A" w:rsidRDefault="003C184A" w:rsidP="003C184A">
      <w:pPr>
        <w:spacing w:after="0" w:line="240" w:lineRule="auto"/>
        <w:jc w:val="both"/>
        <w:rPr>
          <w:rFonts w:ascii="Times New Roman" w:hAnsi="Times New Roman" w:cs="Times New Roman"/>
          <w:sz w:val="28"/>
          <w:szCs w:val="28"/>
        </w:rPr>
      </w:pPr>
    </w:p>
    <w:p w:rsidR="003C184A" w:rsidRPr="003C184A" w:rsidRDefault="00EA533F" w:rsidP="003C184A">
      <w:pPr>
        <w:pStyle w:val="a5"/>
        <w:numPr>
          <w:ilvl w:val="0"/>
          <w:numId w:val="3"/>
        </w:numPr>
        <w:spacing w:after="0" w:line="240" w:lineRule="auto"/>
        <w:jc w:val="both"/>
        <w:rPr>
          <w:rFonts w:ascii="Times New Roman" w:hAnsi="Times New Roman" w:cs="Times New Roman"/>
          <w:sz w:val="28"/>
          <w:szCs w:val="28"/>
        </w:rPr>
      </w:pPr>
      <w:r w:rsidRPr="003C184A">
        <w:rPr>
          <w:rFonts w:ascii="Times New Roman" w:hAnsi="Times New Roman" w:cs="Times New Roman"/>
          <w:sz w:val="28"/>
          <w:szCs w:val="28"/>
        </w:rPr>
        <w:t xml:space="preserve">Учите детей различать и понимать </w:t>
      </w:r>
      <w:proofErr w:type="gramStart"/>
      <w:r w:rsidRPr="003C184A">
        <w:rPr>
          <w:rFonts w:ascii="Times New Roman" w:hAnsi="Times New Roman" w:cs="Times New Roman"/>
          <w:sz w:val="28"/>
          <w:szCs w:val="28"/>
        </w:rPr>
        <w:t>свои</w:t>
      </w:r>
      <w:proofErr w:type="gramEnd"/>
      <w:r w:rsidRPr="003C184A">
        <w:rPr>
          <w:rFonts w:ascii="Times New Roman" w:hAnsi="Times New Roman" w:cs="Times New Roman"/>
          <w:sz w:val="28"/>
          <w:szCs w:val="28"/>
        </w:rPr>
        <w:t xml:space="preserve"> чувств</w:t>
      </w:r>
    </w:p>
    <w:p w:rsidR="003C184A" w:rsidRPr="003C184A" w:rsidRDefault="003C184A" w:rsidP="003C184A">
      <w:pPr>
        <w:pStyle w:val="a5"/>
        <w:spacing w:after="0" w:line="240" w:lineRule="auto"/>
        <w:jc w:val="both"/>
        <w:rPr>
          <w:rFonts w:ascii="Times New Roman" w:hAnsi="Times New Roman" w:cs="Times New Roman"/>
          <w:sz w:val="28"/>
          <w:szCs w:val="28"/>
        </w:rPr>
      </w:pPr>
    </w:p>
    <w:p w:rsidR="00EA533F" w:rsidRDefault="00EA533F" w:rsidP="003C184A">
      <w:pPr>
        <w:pStyle w:val="a5"/>
        <w:numPr>
          <w:ilvl w:val="0"/>
          <w:numId w:val="3"/>
        </w:numPr>
        <w:spacing w:after="0" w:line="240" w:lineRule="auto"/>
        <w:jc w:val="both"/>
        <w:rPr>
          <w:rFonts w:ascii="Times New Roman" w:hAnsi="Times New Roman" w:cs="Times New Roman"/>
          <w:sz w:val="28"/>
          <w:szCs w:val="28"/>
        </w:rPr>
      </w:pPr>
      <w:r w:rsidRPr="003C184A">
        <w:rPr>
          <w:rFonts w:ascii="Times New Roman" w:hAnsi="Times New Roman" w:cs="Times New Roman"/>
          <w:sz w:val="28"/>
          <w:szCs w:val="28"/>
        </w:rPr>
        <w:t>Не запрещайте детям проявлять отрицательные эмоции</w:t>
      </w:r>
    </w:p>
    <w:p w:rsidR="003C184A" w:rsidRPr="003C184A" w:rsidRDefault="003C184A" w:rsidP="003C184A">
      <w:pPr>
        <w:spacing w:after="0" w:line="240" w:lineRule="auto"/>
        <w:jc w:val="both"/>
        <w:rPr>
          <w:rFonts w:ascii="Times New Roman" w:hAnsi="Times New Roman" w:cs="Times New Roman"/>
          <w:sz w:val="28"/>
          <w:szCs w:val="28"/>
        </w:rPr>
      </w:pPr>
    </w:p>
    <w:p w:rsidR="00EA533F" w:rsidRDefault="00EA533F" w:rsidP="003C184A">
      <w:pPr>
        <w:pStyle w:val="a5"/>
        <w:numPr>
          <w:ilvl w:val="0"/>
          <w:numId w:val="3"/>
        </w:numPr>
        <w:spacing w:after="0" w:line="240" w:lineRule="auto"/>
        <w:jc w:val="both"/>
        <w:rPr>
          <w:rFonts w:ascii="Times New Roman" w:hAnsi="Times New Roman" w:cs="Times New Roman"/>
          <w:sz w:val="28"/>
          <w:szCs w:val="28"/>
        </w:rPr>
      </w:pPr>
      <w:r w:rsidRPr="003C184A">
        <w:rPr>
          <w:rFonts w:ascii="Times New Roman" w:hAnsi="Times New Roman" w:cs="Times New Roman"/>
          <w:sz w:val="28"/>
          <w:szCs w:val="28"/>
        </w:rPr>
        <w:t>Помогайте адекватно оценивать собственное эмоциональное состояние</w:t>
      </w:r>
    </w:p>
    <w:p w:rsidR="003C184A" w:rsidRPr="003C184A" w:rsidRDefault="003C184A" w:rsidP="003C184A">
      <w:pPr>
        <w:spacing w:after="0" w:line="240" w:lineRule="auto"/>
        <w:jc w:val="both"/>
        <w:rPr>
          <w:rFonts w:ascii="Times New Roman" w:hAnsi="Times New Roman" w:cs="Times New Roman"/>
          <w:sz w:val="28"/>
          <w:szCs w:val="28"/>
        </w:rPr>
      </w:pPr>
    </w:p>
    <w:p w:rsidR="00EA533F" w:rsidRDefault="00EA533F" w:rsidP="003C184A">
      <w:pPr>
        <w:pStyle w:val="a5"/>
        <w:numPr>
          <w:ilvl w:val="0"/>
          <w:numId w:val="3"/>
        </w:numPr>
        <w:spacing w:after="0" w:line="240" w:lineRule="auto"/>
        <w:jc w:val="both"/>
        <w:rPr>
          <w:rFonts w:ascii="Times New Roman" w:hAnsi="Times New Roman" w:cs="Times New Roman"/>
          <w:sz w:val="28"/>
          <w:szCs w:val="28"/>
        </w:rPr>
      </w:pPr>
      <w:r w:rsidRPr="003C184A">
        <w:rPr>
          <w:rFonts w:ascii="Times New Roman" w:hAnsi="Times New Roman" w:cs="Times New Roman"/>
          <w:sz w:val="28"/>
          <w:szCs w:val="28"/>
        </w:rPr>
        <w:t>Расширяйте представления ребенка о том, какими способами можно самоутверждаться</w:t>
      </w:r>
    </w:p>
    <w:p w:rsidR="003C184A" w:rsidRPr="003C184A" w:rsidRDefault="003C184A" w:rsidP="003C184A">
      <w:pPr>
        <w:spacing w:after="0" w:line="240" w:lineRule="auto"/>
        <w:jc w:val="both"/>
        <w:rPr>
          <w:rFonts w:ascii="Times New Roman" w:hAnsi="Times New Roman" w:cs="Times New Roman"/>
          <w:sz w:val="28"/>
          <w:szCs w:val="28"/>
        </w:rPr>
      </w:pPr>
    </w:p>
    <w:p w:rsidR="00EA533F" w:rsidRDefault="00EA533F" w:rsidP="003C184A">
      <w:pPr>
        <w:pStyle w:val="a5"/>
        <w:numPr>
          <w:ilvl w:val="0"/>
          <w:numId w:val="3"/>
        </w:numPr>
        <w:spacing w:after="0" w:line="240" w:lineRule="auto"/>
        <w:jc w:val="both"/>
        <w:rPr>
          <w:rFonts w:ascii="Times New Roman" w:hAnsi="Times New Roman" w:cs="Times New Roman"/>
          <w:sz w:val="28"/>
          <w:szCs w:val="28"/>
        </w:rPr>
      </w:pPr>
      <w:r w:rsidRPr="003C184A">
        <w:rPr>
          <w:rFonts w:ascii="Times New Roman" w:hAnsi="Times New Roman" w:cs="Times New Roman"/>
          <w:sz w:val="28"/>
          <w:szCs w:val="28"/>
        </w:rPr>
        <w:t>Учите ребенка выплескивать гнев приемлемыми (рвать бумажки, стучать надувной кувалдой и др.) или полезными (в спортивной секции) способами</w:t>
      </w:r>
    </w:p>
    <w:p w:rsidR="003C184A" w:rsidRPr="003C184A" w:rsidRDefault="003C184A" w:rsidP="003C184A">
      <w:pPr>
        <w:spacing w:after="0" w:line="240" w:lineRule="auto"/>
        <w:jc w:val="both"/>
        <w:rPr>
          <w:rFonts w:ascii="Times New Roman" w:hAnsi="Times New Roman" w:cs="Times New Roman"/>
          <w:sz w:val="28"/>
          <w:szCs w:val="28"/>
        </w:rPr>
      </w:pPr>
    </w:p>
    <w:p w:rsidR="00EA533F" w:rsidRDefault="00570378" w:rsidP="003C184A">
      <w:pPr>
        <w:pStyle w:val="a5"/>
        <w:numPr>
          <w:ilvl w:val="0"/>
          <w:numId w:val="3"/>
        </w:numPr>
        <w:spacing w:after="0" w:line="240" w:lineRule="auto"/>
        <w:jc w:val="both"/>
        <w:rPr>
          <w:rFonts w:ascii="Times New Roman" w:hAnsi="Times New Roman" w:cs="Times New Roman"/>
          <w:sz w:val="28"/>
          <w:szCs w:val="28"/>
        </w:rPr>
      </w:pPr>
      <w:r w:rsidRPr="003C184A">
        <w:rPr>
          <w:rFonts w:ascii="Times New Roman" w:hAnsi="Times New Roman" w:cs="Times New Roman"/>
          <w:sz w:val="28"/>
          <w:szCs w:val="28"/>
        </w:rPr>
        <w:t xml:space="preserve">Умейте принять и любить своего ребенка таким, какой он есть </w:t>
      </w:r>
    </w:p>
    <w:p w:rsidR="00EB081C" w:rsidRPr="00EB081C" w:rsidRDefault="00EB081C" w:rsidP="00EB081C">
      <w:pPr>
        <w:pStyle w:val="a5"/>
        <w:rPr>
          <w:rFonts w:ascii="Times New Roman" w:hAnsi="Times New Roman" w:cs="Times New Roman"/>
          <w:sz w:val="28"/>
          <w:szCs w:val="28"/>
        </w:rPr>
      </w:pPr>
    </w:p>
    <w:p w:rsidR="00EB081C" w:rsidRPr="003C184A" w:rsidRDefault="00EB081C" w:rsidP="00EB081C">
      <w:pPr>
        <w:pStyle w:val="a5"/>
        <w:spacing w:after="0" w:line="240" w:lineRule="auto"/>
        <w:jc w:val="both"/>
        <w:rPr>
          <w:rFonts w:ascii="Times New Roman" w:hAnsi="Times New Roman" w:cs="Times New Roman"/>
          <w:sz w:val="28"/>
          <w:szCs w:val="28"/>
        </w:rPr>
      </w:pPr>
    </w:p>
    <w:p w:rsidR="00570378" w:rsidRDefault="00570378">
      <w:pPr>
        <w:spacing w:after="0" w:line="240" w:lineRule="auto"/>
        <w:jc w:val="both"/>
        <w:rPr>
          <w:rFonts w:ascii="Times New Roman" w:hAnsi="Times New Roman" w:cs="Times New Roman"/>
          <w:sz w:val="28"/>
          <w:szCs w:val="28"/>
        </w:rPr>
      </w:pPr>
    </w:p>
    <w:p w:rsidR="00EA533F" w:rsidRDefault="00EA533F">
      <w:pPr>
        <w:spacing w:after="0" w:line="240" w:lineRule="auto"/>
        <w:jc w:val="both"/>
        <w:rPr>
          <w:rFonts w:ascii="Times New Roman" w:hAnsi="Times New Roman" w:cs="Times New Roman"/>
          <w:noProof/>
          <w:sz w:val="28"/>
          <w:szCs w:val="28"/>
          <w:lang w:eastAsia="ru-RU"/>
        </w:rPr>
      </w:pPr>
    </w:p>
    <w:p w:rsidR="00EB081C" w:rsidRDefault="00EB081C">
      <w:pPr>
        <w:spacing w:after="0" w:line="240" w:lineRule="auto"/>
        <w:jc w:val="both"/>
        <w:rPr>
          <w:rFonts w:ascii="Times New Roman" w:hAnsi="Times New Roman" w:cs="Times New Roman"/>
          <w:noProof/>
          <w:sz w:val="28"/>
          <w:szCs w:val="28"/>
          <w:lang w:eastAsia="ru-RU"/>
        </w:rPr>
      </w:pPr>
    </w:p>
    <w:p w:rsidR="00EB081C" w:rsidRDefault="00EB081C">
      <w:pPr>
        <w:spacing w:after="0" w:line="240" w:lineRule="auto"/>
        <w:jc w:val="both"/>
        <w:rPr>
          <w:rFonts w:ascii="Times New Roman" w:hAnsi="Times New Roman" w:cs="Times New Roman"/>
          <w:noProof/>
          <w:sz w:val="28"/>
          <w:szCs w:val="28"/>
          <w:lang w:eastAsia="ru-RU"/>
        </w:rPr>
      </w:pPr>
    </w:p>
    <w:p w:rsidR="00EB081C" w:rsidRDefault="00EB081C">
      <w:pPr>
        <w:spacing w:after="0" w:line="240" w:lineRule="auto"/>
        <w:jc w:val="both"/>
        <w:rPr>
          <w:rFonts w:ascii="Times New Roman" w:hAnsi="Times New Roman" w:cs="Times New Roman"/>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r w:rsidRPr="00EB081C">
        <w:rPr>
          <w:rFonts w:ascii="Times New Roman" w:hAnsi="Times New Roman" w:cs="Times New Roman"/>
          <w:b/>
          <w:noProof/>
          <w:sz w:val="28"/>
          <w:szCs w:val="28"/>
          <w:lang w:eastAsia="ru-RU"/>
        </w:rPr>
        <w:lastRenderedPageBreak/>
        <w:t>ОТДЕЛ ОБРАЗОВАНИЯ ГОМЕЛЬСКОГО ГОРИСПОЛКОМА</w:t>
      </w: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УЧРЕЖДЕНИЕ «ГОМЕЛЬСКИЙ ГОРОДСКОЙ СОЦИАЛЬНО-ПЕДАГОГИЧЕСКИЙ ЦЕНТР»</w:t>
      </w: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Информационно-социально-методический отдел</w:t>
      </w: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pict>
          <v:rect id="_x0000_s1037" style="position:absolute;left:0;text-align:left;margin-left:-24.05pt;margin-top:3.25pt;width:499pt;height:24pt;z-index:251660288" fillcolor="#c2d69b [1942]" strokecolor="#c2d69b [1942]" strokeweight="1pt">
            <v:fill color2="#eaf1dd [662]" angle="-45" focus="-50%" type="gradient"/>
            <v:shadow on="t" type="perspective" color="#4e6128 [1606]" opacity=".5" offset="1pt" offset2="-3pt"/>
          </v:rect>
        </w:pict>
      </w: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Franklin Gothic Heavy" w:hAnsi="Franklin Gothic Heavy" w:cs="Times New Roman"/>
          <w:b/>
          <w:noProof/>
          <w:sz w:val="72"/>
          <w:szCs w:val="72"/>
          <w:lang w:eastAsia="ru-RU"/>
        </w:rPr>
      </w:pPr>
      <w:r w:rsidRPr="00EB081C">
        <w:rPr>
          <w:rFonts w:ascii="Franklin Gothic Heavy" w:hAnsi="Franklin Gothic Heavy" w:cs="Times New Roman"/>
          <w:b/>
          <w:noProof/>
          <w:sz w:val="72"/>
          <w:szCs w:val="72"/>
          <w:lang w:eastAsia="ru-RU"/>
        </w:rPr>
        <w:t xml:space="preserve">ДЕТСКАЯ АГРЕССИВНОСТЬ – СЛЕДСТВИЕ СЕМЕЙНОГО ВОСПИТАНИЯ </w:t>
      </w:r>
    </w:p>
    <w:p w:rsidR="00EB081C" w:rsidRPr="00EB081C" w:rsidRDefault="00EB081C" w:rsidP="0074104C">
      <w:pPr>
        <w:spacing w:after="0" w:line="240" w:lineRule="auto"/>
        <w:jc w:val="center"/>
        <w:rPr>
          <w:rFonts w:ascii="Franklin Gothic Heavy" w:hAnsi="Franklin Gothic Heavy" w:cs="Times New Roman"/>
          <w:b/>
          <w:noProof/>
          <w:sz w:val="72"/>
          <w:szCs w:val="72"/>
          <w:lang w:eastAsia="ru-RU"/>
        </w:rPr>
      </w:pPr>
      <w:r>
        <w:rPr>
          <w:rFonts w:ascii="Franklin Gothic Heavy" w:hAnsi="Franklin Gothic Heavy" w:cs="Times New Roman"/>
          <w:b/>
          <w:noProof/>
          <w:sz w:val="72"/>
          <w:szCs w:val="72"/>
          <w:lang w:eastAsia="ru-RU"/>
        </w:rPr>
        <w:drawing>
          <wp:inline distT="0" distB="0" distL="0" distR="0">
            <wp:extent cx="3433010" cy="3362448"/>
            <wp:effectExtent l="19050" t="0" r="0" b="0"/>
            <wp:docPr id="65" name="Рисунок 65" descr="C:\Program Files\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Program Files\Microsoft Office\MEDIA\CAGCAT10\j0302953.jpg"/>
                    <pic:cNvPicPr>
                      <a:picLocks noChangeAspect="1" noChangeArrowheads="1"/>
                    </pic:cNvPicPr>
                  </pic:nvPicPr>
                  <pic:blipFill>
                    <a:blip r:embed="rId6" cstate="print"/>
                    <a:srcRect/>
                    <a:stretch>
                      <a:fillRect/>
                    </a:stretch>
                  </pic:blipFill>
                  <pic:spPr bwMode="auto">
                    <a:xfrm>
                      <a:off x="0" y="0"/>
                      <a:ext cx="3442609" cy="3371850"/>
                    </a:xfrm>
                    <a:prstGeom prst="rect">
                      <a:avLst/>
                    </a:prstGeom>
                    <a:noFill/>
                    <a:ln w="9525">
                      <a:noFill/>
                      <a:miter lim="800000"/>
                      <a:headEnd/>
                      <a:tailEnd/>
                    </a:ln>
                  </pic:spPr>
                </pic:pic>
              </a:graphicData>
            </a:graphic>
          </wp:inline>
        </w:drawing>
      </w:r>
    </w:p>
    <w:p w:rsidR="00EB081C" w:rsidRDefault="00EB081C" w:rsidP="00EB081C">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pict>
          <v:rect id="_x0000_s1038" style="position:absolute;left:0;text-align:left;margin-left:96.85pt;margin-top:1.65pt;width:272.85pt;height:27pt;z-index:251661312" fillcolor="#c2d69b [1942]" strokecolor="#c2d69b [1942]" strokeweight="1pt">
            <v:fill color2="#eaf1dd [662]" angle="-45" focus="-50%" type="gradient"/>
            <v:shadow on="t" type="perspective" color="#4e6128 [1606]" opacity=".5" offset="1pt" offset2="-3pt"/>
          </v:rect>
        </w:pict>
      </w: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EB081C" w:rsidP="00EB081C">
      <w:pPr>
        <w:spacing w:after="0" w:line="240" w:lineRule="auto"/>
        <w:jc w:val="center"/>
        <w:rPr>
          <w:rFonts w:ascii="Times New Roman" w:hAnsi="Times New Roman" w:cs="Times New Roman"/>
          <w:b/>
          <w:noProof/>
          <w:sz w:val="28"/>
          <w:szCs w:val="28"/>
          <w:lang w:eastAsia="ru-RU"/>
        </w:rPr>
      </w:pPr>
    </w:p>
    <w:p w:rsidR="00EB081C" w:rsidRDefault="0074104C" w:rsidP="00EB081C">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Гомель 2010</w:t>
      </w:r>
    </w:p>
    <w:p w:rsidR="00EB081C" w:rsidRPr="00EB081C" w:rsidRDefault="00EB081C" w:rsidP="00EB081C">
      <w:pPr>
        <w:spacing w:after="0" w:line="240" w:lineRule="auto"/>
        <w:jc w:val="center"/>
        <w:rPr>
          <w:rFonts w:ascii="Times New Roman" w:hAnsi="Times New Roman" w:cs="Times New Roman"/>
          <w:b/>
          <w:sz w:val="28"/>
          <w:szCs w:val="28"/>
        </w:rPr>
      </w:pPr>
    </w:p>
    <w:sectPr w:rsidR="00EB081C" w:rsidRPr="00EB081C" w:rsidSect="00365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1pt;height:9.1pt" o:bullet="t">
        <v:imagedata r:id="rId1" o:title="BD10299_"/>
      </v:shape>
    </w:pict>
  </w:numPicBullet>
  <w:abstractNum w:abstractNumId="0">
    <w:nsid w:val="04206F2F"/>
    <w:multiLevelType w:val="hybridMultilevel"/>
    <w:tmpl w:val="5E3CA3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A05C24"/>
    <w:multiLevelType w:val="hybridMultilevel"/>
    <w:tmpl w:val="280A5338"/>
    <w:lvl w:ilvl="0" w:tplc="5D5E6EE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2939F5"/>
    <w:multiLevelType w:val="hybridMultilevel"/>
    <w:tmpl w:val="57BE768C"/>
    <w:lvl w:ilvl="0" w:tplc="5D5E6EE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F16C1C"/>
    <w:rsid w:val="00050CF4"/>
    <w:rsid w:val="00097DD8"/>
    <w:rsid w:val="002D54C3"/>
    <w:rsid w:val="002E0866"/>
    <w:rsid w:val="00354FA7"/>
    <w:rsid w:val="00365FDF"/>
    <w:rsid w:val="003C184A"/>
    <w:rsid w:val="004A344E"/>
    <w:rsid w:val="004D03B6"/>
    <w:rsid w:val="00570378"/>
    <w:rsid w:val="0074104C"/>
    <w:rsid w:val="009A4A41"/>
    <w:rsid w:val="00C41CBA"/>
    <w:rsid w:val="00C94A84"/>
    <w:rsid w:val="00CD4307"/>
    <w:rsid w:val="00CE06A0"/>
    <w:rsid w:val="00D71066"/>
    <w:rsid w:val="00D72082"/>
    <w:rsid w:val="00DF13BB"/>
    <w:rsid w:val="00EA533F"/>
    <w:rsid w:val="00EB081C"/>
    <w:rsid w:val="00F16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3B6"/>
    <w:rPr>
      <w:rFonts w:ascii="Tahoma" w:hAnsi="Tahoma" w:cs="Tahoma"/>
      <w:sz w:val="16"/>
      <w:szCs w:val="16"/>
    </w:rPr>
  </w:style>
  <w:style w:type="paragraph" w:styleId="a5">
    <w:name w:val="List Paragraph"/>
    <w:basedOn w:val="a"/>
    <w:uiPriority w:val="34"/>
    <w:qFormat/>
    <w:rsid w:val="002D54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2010-02-02T15:52:00Z</dcterms:created>
  <dcterms:modified xsi:type="dcterms:W3CDTF">2010-02-02T18:48:00Z</dcterms:modified>
</cp:coreProperties>
</file>