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F5" w:rsidRPr="003E182C" w:rsidRDefault="004647F5" w:rsidP="00216741">
      <w:pPr>
        <w:jc w:val="both"/>
        <w:rPr>
          <w:rFonts w:ascii="Comic Sans MS" w:hAnsi="Comic Sans MS"/>
          <w:b/>
          <w:color w:val="008080"/>
          <w:lang w:val="ru-RU"/>
        </w:rPr>
      </w:pPr>
      <w:r w:rsidRPr="003E182C">
        <w:rPr>
          <w:rFonts w:ascii="Comic Sans MS" w:hAnsi="Comic Sans MS"/>
          <w:b/>
          <w:color w:val="008080"/>
          <w:lang w:val="ru-RU"/>
        </w:rPr>
        <w:t xml:space="preserve">Анкета </w:t>
      </w:r>
    </w:p>
    <w:p w:rsidR="004647F5" w:rsidRDefault="004647F5" w:rsidP="00216741">
      <w:pPr>
        <w:jc w:val="both"/>
        <w:rPr>
          <w:lang w:val="ru-RU"/>
        </w:rPr>
      </w:pPr>
      <w:r>
        <w:rPr>
          <w:lang w:val="ru-RU"/>
        </w:rPr>
        <w:t>Цель: определение выбора профессии детьми</w:t>
      </w:r>
    </w:p>
    <w:p w:rsidR="004647F5" w:rsidRDefault="004647F5" w:rsidP="00216741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Обсуждали ли вы со своим ребёнком проблему выбора профессии?</w:t>
      </w:r>
    </w:p>
    <w:p w:rsidR="004647F5" w:rsidRDefault="004647F5" w:rsidP="00216741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Какую профессию выбирает ваш ребёнок?</w:t>
      </w:r>
    </w:p>
    <w:p w:rsidR="004647F5" w:rsidRDefault="004647F5" w:rsidP="00216741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Что советуете ему вы?</w:t>
      </w:r>
    </w:p>
    <w:p w:rsidR="004647F5" w:rsidRDefault="004647F5" w:rsidP="00216741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Совпадают ли ваши взгляды, интересы и точки зрения на избранную профессию?</w:t>
      </w:r>
    </w:p>
    <w:p w:rsidR="004647F5" w:rsidRDefault="004647F5" w:rsidP="00216741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Что является основным вашим аргументом в выборе профессии?</w:t>
      </w:r>
    </w:p>
    <w:p w:rsidR="004647F5" w:rsidRDefault="004647F5" w:rsidP="00216741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Если ребёнок будет настаивать на собственном выборе будущей профессии, будете ли вы ему препятствовать?</w:t>
      </w:r>
    </w:p>
    <w:p w:rsidR="004647F5" w:rsidRPr="00E97CAA" w:rsidRDefault="004647F5" w:rsidP="00216741">
      <w:pPr>
        <w:ind w:left="360"/>
        <w:jc w:val="both"/>
        <w:rPr>
          <w:b/>
          <w:color w:val="008080"/>
          <w:lang w:val="ru-RU"/>
        </w:rPr>
      </w:pPr>
    </w:p>
    <w:p w:rsidR="004647F5" w:rsidRPr="003E182C" w:rsidRDefault="004647F5" w:rsidP="00216741">
      <w:pPr>
        <w:ind w:left="360"/>
        <w:jc w:val="both"/>
        <w:rPr>
          <w:rFonts w:ascii="Comic Sans MS" w:hAnsi="Comic Sans MS"/>
          <w:b/>
          <w:color w:val="008080"/>
          <w:lang w:val="ru-RU"/>
        </w:rPr>
      </w:pPr>
      <w:r w:rsidRPr="003E182C">
        <w:rPr>
          <w:rFonts w:ascii="Comic Sans MS" w:hAnsi="Comic Sans MS"/>
          <w:b/>
          <w:color w:val="008080"/>
          <w:lang w:val="ru-RU"/>
        </w:rPr>
        <w:t>«Типичные ошибки ребёнка и семьи при выборе профессии».</w:t>
      </w:r>
    </w:p>
    <w:p w:rsidR="004647F5" w:rsidRPr="003E182C" w:rsidRDefault="004647F5" w:rsidP="00216741">
      <w:pPr>
        <w:ind w:left="360"/>
        <w:jc w:val="both"/>
        <w:rPr>
          <w:rFonts w:ascii="Comic Sans MS" w:hAnsi="Comic Sans MS"/>
          <w:b/>
          <w:lang w:val="ru-RU"/>
        </w:rPr>
      </w:pPr>
    </w:p>
    <w:p w:rsidR="004647F5" w:rsidRDefault="004647F5" w:rsidP="00216741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ориентация семьи ребёнка сразу на профессию высшей квалификации</w:t>
      </w:r>
      <w:r w:rsidR="00216741">
        <w:rPr>
          <w:lang w:val="ru-RU"/>
        </w:rPr>
        <w:t xml:space="preserve"> (дипломат, директор, управляющий банка и т.д.)</w:t>
      </w:r>
    </w:p>
    <w:p w:rsidR="00216741" w:rsidRDefault="00216741" w:rsidP="00216741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пренебрежение к профессиям, которые являются не престижными, хотя и значимыми в жизни;</w:t>
      </w:r>
    </w:p>
    <w:p w:rsidR="00216741" w:rsidRDefault="00216741" w:rsidP="00216741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отсутствие у ребёнка своего мнения в выборе профессии и принятие решения не по собственной воле, а по требованию родителей или других людей;</w:t>
      </w:r>
    </w:p>
    <w:p w:rsidR="00216741" w:rsidRDefault="00216741" w:rsidP="00216741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lastRenderedPageBreak/>
        <w:t>увлечение только внешней или какой – либо одной стороной профессии;</w:t>
      </w:r>
    </w:p>
    <w:p w:rsidR="00216741" w:rsidRDefault="00216741" w:rsidP="00216741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перенос отношения к учебному предмету на профессию, связанную с этим учебным предметом;</w:t>
      </w:r>
    </w:p>
    <w:p w:rsidR="00216741" w:rsidRDefault="00216741" w:rsidP="00216741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выбор профессии, связанный с выбором данной профессии друзьями;</w:t>
      </w:r>
    </w:p>
    <w:p w:rsidR="00216741" w:rsidRDefault="00216741" w:rsidP="00216741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отсутствие умений разобраться, оценить свои способности, возможности в выбранной профессии;</w:t>
      </w:r>
    </w:p>
    <w:p w:rsidR="00216741" w:rsidRDefault="00216741" w:rsidP="00216741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выбор профессии, определяемый материальными соображениями семьи и самого ребёнка;</w:t>
      </w:r>
    </w:p>
    <w:p w:rsidR="00216741" w:rsidRDefault="00E97CAA" w:rsidP="00216741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завышенная или заниженная самооценка собственных личностных качеств, которая способствует неадекватности в выборе той или иной профессии.</w:t>
      </w:r>
    </w:p>
    <w:p w:rsidR="00E97CAA" w:rsidRDefault="00E97CAA" w:rsidP="00E97CAA">
      <w:pPr>
        <w:jc w:val="both"/>
        <w:rPr>
          <w:lang w:val="ru-RU"/>
        </w:rPr>
      </w:pPr>
    </w:p>
    <w:p w:rsidR="00E97CAA" w:rsidRPr="003E182C" w:rsidRDefault="00473464" w:rsidP="00473464">
      <w:pPr>
        <w:jc w:val="center"/>
        <w:rPr>
          <w:rFonts w:ascii="Comic Sans MS" w:hAnsi="Comic Sans MS"/>
          <w:b/>
          <w:color w:val="008080"/>
          <w:lang w:val="ru-RU"/>
        </w:rPr>
      </w:pPr>
      <w:r w:rsidRPr="003E182C">
        <w:rPr>
          <w:rFonts w:ascii="Comic Sans MS" w:hAnsi="Comic Sans MS"/>
          <w:b/>
          <w:color w:val="008080"/>
          <w:lang w:val="ru-RU"/>
        </w:rPr>
        <w:t>Что такое профессиограмма?</w:t>
      </w:r>
    </w:p>
    <w:p w:rsidR="00473464" w:rsidRPr="00473464" w:rsidRDefault="00473464" w:rsidP="00473464">
      <w:pPr>
        <w:jc w:val="both"/>
        <w:rPr>
          <w:lang w:val="ru-RU"/>
        </w:rPr>
      </w:pPr>
      <w:r>
        <w:rPr>
          <w:lang w:val="ru-RU"/>
        </w:rPr>
        <w:t>Это описание профессии, включающее в себя основные требования, предъявляемые профессией к личностным качествам человека.</w:t>
      </w:r>
    </w:p>
    <w:p w:rsidR="00E97CAA" w:rsidRDefault="00473464" w:rsidP="00473464">
      <w:pPr>
        <w:jc w:val="both"/>
        <w:rPr>
          <w:lang w:val="ru-RU"/>
        </w:rPr>
      </w:pPr>
      <w:r>
        <w:rPr>
          <w:lang w:val="ru-RU"/>
        </w:rPr>
        <w:t>Все профессиограммы построены примерно по такой схеме:</w:t>
      </w:r>
    </w:p>
    <w:p w:rsidR="00473464" w:rsidRDefault="00473464" w:rsidP="00473464">
      <w:pPr>
        <w:jc w:val="both"/>
        <w:rPr>
          <w:lang w:val="ru-RU"/>
        </w:rPr>
      </w:pPr>
      <w:r>
        <w:rPr>
          <w:lang w:val="ru-RU"/>
        </w:rPr>
        <w:t>- название профессии;</w:t>
      </w:r>
    </w:p>
    <w:p w:rsidR="00473464" w:rsidRDefault="00473464" w:rsidP="00473464">
      <w:pPr>
        <w:jc w:val="both"/>
        <w:rPr>
          <w:lang w:val="ru-RU"/>
        </w:rPr>
      </w:pPr>
      <w:r>
        <w:rPr>
          <w:lang w:val="ru-RU"/>
        </w:rPr>
        <w:t>- вид труда (ручной, механизированный, автоматизированный, интеллектуальный);</w:t>
      </w:r>
    </w:p>
    <w:p w:rsidR="00473464" w:rsidRDefault="00473464" w:rsidP="00473464">
      <w:pPr>
        <w:jc w:val="both"/>
        <w:rPr>
          <w:lang w:val="ru-RU"/>
        </w:rPr>
      </w:pPr>
      <w:r>
        <w:rPr>
          <w:lang w:val="ru-RU"/>
        </w:rPr>
        <w:t>- предмет и продукт труда;</w:t>
      </w:r>
    </w:p>
    <w:p w:rsidR="00473464" w:rsidRDefault="00473464" w:rsidP="00473464">
      <w:pPr>
        <w:jc w:val="both"/>
        <w:rPr>
          <w:lang w:val="ru-RU"/>
        </w:rPr>
      </w:pPr>
      <w:r>
        <w:rPr>
          <w:lang w:val="ru-RU"/>
        </w:rPr>
        <w:t>- знания и умения, необходимые для выполнения работы;</w:t>
      </w:r>
    </w:p>
    <w:p w:rsidR="00473464" w:rsidRDefault="00473464" w:rsidP="00473464">
      <w:pPr>
        <w:jc w:val="both"/>
        <w:rPr>
          <w:lang w:val="ru-RU"/>
        </w:rPr>
      </w:pPr>
      <w:r>
        <w:rPr>
          <w:lang w:val="ru-RU"/>
        </w:rPr>
        <w:t>- условия труда;</w:t>
      </w:r>
    </w:p>
    <w:p w:rsidR="00473464" w:rsidRDefault="00473464" w:rsidP="00473464">
      <w:pPr>
        <w:jc w:val="both"/>
        <w:rPr>
          <w:lang w:val="ru-RU"/>
        </w:rPr>
      </w:pPr>
      <w:r>
        <w:rPr>
          <w:lang w:val="ru-RU"/>
        </w:rPr>
        <w:lastRenderedPageBreak/>
        <w:t>- медицинские противопоказания;</w:t>
      </w:r>
    </w:p>
    <w:p w:rsidR="00473464" w:rsidRDefault="00473464" w:rsidP="00473464">
      <w:pPr>
        <w:jc w:val="both"/>
        <w:rPr>
          <w:lang w:val="ru-RU"/>
        </w:rPr>
      </w:pPr>
      <w:r>
        <w:rPr>
          <w:lang w:val="ru-RU"/>
        </w:rPr>
        <w:t>- требования к человеку;</w:t>
      </w:r>
    </w:p>
    <w:p w:rsidR="00473464" w:rsidRDefault="00473464" w:rsidP="00473464">
      <w:pPr>
        <w:jc w:val="both"/>
        <w:rPr>
          <w:lang w:val="ru-RU"/>
        </w:rPr>
      </w:pPr>
      <w:r>
        <w:rPr>
          <w:lang w:val="ru-RU"/>
        </w:rPr>
        <w:t>- пути получения профессии.</w:t>
      </w:r>
    </w:p>
    <w:p w:rsidR="00473464" w:rsidRDefault="00473464" w:rsidP="00473464">
      <w:pPr>
        <w:jc w:val="both"/>
        <w:rPr>
          <w:lang w:val="ru-RU"/>
        </w:rPr>
      </w:pPr>
      <w:r>
        <w:rPr>
          <w:lang w:val="ru-RU"/>
        </w:rPr>
        <w:t>Проанализируйте выбранную профессию с данной профессиограммой.  Соберите нужную информацию</w:t>
      </w:r>
      <w:r w:rsidR="003E182C">
        <w:rPr>
          <w:lang w:val="ru-RU"/>
        </w:rPr>
        <w:t xml:space="preserve"> о нужной</w:t>
      </w:r>
      <w:r w:rsidR="00B64F54">
        <w:rPr>
          <w:lang w:val="ru-RU"/>
        </w:rPr>
        <w:t xml:space="preserve"> профессии.</w:t>
      </w:r>
    </w:p>
    <w:p w:rsidR="00E97CAA" w:rsidRDefault="00E97CAA" w:rsidP="00473464">
      <w:pPr>
        <w:jc w:val="both"/>
        <w:rPr>
          <w:lang w:val="ru-RU"/>
        </w:rPr>
      </w:pPr>
    </w:p>
    <w:p w:rsidR="00E97CAA" w:rsidRPr="003E182C" w:rsidRDefault="00B64F54" w:rsidP="00473464">
      <w:pPr>
        <w:jc w:val="both"/>
        <w:rPr>
          <w:rFonts w:ascii="Comic Sans MS" w:hAnsi="Comic Sans MS"/>
          <w:b/>
          <w:color w:val="008080"/>
          <w:lang w:val="ru-RU"/>
        </w:rPr>
      </w:pPr>
      <w:r w:rsidRPr="003E182C">
        <w:rPr>
          <w:rFonts w:ascii="Comic Sans MS" w:hAnsi="Comic Sans MS"/>
          <w:b/>
          <w:color w:val="008080"/>
          <w:lang w:val="ru-RU"/>
        </w:rPr>
        <w:t>Выбирая профессию важно:</w:t>
      </w:r>
    </w:p>
    <w:p w:rsidR="00B64F54" w:rsidRPr="00B64F54" w:rsidRDefault="00B64F54" w:rsidP="00473464">
      <w:pPr>
        <w:jc w:val="both"/>
        <w:rPr>
          <w:lang w:val="ru-RU"/>
        </w:rPr>
      </w:pPr>
      <w:r w:rsidRPr="00B64F54">
        <w:rPr>
          <w:rFonts w:ascii="Comic Sans MS" w:hAnsi="Comic Sans MS"/>
          <w:b/>
          <w:color w:val="008080"/>
          <w:sz w:val="28"/>
          <w:szCs w:val="28"/>
          <w:lang w:val="ru-RU"/>
        </w:rPr>
        <w:t>1</w:t>
      </w:r>
      <w:r w:rsidRPr="00B64F54">
        <w:rPr>
          <w:rFonts w:ascii="Comic Sans MS" w:hAnsi="Comic Sans MS"/>
          <w:sz w:val="28"/>
          <w:szCs w:val="28"/>
          <w:lang w:val="ru-RU"/>
        </w:rPr>
        <w:t>.</w:t>
      </w:r>
      <w:r>
        <w:rPr>
          <w:lang w:val="ru-RU"/>
        </w:rPr>
        <w:t xml:space="preserve"> Определить способности и возможности, интересы и склонности, которые могут способствовать успеху в обучении и работе.</w:t>
      </w:r>
    </w:p>
    <w:p w:rsidR="00B64F54" w:rsidRDefault="00B64F54" w:rsidP="00473464">
      <w:pPr>
        <w:jc w:val="both"/>
        <w:rPr>
          <w:lang w:val="ru-RU"/>
        </w:rPr>
      </w:pPr>
      <w:r w:rsidRPr="00B64F54">
        <w:rPr>
          <w:rFonts w:ascii="Comic Sans MS" w:hAnsi="Comic Sans MS"/>
          <w:b/>
          <w:color w:val="008080"/>
          <w:sz w:val="28"/>
          <w:szCs w:val="28"/>
          <w:lang w:val="ru-RU"/>
        </w:rPr>
        <w:t>2.</w:t>
      </w:r>
      <w:r>
        <w:rPr>
          <w:lang w:val="ru-RU"/>
        </w:rPr>
        <w:t xml:space="preserve"> Получить информацию об интересующих профессиях.</w:t>
      </w:r>
    </w:p>
    <w:p w:rsidR="00B64F54" w:rsidRDefault="00B64F54" w:rsidP="00B64F54">
      <w:pPr>
        <w:jc w:val="both"/>
        <w:rPr>
          <w:lang w:val="ru-RU"/>
        </w:rPr>
      </w:pPr>
      <w:r w:rsidRPr="00B64F54">
        <w:rPr>
          <w:rFonts w:ascii="Comic Sans MS" w:hAnsi="Comic Sans MS"/>
          <w:b/>
          <w:color w:val="008080"/>
          <w:sz w:val="28"/>
          <w:szCs w:val="28"/>
          <w:lang w:val="ru-RU"/>
        </w:rPr>
        <w:t>3</w:t>
      </w:r>
      <w:r w:rsidRPr="00B64F54">
        <w:rPr>
          <w:rFonts w:ascii="Comic Sans MS" w:hAnsi="Comic Sans MS"/>
          <w:color w:val="008080"/>
          <w:sz w:val="28"/>
          <w:szCs w:val="28"/>
          <w:lang w:val="ru-RU"/>
        </w:rPr>
        <w:t>.</w:t>
      </w:r>
      <w:r w:rsidRPr="00B64F54">
        <w:rPr>
          <w:rFonts w:ascii="Comic Sans MS" w:hAnsi="Comic Sans MS"/>
          <w:color w:val="008080"/>
          <w:sz w:val="20"/>
          <w:szCs w:val="20"/>
          <w:lang w:val="ru-RU"/>
        </w:rPr>
        <w:t xml:space="preserve">   </w:t>
      </w:r>
      <w:r w:rsidRPr="00B64F54">
        <w:rPr>
          <w:lang w:val="ru-RU"/>
        </w:rPr>
        <w:t>Узнать</w:t>
      </w:r>
      <w:r>
        <w:rPr>
          <w:lang w:val="ru-RU"/>
        </w:rPr>
        <w:t>, в каких учебных заведениях и на каких условиях можно получить интересующую специальность.</w:t>
      </w:r>
    </w:p>
    <w:p w:rsidR="00B64F54" w:rsidRPr="00B64F54" w:rsidRDefault="00B64F54" w:rsidP="00B64F54">
      <w:pPr>
        <w:jc w:val="both"/>
        <w:rPr>
          <w:lang w:val="ru-RU"/>
        </w:rPr>
      </w:pPr>
      <w:r w:rsidRPr="00B64F54">
        <w:rPr>
          <w:rFonts w:ascii="Comic Sans MS" w:hAnsi="Comic Sans MS"/>
          <w:color w:val="008080"/>
          <w:lang w:val="ru-RU"/>
        </w:rPr>
        <w:t>4.</w:t>
      </w:r>
      <w:r>
        <w:rPr>
          <w:lang w:val="ru-RU"/>
        </w:rPr>
        <w:t xml:space="preserve"> Выяснить возможности трудоустройства.</w:t>
      </w:r>
    </w:p>
    <w:p w:rsidR="00B64F54" w:rsidRDefault="00B64F54" w:rsidP="00FB6B7D">
      <w:pPr>
        <w:jc w:val="right"/>
        <w:rPr>
          <w:rFonts w:ascii="Comic Sans MS" w:hAnsi="Comic Sans MS"/>
          <w:b/>
          <w:color w:val="008080"/>
          <w:sz w:val="20"/>
          <w:szCs w:val="20"/>
          <w:lang w:val="ru-RU"/>
        </w:rPr>
      </w:pPr>
    </w:p>
    <w:p w:rsidR="009628CD" w:rsidRDefault="009628CD" w:rsidP="00FB6B7D">
      <w:pPr>
        <w:jc w:val="right"/>
        <w:rPr>
          <w:rFonts w:ascii="Comic Sans MS" w:hAnsi="Comic Sans MS"/>
          <w:b/>
          <w:color w:val="008080"/>
          <w:sz w:val="20"/>
          <w:szCs w:val="20"/>
          <w:lang w:val="ru-RU"/>
        </w:rPr>
      </w:pPr>
    </w:p>
    <w:p w:rsidR="009628CD" w:rsidRDefault="009628CD" w:rsidP="00FB6B7D">
      <w:pPr>
        <w:jc w:val="right"/>
        <w:rPr>
          <w:rFonts w:ascii="Comic Sans MS" w:hAnsi="Comic Sans MS"/>
          <w:b/>
          <w:color w:val="008080"/>
          <w:sz w:val="20"/>
          <w:szCs w:val="20"/>
          <w:lang w:val="ru-RU"/>
        </w:rPr>
      </w:pPr>
    </w:p>
    <w:p w:rsidR="009628CD" w:rsidRDefault="009628CD" w:rsidP="00FB6B7D">
      <w:pPr>
        <w:jc w:val="right"/>
        <w:rPr>
          <w:rFonts w:ascii="Comic Sans MS" w:hAnsi="Comic Sans MS"/>
          <w:b/>
          <w:color w:val="008080"/>
          <w:sz w:val="20"/>
          <w:szCs w:val="20"/>
          <w:lang w:val="ru-RU"/>
        </w:rPr>
      </w:pPr>
    </w:p>
    <w:p w:rsidR="009628CD" w:rsidRDefault="009628CD" w:rsidP="00FB6B7D">
      <w:pPr>
        <w:jc w:val="right"/>
        <w:rPr>
          <w:rFonts w:ascii="Comic Sans MS" w:hAnsi="Comic Sans MS"/>
          <w:b/>
          <w:color w:val="008080"/>
          <w:sz w:val="20"/>
          <w:szCs w:val="20"/>
          <w:lang w:val="ru-RU"/>
        </w:rPr>
      </w:pPr>
    </w:p>
    <w:p w:rsidR="00FB6B7D" w:rsidRPr="00FB6B7D" w:rsidRDefault="00FB6B7D" w:rsidP="00FB6B7D">
      <w:pPr>
        <w:jc w:val="right"/>
        <w:rPr>
          <w:rFonts w:ascii="Comic Sans MS" w:hAnsi="Comic Sans MS"/>
          <w:b/>
          <w:color w:val="008080"/>
          <w:sz w:val="20"/>
          <w:szCs w:val="20"/>
          <w:lang w:val="ru-RU"/>
        </w:rPr>
      </w:pPr>
      <w:r w:rsidRPr="00FB6B7D">
        <w:rPr>
          <w:rFonts w:ascii="Comic Sans MS" w:hAnsi="Comic Sans MS"/>
          <w:b/>
          <w:color w:val="008080"/>
          <w:sz w:val="20"/>
          <w:szCs w:val="20"/>
          <w:lang w:val="ru-RU"/>
        </w:rPr>
        <w:t>Для того чтобы никто не ошибался в выборе профессии, которая  больше всего подходит к его природному дарованию, государю следовало бы выделить уполномоченных людей великого ума и знания, которые открыли бы у каждого его дарование.</w:t>
      </w:r>
    </w:p>
    <w:p w:rsidR="00E97CAA" w:rsidRDefault="00FB6B7D" w:rsidP="00FB6B7D">
      <w:pPr>
        <w:jc w:val="right"/>
        <w:rPr>
          <w:lang w:val="ru-RU"/>
        </w:rPr>
      </w:pPr>
      <w:r w:rsidRPr="00FB6B7D">
        <w:rPr>
          <w:rFonts w:ascii="Comic Sans MS" w:hAnsi="Comic Sans MS"/>
          <w:b/>
          <w:color w:val="008080"/>
          <w:sz w:val="20"/>
          <w:szCs w:val="20"/>
          <w:lang w:val="ru-RU"/>
        </w:rPr>
        <w:t>Хуан Уатре</w:t>
      </w:r>
    </w:p>
    <w:p w:rsidR="00E97CAA" w:rsidRDefault="00E97CAA" w:rsidP="00E97CAA">
      <w:pPr>
        <w:jc w:val="both"/>
        <w:rPr>
          <w:lang w:val="ru-RU"/>
        </w:rPr>
      </w:pPr>
    </w:p>
    <w:p w:rsidR="00E97CAA" w:rsidRDefault="00E97CAA" w:rsidP="00E97CAA">
      <w:pPr>
        <w:jc w:val="both"/>
        <w:rPr>
          <w:lang w:val="ru-RU"/>
        </w:rPr>
      </w:pPr>
    </w:p>
    <w:p w:rsidR="00E97CAA" w:rsidRDefault="00E97CAA" w:rsidP="00E97CAA">
      <w:pPr>
        <w:jc w:val="both"/>
        <w:rPr>
          <w:lang w:val="ru-RU"/>
        </w:rPr>
      </w:pPr>
    </w:p>
    <w:p w:rsidR="00E97CAA" w:rsidRDefault="00E97CAA" w:rsidP="00E97CAA">
      <w:pPr>
        <w:jc w:val="both"/>
        <w:rPr>
          <w:lang w:val="ru-RU"/>
        </w:rPr>
      </w:pPr>
    </w:p>
    <w:p w:rsidR="00E97CAA" w:rsidRDefault="00E97CAA" w:rsidP="00E97CAA">
      <w:pPr>
        <w:jc w:val="both"/>
        <w:rPr>
          <w:lang w:val="ru-RU"/>
        </w:rPr>
      </w:pPr>
    </w:p>
    <w:p w:rsidR="004A0EBD" w:rsidRDefault="004A0EBD" w:rsidP="004A0EBD">
      <w:pPr>
        <w:jc w:val="right"/>
        <w:rPr>
          <w:rFonts w:ascii="Comic Sans MS" w:hAnsi="Comic Sans MS"/>
          <w:b/>
          <w:color w:val="008080"/>
          <w:sz w:val="36"/>
          <w:szCs w:val="36"/>
          <w:lang w:val="ru-RU"/>
        </w:rPr>
      </w:pPr>
      <w:r w:rsidRPr="004A0EBD">
        <w:rPr>
          <w:rFonts w:ascii="Comic Sans MS" w:hAnsi="Comic Sans MS"/>
          <w:b/>
          <w:color w:val="008080"/>
          <w:sz w:val="36"/>
          <w:szCs w:val="36"/>
          <w:lang w:val="ru-RU"/>
        </w:rPr>
        <w:t>Человек формируется не с помощью услышанного и сказанного, а</w:t>
      </w:r>
    </w:p>
    <w:p w:rsidR="004A0EBD" w:rsidRPr="004A0EBD" w:rsidRDefault="004A0EBD" w:rsidP="004A0EBD">
      <w:pPr>
        <w:jc w:val="right"/>
        <w:rPr>
          <w:rFonts w:ascii="Comic Sans MS" w:hAnsi="Comic Sans MS"/>
          <w:b/>
          <w:color w:val="008080"/>
          <w:sz w:val="36"/>
          <w:szCs w:val="36"/>
          <w:lang w:val="ru-RU"/>
        </w:rPr>
      </w:pPr>
      <w:r w:rsidRPr="004A0EBD">
        <w:rPr>
          <w:rFonts w:ascii="Comic Sans MS" w:hAnsi="Comic Sans MS"/>
          <w:b/>
          <w:color w:val="008080"/>
          <w:sz w:val="36"/>
          <w:szCs w:val="36"/>
          <w:lang w:val="ru-RU"/>
        </w:rPr>
        <w:t>трудом и деятельностью.</w:t>
      </w:r>
    </w:p>
    <w:p w:rsidR="004A0EBD" w:rsidRPr="004A0EBD" w:rsidRDefault="004A0EBD" w:rsidP="004A0EBD">
      <w:pPr>
        <w:jc w:val="right"/>
        <w:rPr>
          <w:rFonts w:ascii="Comic Sans MS" w:hAnsi="Comic Sans MS"/>
          <w:b/>
          <w:color w:val="008080"/>
          <w:sz w:val="36"/>
          <w:szCs w:val="36"/>
          <w:lang w:val="ru-RU"/>
        </w:rPr>
      </w:pPr>
      <w:r w:rsidRPr="004A0EBD">
        <w:rPr>
          <w:rFonts w:ascii="Comic Sans MS" w:hAnsi="Comic Sans MS"/>
          <w:b/>
          <w:color w:val="008080"/>
          <w:sz w:val="36"/>
          <w:szCs w:val="36"/>
          <w:lang w:val="ru-RU"/>
        </w:rPr>
        <w:t xml:space="preserve">А. </w:t>
      </w:r>
      <w:r w:rsidR="00DD20D8" w:rsidRPr="004A0EBD">
        <w:rPr>
          <w:rFonts w:ascii="Comic Sans MS" w:hAnsi="Comic Sans MS"/>
          <w:b/>
          <w:color w:val="008080"/>
          <w:sz w:val="36"/>
          <w:szCs w:val="36"/>
          <w:lang w:val="ru-RU"/>
        </w:rPr>
        <w:t>Эйнштейн</w:t>
      </w:r>
    </w:p>
    <w:p w:rsidR="00E97CAA" w:rsidRPr="004A0EBD" w:rsidRDefault="00E97CAA" w:rsidP="00E97CAA">
      <w:pPr>
        <w:jc w:val="both"/>
        <w:rPr>
          <w:color w:val="008080"/>
          <w:sz w:val="36"/>
          <w:szCs w:val="36"/>
          <w:lang w:val="ru-RU"/>
        </w:rPr>
      </w:pPr>
    </w:p>
    <w:p w:rsidR="00FB6B7D" w:rsidRDefault="00FB6B7D" w:rsidP="00FB6B7D">
      <w:pPr>
        <w:jc w:val="right"/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FB6B7D" w:rsidRDefault="00FB6B7D" w:rsidP="00FB6B7D">
      <w:pPr>
        <w:jc w:val="right"/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FB6B7D" w:rsidRDefault="00FB6B7D" w:rsidP="00FB6B7D">
      <w:pPr>
        <w:jc w:val="right"/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FB6B7D" w:rsidRDefault="00FB6B7D" w:rsidP="00FB6B7D">
      <w:pPr>
        <w:jc w:val="right"/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FB6B7D" w:rsidRDefault="00FB6B7D" w:rsidP="00FB6B7D">
      <w:pPr>
        <w:jc w:val="right"/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FB6B7D" w:rsidRDefault="00FB6B7D" w:rsidP="00FB6B7D">
      <w:pPr>
        <w:jc w:val="right"/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FB6B7D" w:rsidRDefault="00FB6B7D" w:rsidP="00FB6B7D">
      <w:pPr>
        <w:jc w:val="right"/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FB6B7D" w:rsidRDefault="00FB6B7D" w:rsidP="009628CD">
      <w:pPr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9628CD" w:rsidRDefault="009628CD" w:rsidP="009628CD">
      <w:pPr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9628CD" w:rsidRDefault="009628CD" w:rsidP="009628CD">
      <w:pPr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9628CD" w:rsidRDefault="009628CD" w:rsidP="009628CD">
      <w:pPr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9628CD" w:rsidRDefault="009628CD" w:rsidP="009628CD">
      <w:pPr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9628CD" w:rsidRDefault="009628CD" w:rsidP="009628CD">
      <w:pPr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9628CD" w:rsidRDefault="009628CD" w:rsidP="009628CD">
      <w:pPr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9628CD" w:rsidRDefault="009628CD" w:rsidP="009628CD">
      <w:pPr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FB6B7D" w:rsidRDefault="00FB6B7D" w:rsidP="008C4BB0">
      <w:pPr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FB6B7D" w:rsidRDefault="00C30B1C" w:rsidP="00C30B1C">
      <w:pPr>
        <w:jc w:val="both"/>
        <w:rPr>
          <w:rFonts w:ascii="Comic Sans MS" w:hAnsi="Comic Sans MS"/>
          <w:b/>
          <w:color w:val="008080"/>
          <w:lang w:val="ru-RU"/>
        </w:rPr>
      </w:pPr>
      <w:r>
        <w:rPr>
          <w:rFonts w:ascii="Comic Sans MS" w:hAnsi="Comic Sans MS"/>
          <w:b/>
          <w:color w:val="008080"/>
          <w:lang w:val="ru-RU"/>
        </w:rPr>
        <w:t>Типичные трудности выпускника</w:t>
      </w:r>
    </w:p>
    <w:p w:rsidR="00C30B1C" w:rsidRDefault="00C30B1C" w:rsidP="00C30B1C">
      <w:pPr>
        <w:jc w:val="both"/>
        <w:rPr>
          <w:lang w:val="ru-RU"/>
        </w:rPr>
      </w:pPr>
    </w:p>
    <w:p w:rsidR="00C30B1C" w:rsidRDefault="00C30B1C" w:rsidP="00C30B1C">
      <w:pPr>
        <w:jc w:val="both"/>
        <w:rPr>
          <w:lang w:val="ru-RU"/>
        </w:rPr>
      </w:pPr>
      <w:r>
        <w:rPr>
          <w:lang w:val="ru-RU"/>
        </w:rPr>
        <w:t>Отсутствие, неполнота или недостоверность информации о ситуации выбора.</w:t>
      </w:r>
    </w:p>
    <w:p w:rsidR="00C30B1C" w:rsidRDefault="00C30B1C" w:rsidP="00C30B1C">
      <w:pPr>
        <w:jc w:val="both"/>
        <w:rPr>
          <w:lang w:val="ru-RU"/>
        </w:rPr>
      </w:pPr>
    </w:p>
    <w:p w:rsidR="00C30B1C" w:rsidRDefault="00C30B1C" w:rsidP="00C30B1C">
      <w:pPr>
        <w:jc w:val="both"/>
        <w:rPr>
          <w:lang w:val="ru-RU"/>
        </w:rPr>
      </w:pPr>
      <w:r>
        <w:rPr>
          <w:lang w:val="ru-RU"/>
        </w:rPr>
        <w:t>Недостаточное знание требований рынка труда и конкретных профессий.</w:t>
      </w:r>
    </w:p>
    <w:p w:rsidR="00C30B1C" w:rsidRDefault="00C30B1C" w:rsidP="00C30B1C">
      <w:pPr>
        <w:jc w:val="both"/>
        <w:rPr>
          <w:lang w:val="ru-RU"/>
        </w:rPr>
      </w:pPr>
    </w:p>
    <w:p w:rsidR="00C30B1C" w:rsidRDefault="00C30B1C" w:rsidP="00C30B1C">
      <w:pPr>
        <w:jc w:val="both"/>
        <w:rPr>
          <w:lang w:val="ru-RU"/>
        </w:rPr>
      </w:pPr>
      <w:r>
        <w:rPr>
          <w:lang w:val="ru-RU"/>
        </w:rPr>
        <w:t>Недостаточное знание самого себя, заниженная самооценка, завышенный уровень притязаний.</w:t>
      </w:r>
    </w:p>
    <w:p w:rsidR="00C30B1C" w:rsidRDefault="00C30B1C" w:rsidP="00C30B1C">
      <w:pPr>
        <w:jc w:val="both"/>
        <w:rPr>
          <w:lang w:val="ru-RU"/>
        </w:rPr>
      </w:pPr>
    </w:p>
    <w:p w:rsidR="00C30B1C" w:rsidRDefault="00C30B1C" w:rsidP="00C30B1C">
      <w:pPr>
        <w:jc w:val="both"/>
        <w:rPr>
          <w:lang w:val="ru-RU"/>
        </w:rPr>
      </w:pPr>
      <w:r>
        <w:rPr>
          <w:lang w:val="ru-RU"/>
        </w:rPr>
        <w:t>Нарушения эмоционально-волевой и коммуникативной сферы.</w:t>
      </w:r>
    </w:p>
    <w:p w:rsidR="00C30B1C" w:rsidRDefault="00C30B1C" w:rsidP="00C30B1C">
      <w:pPr>
        <w:jc w:val="both"/>
        <w:rPr>
          <w:lang w:val="ru-RU"/>
        </w:rPr>
      </w:pPr>
    </w:p>
    <w:p w:rsidR="00C30B1C" w:rsidRDefault="00C30B1C" w:rsidP="00C30B1C">
      <w:pPr>
        <w:jc w:val="both"/>
        <w:rPr>
          <w:lang w:val="ru-RU"/>
        </w:rPr>
      </w:pPr>
      <w:r>
        <w:rPr>
          <w:lang w:val="ru-RU"/>
        </w:rPr>
        <w:t>Отсутствие мотивации к труду.</w:t>
      </w:r>
    </w:p>
    <w:p w:rsidR="00C30B1C" w:rsidRDefault="00C30B1C" w:rsidP="00C30B1C">
      <w:pPr>
        <w:jc w:val="both"/>
        <w:rPr>
          <w:lang w:val="ru-RU"/>
        </w:rPr>
      </w:pPr>
    </w:p>
    <w:p w:rsidR="00C30B1C" w:rsidRDefault="00C30B1C" w:rsidP="00C30B1C">
      <w:pPr>
        <w:jc w:val="both"/>
        <w:rPr>
          <w:lang w:val="ru-RU"/>
        </w:rPr>
      </w:pPr>
      <w:r>
        <w:rPr>
          <w:lang w:val="ru-RU"/>
        </w:rPr>
        <w:t>Социальная незрелость.</w:t>
      </w:r>
    </w:p>
    <w:p w:rsidR="00C30B1C" w:rsidRDefault="00C30B1C" w:rsidP="00C30B1C">
      <w:pPr>
        <w:jc w:val="both"/>
        <w:rPr>
          <w:lang w:val="ru-RU"/>
        </w:rPr>
      </w:pPr>
      <w:r>
        <w:rPr>
          <w:lang w:val="ru-RU"/>
        </w:rPr>
        <w:t>Отсутствие жизненных ценностей.</w:t>
      </w:r>
    </w:p>
    <w:p w:rsidR="00C30B1C" w:rsidRDefault="00C30B1C" w:rsidP="00C30B1C">
      <w:pPr>
        <w:jc w:val="both"/>
        <w:rPr>
          <w:lang w:val="ru-RU"/>
        </w:rPr>
      </w:pPr>
      <w:r>
        <w:rPr>
          <w:lang w:val="ru-RU"/>
        </w:rPr>
        <w:t>Несформированность навыков принятия решения, планирования карьеры.</w:t>
      </w:r>
    </w:p>
    <w:p w:rsidR="00C30B1C" w:rsidRDefault="00C30B1C" w:rsidP="00C30B1C">
      <w:pPr>
        <w:jc w:val="both"/>
        <w:rPr>
          <w:lang w:val="ru-RU"/>
        </w:rPr>
      </w:pPr>
    </w:p>
    <w:p w:rsidR="00C30B1C" w:rsidRDefault="00C30B1C" w:rsidP="00C30B1C">
      <w:pPr>
        <w:jc w:val="both"/>
        <w:rPr>
          <w:lang w:val="ru-RU"/>
        </w:rPr>
      </w:pPr>
      <w:r>
        <w:rPr>
          <w:lang w:val="ru-RU"/>
        </w:rPr>
        <w:t>Отсутствие навыков самостоятельной работы.</w:t>
      </w:r>
    </w:p>
    <w:p w:rsidR="00C30B1C" w:rsidRDefault="00C30B1C" w:rsidP="00C30B1C">
      <w:pPr>
        <w:jc w:val="both"/>
        <w:rPr>
          <w:lang w:val="ru-RU"/>
        </w:rPr>
      </w:pPr>
    </w:p>
    <w:p w:rsidR="00C30B1C" w:rsidRPr="00C30B1C" w:rsidRDefault="00C30B1C" w:rsidP="00C30B1C">
      <w:pPr>
        <w:jc w:val="both"/>
        <w:rPr>
          <w:lang w:val="ru-RU"/>
        </w:rPr>
      </w:pPr>
      <w:r>
        <w:rPr>
          <w:lang w:val="ru-RU"/>
        </w:rPr>
        <w:t>Неуверенность в своих силах, тревога по поводу возможных неудач.</w:t>
      </w:r>
    </w:p>
    <w:p w:rsidR="00FB6B7D" w:rsidRDefault="00FB6B7D" w:rsidP="00FB6B7D">
      <w:pPr>
        <w:jc w:val="right"/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2D19DB" w:rsidRDefault="002D19DB" w:rsidP="00FB6B7D">
      <w:pPr>
        <w:jc w:val="right"/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2D19DB" w:rsidRDefault="002D19DB" w:rsidP="00FB6B7D">
      <w:pPr>
        <w:jc w:val="right"/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2D19DB" w:rsidRDefault="002D19DB" w:rsidP="00FB6B7D">
      <w:pPr>
        <w:jc w:val="right"/>
        <w:rPr>
          <w:rFonts w:ascii="Comic Sans MS" w:hAnsi="Comic Sans MS"/>
          <w:b/>
          <w:color w:val="008080"/>
          <w:sz w:val="28"/>
          <w:szCs w:val="28"/>
          <w:lang w:val="ru-RU"/>
        </w:rPr>
      </w:pPr>
    </w:p>
    <w:p w:rsidR="00B64F54" w:rsidRDefault="00B64F54" w:rsidP="00E97CAA">
      <w:pPr>
        <w:jc w:val="both"/>
        <w:rPr>
          <w:lang w:val="ru-RU"/>
        </w:rPr>
      </w:pPr>
    </w:p>
    <w:p w:rsidR="00F32FE5" w:rsidRPr="00F32FE5" w:rsidRDefault="00F32FE5" w:rsidP="00F32FE5">
      <w:pPr>
        <w:jc w:val="center"/>
        <w:rPr>
          <w:rFonts w:ascii="Comic Sans MS" w:hAnsi="Comic Sans MS"/>
          <w:b/>
          <w:color w:val="3366FF"/>
          <w:lang w:val="ru-RU"/>
        </w:rPr>
      </w:pPr>
    </w:p>
    <w:p w:rsidR="00F32FE5" w:rsidRPr="00F32FE5" w:rsidRDefault="00F32FE5" w:rsidP="00F32FE5">
      <w:pPr>
        <w:jc w:val="center"/>
        <w:rPr>
          <w:b/>
          <w:color w:val="3366FF"/>
          <w:lang w:val="ru-RU"/>
        </w:rPr>
      </w:pPr>
    </w:p>
    <w:p w:rsidR="00F32FE5" w:rsidRPr="00F32FE5" w:rsidRDefault="00F32FE5" w:rsidP="00F32FE5">
      <w:pPr>
        <w:rPr>
          <w:color w:val="3366FF"/>
          <w:lang w:val="ru-RU"/>
        </w:rPr>
      </w:pPr>
    </w:p>
    <w:p w:rsidR="00E97CAA" w:rsidRDefault="00E97CAA" w:rsidP="00E97CAA">
      <w:pPr>
        <w:jc w:val="both"/>
        <w:rPr>
          <w:lang w:val="ru-RU"/>
        </w:rPr>
      </w:pPr>
    </w:p>
    <w:p w:rsidR="002D19DB" w:rsidRDefault="002D19DB" w:rsidP="00E97CAA">
      <w:pPr>
        <w:jc w:val="both"/>
        <w:rPr>
          <w:lang w:val="ru-RU"/>
        </w:rPr>
      </w:pPr>
    </w:p>
    <w:p w:rsidR="002D19DB" w:rsidRDefault="002D19DB" w:rsidP="00E97CAA">
      <w:pPr>
        <w:jc w:val="both"/>
        <w:rPr>
          <w:lang w:val="ru-RU"/>
        </w:rPr>
      </w:pPr>
    </w:p>
    <w:p w:rsidR="00E97CAA" w:rsidRDefault="00E97CAA" w:rsidP="00E97CAA">
      <w:pPr>
        <w:jc w:val="both"/>
        <w:rPr>
          <w:lang w:val="ru-RU"/>
        </w:rPr>
      </w:pPr>
    </w:p>
    <w:p w:rsidR="00E97CAA" w:rsidRPr="00F32FE5" w:rsidRDefault="00E97CAA" w:rsidP="00E97CAA">
      <w:pPr>
        <w:jc w:val="center"/>
        <w:rPr>
          <w:rFonts w:ascii="Comic Sans MS" w:hAnsi="Comic Sans MS"/>
          <w:b/>
          <w:color w:val="3366FF"/>
          <w:sz w:val="40"/>
          <w:szCs w:val="40"/>
          <w:lang w:val="ru-RU"/>
        </w:rPr>
      </w:pPr>
      <w:r w:rsidRPr="00F32FE5">
        <w:rPr>
          <w:rFonts w:ascii="Comic Sans MS" w:hAnsi="Comic Sans MS"/>
          <w:b/>
          <w:color w:val="3366FF"/>
          <w:sz w:val="40"/>
          <w:szCs w:val="40"/>
          <w:lang w:val="ru-RU"/>
        </w:rPr>
        <w:t>«</w:t>
      </w:r>
      <w:bookmarkStart w:id="0" w:name="_GoBack"/>
      <w:r w:rsidRPr="00F32FE5">
        <w:rPr>
          <w:rFonts w:ascii="Comic Sans MS" w:hAnsi="Comic Sans MS"/>
          <w:b/>
          <w:color w:val="3366FF"/>
          <w:sz w:val="40"/>
          <w:szCs w:val="40"/>
          <w:lang w:val="ru-RU"/>
        </w:rPr>
        <w:t>Профессии, которые выбирают наши дети</w:t>
      </w:r>
      <w:bookmarkEnd w:id="0"/>
      <w:r w:rsidRPr="00F32FE5">
        <w:rPr>
          <w:rFonts w:ascii="Comic Sans MS" w:hAnsi="Comic Sans MS"/>
          <w:b/>
          <w:color w:val="3366FF"/>
          <w:sz w:val="40"/>
          <w:szCs w:val="40"/>
          <w:lang w:val="ru-RU"/>
        </w:rPr>
        <w:t>»</w:t>
      </w:r>
    </w:p>
    <w:p w:rsidR="00F32FE5" w:rsidRDefault="00F32FE5" w:rsidP="00E97CAA">
      <w:pPr>
        <w:jc w:val="center"/>
        <w:rPr>
          <w:rFonts w:ascii="Comic Sans MS" w:hAnsi="Comic Sans MS"/>
          <w:b/>
          <w:color w:val="008080"/>
          <w:sz w:val="36"/>
          <w:szCs w:val="36"/>
          <w:lang w:val="ru-RU"/>
        </w:rPr>
      </w:pPr>
    </w:p>
    <w:p w:rsidR="00F32FE5" w:rsidRPr="00E97CAA" w:rsidRDefault="00F32FE5" w:rsidP="00E97CAA">
      <w:pPr>
        <w:jc w:val="center"/>
        <w:rPr>
          <w:rFonts w:ascii="Comic Sans MS" w:hAnsi="Comic Sans MS"/>
          <w:b/>
          <w:color w:val="008080"/>
          <w:sz w:val="36"/>
          <w:szCs w:val="36"/>
          <w:lang w:val="ru-RU"/>
        </w:rPr>
      </w:pPr>
    </w:p>
    <w:p w:rsidR="00E97CAA" w:rsidRDefault="002D19DB" w:rsidP="00E97CAA">
      <w:pPr>
        <w:jc w:val="center"/>
        <w:rPr>
          <w:rFonts w:ascii="Comic Sans MS" w:hAnsi="Comic Sans MS"/>
          <w:sz w:val="36"/>
          <w:szCs w:val="36"/>
          <w:lang w:val="ru-RU"/>
        </w:rPr>
      </w:pPr>
      <w:r>
        <w:rPr>
          <w:rFonts w:ascii="Comic Sans MS" w:hAnsi="Comic Sans MS"/>
          <w:noProof/>
          <w:sz w:val="36"/>
          <w:szCs w:val="36"/>
          <w:lang w:val="ru-RU" w:eastAsia="ru-RU"/>
        </w:rPr>
        <w:drawing>
          <wp:inline distT="0" distB="0" distL="0" distR="0">
            <wp:extent cx="2114550" cy="2066925"/>
            <wp:effectExtent l="0" t="0" r="0" b="9525"/>
            <wp:docPr id="2" name="Рисунок 2" descr="TR002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00232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E5" w:rsidRDefault="00F32FE5" w:rsidP="00E97CAA">
      <w:pPr>
        <w:jc w:val="center"/>
        <w:rPr>
          <w:rFonts w:ascii="Comic Sans MS" w:hAnsi="Comic Sans MS"/>
          <w:sz w:val="36"/>
          <w:szCs w:val="36"/>
          <w:lang w:val="ru-RU"/>
        </w:rPr>
      </w:pPr>
    </w:p>
    <w:p w:rsidR="002D19DB" w:rsidRDefault="002D19DB" w:rsidP="00E97CAA">
      <w:pPr>
        <w:jc w:val="center"/>
        <w:rPr>
          <w:rFonts w:ascii="Comic Sans MS" w:hAnsi="Comic Sans MS"/>
          <w:b/>
          <w:lang w:val="ru-RU"/>
        </w:rPr>
      </w:pPr>
    </w:p>
    <w:p w:rsidR="002D19DB" w:rsidRDefault="002D19DB" w:rsidP="00E97CAA">
      <w:pPr>
        <w:jc w:val="center"/>
        <w:rPr>
          <w:rFonts w:ascii="Comic Sans MS" w:hAnsi="Comic Sans MS"/>
          <w:b/>
          <w:lang w:val="ru-RU"/>
        </w:rPr>
      </w:pPr>
    </w:p>
    <w:p w:rsidR="002D19DB" w:rsidRDefault="002D19DB" w:rsidP="00E97CAA">
      <w:pPr>
        <w:jc w:val="center"/>
        <w:rPr>
          <w:rFonts w:ascii="Comic Sans MS" w:hAnsi="Comic Sans MS"/>
          <w:b/>
          <w:lang w:val="ru-RU"/>
        </w:rPr>
      </w:pPr>
    </w:p>
    <w:p w:rsidR="002D19DB" w:rsidRDefault="002D19DB" w:rsidP="00E97CAA">
      <w:pPr>
        <w:jc w:val="center"/>
        <w:rPr>
          <w:rFonts w:ascii="Comic Sans MS" w:hAnsi="Comic Sans MS"/>
          <w:b/>
          <w:lang w:val="ru-RU"/>
        </w:rPr>
      </w:pPr>
    </w:p>
    <w:p w:rsidR="002D19DB" w:rsidRDefault="002D19DB" w:rsidP="00E97CAA">
      <w:pPr>
        <w:jc w:val="center"/>
        <w:rPr>
          <w:rFonts w:ascii="Comic Sans MS" w:hAnsi="Comic Sans MS"/>
          <w:b/>
          <w:lang w:val="ru-RU"/>
        </w:rPr>
      </w:pPr>
    </w:p>
    <w:p w:rsidR="002D19DB" w:rsidRDefault="002D19DB" w:rsidP="00E97CAA">
      <w:pPr>
        <w:jc w:val="center"/>
        <w:rPr>
          <w:rFonts w:ascii="Comic Sans MS" w:hAnsi="Comic Sans MS"/>
          <w:b/>
          <w:lang w:val="ru-RU"/>
        </w:rPr>
      </w:pPr>
    </w:p>
    <w:p w:rsidR="00F32FE5" w:rsidRPr="00F32FE5" w:rsidRDefault="00F32FE5" w:rsidP="00E97CAA">
      <w:pPr>
        <w:jc w:val="center"/>
        <w:rPr>
          <w:rFonts w:ascii="Comic Sans MS" w:hAnsi="Comic Sans MS"/>
          <w:b/>
          <w:lang w:val="ru-RU"/>
        </w:rPr>
      </w:pPr>
      <w:r>
        <w:rPr>
          <w:rFonts w:ascii="Comic Sans MS" w:hAnsi="Comic Sans MS"/>
          <w:b/>
          <w:lang w:val="ru-RU"/>
        </w:rPr>
        <w:t>2008</w:t>
      </w:r>
    </w:p>
    <w:sectPr w:rsidR="00F32FE5" w:rsidRPr="00F32FE5" w:rsidSect="009628CD">
      <w:pgSz w:w="15840" w:h="12240" w:orient="landscape"/>
      <w:pgMar w:top="719" w:right="540" w:bottom="851" w:left="720" w:header="709" w:footer="709" w:gutter="0"/>
      <w:cols w:num="3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4D4"/>
    <w:multiLevelType w:val="hybridMultilevel"/>
    <w:tmpl w:val="10BA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0E0879"/>
    <w:multiLevelType w:val="hybridMultilevel"/>
    <w:tmpl w:val="1D769874"/>
    <w:lvl w:ilvl="0" w:tplc="5AACFBF8">
      <w:start w:val="8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F5"/>
    <w:rsid w:val="00216741"/>
    <w:rsid w:val="002D19DB"/>
    <w:rsid w:val="003E182C"/>
    <w:rsid w:val="004220B7"/>
    <w:rsid w:val="004647F5"/>
    <w:rsid w:val="00473464"/>
    <w:rsid w:val="004A0EBD"/>
    <w:rsid w:val="005D1ACD"/>
    <w:rsid w:val="008C4BB0"/>
    <w:rsid w:val="009628CD"/>
    <w:rsid w:val="00B64F54"/>
    <w:rsid w:val="00C30B1C"/>
    <w:rsid w:val="00D2451F"/>
    <w:rsid w:val="00DD20D8"/>
    <w:rsid w:val="00E97CAA"/>
    <w:rsid w:val="00F32FE5"/>
    <w:rsid w:val="00FB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</vt:lpstr>
    </vt:vector>
  </TitlesOfParts>
  <Company>Home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Larisa</dc:creator>
  <cp:lastModifiedBy>admin</cp:lastModifiedBy>
  <cp:revision>2</cp:revision>
  <dcterms:created xsi:type="dcterms:W3CDTF">2017-04-17T19:30:00Z</dcterms:created>
  <dcterms:modified xsi:type="dcterms:W3CDTF">2017-04-17T19:30:00Z</dcterms:modified>
</cp:coreProperties>
</file>