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3A" w:rsidRPr="006A573A" w:rsidRDefault="006A573A" w:rsidP="006A573A">
      <w:pPr>
        <w:shd w:val="clear" w:color="auto" w:fill="FFFFFF"/>
        <w:spacing w:before="225" w:after="150" w:line="240" w:lineRule="auto"/>
        <w:jc w:val="center"/>
        <w:outlineLvl w:val="0"/>
        <w:rPr>
          <w:rFonts w:ascii="Arial" w:eastAsia="Times New Roman" w:hAnsi="Arial" w:cs="Arial"/>
          <w:b/>
          <w:bCs/>
          <w:color w:val="111111"/>
          <w:kern w:val="36"/>
          <w:sz w:val="48"/>
          <w:szCs w:val="48"/>
          <w:lang w:eastAsia="ru-RU"/>
        </w:rPr>
      </w:pPr>
      <w:r w:rsidRPr="006A573A">
        <w:rPr>
          <w:rFonts w:ascii="Times New Roman" w:eastAsia="Times New Roman" w:hAnsi="Times New Roman" w:cs="Times New Roman"/>
          <w:b/>
          <w:bCs/>
          <w:color w:val="111111"/>
          <w:kern w:val="36"/>
          <w:sz w:val="48"/>
          <w:szCs w:val="48"/>
          <w:shd w:val="clear" w:color="auto" w:fill="FF0000"/>
          <w:lang w:eastAsia="ru-RU"/>
        </w:rPr>
        <w:t>Уважаемые родители!</w:t>
      </w:r>
    </w:p>
    <w:p w:rsidR="006A573A" w:rsidRPr="006A573A" w:rsidRDefault="006A573A" w:rsidP="006A573A">
      <w:pPr>
        <w:shd w:val="clear" w:color="auto" w:fill="FFFFFF"/>
        <w:spacing w:before="150" w:after="180" w:line="240" w:lineRule="auto"/>
        <w:jc w:val="center"/>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      Нет ничего более ценного для каждого родителя, чем благополучие ребенка и его безопасность.</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sz w:val="16"/>
          <w:szCs w:val="16"/>
          <w:lang w:eastAsia="ru-RU"/>
        </w:rPr>
      </w:pPr>
      <w:r w:rsidRPr="006A573A">
        <w:rPr>
          <w:rFonts w:ascii="Times New Roman" w:eastAsia="Times New Roman" w:hAnsi="Times New Roman" w:cs="Times New Roman"/>
          <w:b/>
          <w:bCs/>
          <w:color w:val="111111"/>
          <w:sz w:val="27"/>
          <w:szCs w:val="27"/>
          <w:lang w:eastAsia="ru-RU"/>
        </w:rPr>
        <w:t>В статье 32 Конституции Республики Беларусь указано, что:</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sz w:val="16"/>
          <w:szCs w:val="16"/>
          <w:lang w:eastAsia="ru-RU"/>
        </w:rPr>
      </w:pPr>
      <w:r w:rsidRPr="006A573A">
        <w:rPr>
          <w:rFonts w:ascii="Times New Roman" w:eastAsia="Times New Roman" w:hAnsi="Times New Roman" w:cs="Times New Roman"/>
          <w:b/>
          <w:bCs/>
          <w:color w:val="111111"/>
          <w:sz w:val="27"/>
          <w:szCs w:val="27"/>
          <w:lang w:eastAsia="ru-RU"/>
        </w:rPr>
        <w:t>Ответственность семьи за ребенка закреплена и статьей 17 Закона Республики Беларусь «О правах ребенка»: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Статьей 17.13 Кодекса Республики Беларусь об административных правонарушениях предусмотрена ответственность родителей </w:t>
      </w:r>
      <w:r w:rsidRPr="006A573A">
        <w:rPr>
          <w:rFonts w:ascii="Times New Roman" w:eastAsia="Times New Roman" w:hAnsi="Times New Roman" w:cs="Times New Roman"/>
          <w:color w:val="111111"/>
          <w:sz w:val="27"/>
          <w:szCs w:val="27"/>
          <w:lang w:eastAsia="ru-RU"/>
        </w:rPr>
        <w:t>за неисполнение обязанностей по сопровождению или обеспечению сопровождения несовершеннолетнего в ночное время вне жилища.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В случае неисполнения таковых обязанностей </w:t>
      </w:r>
      <w:r w:rsidRPr="006A573A">
        <w:rPr>
          <w:rFonts w:ascii="Times New Roman" w:eastAsia="Times New Roman" w:hAnsi="Times New Roman" w:cs="Times New Roman"/>
          <w:b/>
          <w:bCs/>
          <w:color w:val="111111"/>
          <w:sz w:val="27"/>
          <w:szCs w:val="27"/>
          <w:lang w:eastAsia="ru-RU"/>
        </w:rPr>
        <w:t>предусмотрена ответственность обоих родителей в виде предупреждения или наложения штрафа в размере до двух базовых величин.</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Частью 5 статьи 17 Закона Республики Беларусь «О правах ребенка» закреплено, что:</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sz w:val="24"/>
          <w:szCs w:val="24"/>
          <w:lang w:eastAsia="ru-RU"/>
        </w:rPr>
      </w:pPr>
      <w:r w:rsidRPr="006A573A">
        <w:rPr>
          <w:rFonts w:ascii="Times New Roman" w:eastAsia="Times New Roman" w:hAnsi="Times New Roman" w:cs="Times New Roman"/>
          <w:color w:val="111111"/>
          <w:sz w:val="27"/>
          <w:szCs w:val="27"/>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sz w:val="16"/>
          <w:szCs w:val="16"/>
          <w:lang w:eastAsia="ru-RU"/>
        </w:rPr>
      </w:pPr>
      <w:r w:rsidRPr="006A573A">
        <w:rPr>
          <w:rFonts w:ascii="Times New Roman" w:eastAsia="Times New Roman" w:hAnsi="Times New Roman" w:cs="Times New Roman"/>
          <w:b/>
          <w:bCs/>
          <w:color w:val="111111"/>
          <w:sz w:val="27"/>
          <w:szCs w:val="27"/>
          <w:lang w:eastAsia="ru-RU"/>
        </w:rPr>
        <w:lastRenderedPageBreak/>
        <w:t>Ответственность в данном случае наступает по статье 9.4 Кодекса Республики Беларусь об административных правонарушениях.</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lang w:eastAsia="ru-RU"/>
        </w:rPr>
      </w:pPr>
      <w:proofErr w:type="gramStart"/>
      <w:r w:rsidRPr="006A573A">
        <w:rPr>
          <w:rFonts w:ascii="Times New Roman" w:eastAsia="Times New Roman" w:hAnsi="Times New Roman" w:cs="Times New Roman"/>
          <w:color w:val="111111"/>
          <w:sz w:val="27"/>
          <w:szCs w:val="27"/>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6A573A">
        <w:rPr>
          <w:rFonts w:ascii="Times New Roman" w:eastAsia="Times New Roman" w:hAnsi="Times New Roman" w:cs="Times New Roman"/>
          <w:color w:val="111111"/>
          <w:sz w:val="27"/>
          <w:szCs w:val="27"/>
          <w:lang w:eastAsia="ru-RU"/>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За его совершение предусмотрено административное взыскание</w:t>
      </w:r>
      <w:r w:rsidRPr="006A573A">
        <w:rPr>
          <w:rFonts w:ascii="Times New Roman" w:eastAsia="Times New Roman" w:hAnsi="Times New Roman" w:cs="Times New Roman"/>
          <w:i/>
          <w:iCs/>
          <w:color w:val="111111"/>
          <w:sz w:val="27"/>
          <w:szCs w:val="27"/>
          <w:lang w:eastAsia="ru-RU"/>
        </w:rPr>
        <w:t> </w:t>
      </w:r>
      <w:r w:rsidRPr="006A573A">
        <w:rPr>
          <w:rFonts w:ascii="Times New Roman" w:eastAsia="Times New Roman" w:hAnsi="Times New Roman" w:cs="Times New Roman"/>
          <w:b/>
          <w:bCs/>
          <w:color w:val="111111"/>
          <w:sz w:val="27"/>
          <w:szCs w:val="27"/>
          <w:lang w:eastAsia="ru-RU"/>
        </w:rPr>
        <w:t>в виде предупреждения или штрафа в размере до десяти базовых величин.</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6A573A" w:rsidRPr="006A573A" w:rsidRDefault="006A573A" w:rsidP="006A573A">
      <w:pPr>
        <w:shd w:val="clear" w:color="auto" w:fill="FFFFFF"/>
        <w:spacing w:before="150" w:after="180" w:line="240" w:lineRule="auto"/>
        <w:ind w:firstLine="54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Согласно статьи 943 Гражданского кодекса Республики Беларусь</w:t>
      </w:r>
      <w:r w:rsidRPr="006A573A">
        <w:rPr>
          <w:rFonts w:ascii="Times New Roman" w:eastAsia="Times New Roman" w:hAnsi="Times New Roman" w:cs="Times New Roman"/>
          <w:color w:val="111111"/>
          <w:sz w:val="27"/>
          <w:szCs w:val="27"/>
          <w:lang w:eastAsia="ru-RU"/>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Pr="006A573A">
        <w:rPr>
          <w:rFonts w:ascii="Times New Roman" w:eastAsia="Times New Roman" w:hAnsi="Times New Roman" w:cs="Times New Roman"/>
          <w:color w:val="111111"/>
          <w:sz w:val="27"/>
          <w:szCs w:val="27"/>
          <w:lang w:eastAsia="ru-RU"/>
        </w:rPr>
        <w:t>непосредственным</w:t>
      </w:r>
      <w:proofErr w:type="gramEnd"/>
      <w:r w:rsidRPr="006A573A">
        <w:rPr>
          <w:rFonts w:ascii="Times New Roman" w:eastAsia="Times New Roman" w:hAnsi="Times New Roman" w:cs="Times New Roman"/>
          <w:color w:val="111111"/>
          <w:sz w:val="27"/>
          <w:szCs w:val="27"/>
          <w:lang w:eastAsia="ru-RU"/>
        </w:rPr>
        <w:t xml:space="preserve"> </w:t>
      </w:r>
      <w:proofErr w:type="spellStart"/>
      <w:r w:rsidRPr="006A573A">
        <w:rPr>
          <w:rFonts w:ascii="Times New Roman" w:eastAsia="Times New Roman" w:hAnsi="Times New Roman" w:cs="Times New Roman"/>
          <w:color w:val="111111"/>
          <w:sz w:val="27"/>
          <w:szCs w:val="27"/>
          <w:lang w:eastAsia="ru-RU"/>
        </w:rPr>
        <w:t>причинителем</w:t>
      </w:r>
      <w:proofErr w:type="spellEnd"/>
      <w:r w:rsidRPr="006A573A">
        <w:rPr>
          <w:rFonts w:ascii="Times New Roman" w:eastAsia="Times New Roman" w:hAnsi="Times New Roman" w:cs="Times New Roman"/>
          <w:color w:val="111111"/>
          <w:sz w:val="27"/>
          <w:szCs w:val="27"/>
          <w:lang w:eastAsia="ru-RU"/>
        </w:rPr>
        <w:t xml:space="preserve"> вреда.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Также следует учитывать, что </w:t>
      </w:r>
      <w:r w:rsidRPr="006A573A">
        <w:rPr>
          <w:rFonts w:ascii="Times New Roman" w:eastAsia="Times New Roman" w:hAnsi="Times New Roman" w:cs="Times New Roman"/>
          <w:b/>
          <w:bCs/>
          <w:color w:val="111111"/>
          <w:sz w:val="27"/>
          <w:szCs w:val="27"/>
          <w:lang w:eastAsia="ru-RU"/>
        </w:rPr>
        <w:t>в соответствии со статьей 944 Гражданского кодекса Республики Беларусь</w:t>
      </w:r>
      <w:r w:rsidRPr="006A573A">
        <w:rPr>
          <w:rFonts w:ascii="Times New Roman" w:eastAsia="Times New Roman" w:hAnsi="Times New Roman" w:cs="Times New Roman"/>
          <w:color w:val="111111"/>
          <w:sz w:val="27"/>
          <w:szCs w:val="27"/>
          <w:lang w:eastAsia="ru-RU"/>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Кроме обязанности заниматься воспитанием ребенка, родители обязаны и содержать его.</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Статья 174 Уголовного кодекса Республики Беларусь</w:t>
      </w:r>
      <w:r>
        <w:rPr>
          <w:rFonts w:ascii="Times New Roman" w:eastAsia="Times New Roman" w:hAnsi="Times New Roman" w:cs="Times New Roman"/>
          <w:b/>
          <w:bCs/>
          <w:color w:val="111111"/>
          <w:sz w:val="27"/>
          <w:szCs w:val="27"/>
          <w:lang w:eastAsia="ru-RU"/>
        </w:rPr>
        <w:t xml:space="preserve"> </w:t>
      </w:r>
      <w:r w:rsidRPr="006A573A">
        <w:rPr>
          <w:rFonts w:ascii="Times New Roman" w:eastAsia="Times New Roman" w:hAnsi="Times New Roman" w:cs="Times New Roman"/>
          <w:color w:val="111111"/>
          <w:sz w:val="27"/>
          <w:szCs w:val="27"/>
          <w:lang w:eastAsia="ru-RU"/>
        </w:rPr>
        <w:t xml:space="preserve">предусматривает ответственность </w:t>
      </w:r>
      <w:bookmarkStart w:id="0" w:name="_GoBack"/>
      <w:bookmarkEnd w:id="0"/>
      <w:r w:rsidRPr="006A573A">
        <w:rPr>
          <w:rFonts w:ascii="Times New Roman" w:eastAsia="Times New Roman" w:hAnsi="Times New Roman" w:cs="Times New Roman"/>
          <w:color w:val="111111"/>
          <w:sz w:val="27"/>
          <w:szCs w:val="27"/>
          <w:lang w:eastAsia="ru-RU"/>
        </w:rPr>
        <w:t>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proofErr w:type="gramStart"/>
      <w:r w:rsidRPr="006A573A">
        <w:rPr>
          <w:rFonts w:ascii="Times New Roman" w:eastAsia="Times New Roman" w:hAnsi="Times New Roman" w:cs="Times New Roman"/>
          <w:color w:val="111111"/>
          <w:sz w:val="27"/>
          <w:szCs w:val="27"/>
          <w:lang w:eastAsia="ru-RU"/>
        </w:rPr>
        <w:t xml:space="preserve">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w:t>
      </w:r>
      <w:r w:rsidRPr="006A573A">
        <w:rPr>
          <w:rFonts w:ascii="Times New Roman" w:eastAsia="Times New Roman" w:hAnsi="Times New Roman" w:cs="Times New Roman"/>
          <w:color w:val="111111"/>
          <w:sz w:val="27"/>
          <w:szCs w:val="27"/>
          <w:lang w:eastAsia="ru-RU"/>
        </w:rPr>
        <w:lastRenderedPageBreak/>
        <w:t>детей </w:t>
      </w:r>
      <w:r w:rsidRPr="006A573A">
        <w:rPr>
          <w:rFonts w:ascii="Times New Roman" w:eastAsia="Times New Roman" w:hAnsi="Times New Roman" w:cs="Times New Roman"/>
          <w:b/>
          <w:bCs/>
          <w:color w:val="111111"/>
          <w:sz w:val="27"/>
          <w:szCs w:val="27"/>
          <w:lang w:eastAsia="ru-RU"/>
        </w:rPr>
        <w:t>может быть 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6A573A">
        <w:rPr>
          <w:rFonts w:ascii="Times New Roman" w:eastAsia="Times New Roman" w:hAnsi="Times New Roman" w:cs="Times New Roman"/>
          <w:b/>
          <w:bCs/>
          <w:color w:val="111111"/>
          <w:sz w:val="27"/>
          <w:szCs w:val="27"/>
          <w:lang w:eastAsia="ru-RU"/>
        </w:rPr>
        <w:t xml:space="preserve"> до одного года.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6A573A">
        <w:rPr>
          <w:rFonts w:ascii="Times New Roman" w:eastAsia="Times New Roman" w:hAnsi="Times New Roman" w:cs="Times New Roman"/>
          <w:b/>
          <w:bCs/>
          <w:color w:val="111111"/>
          <w:sz w:val="27"/>
          <w:szCs w:val="27"/>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proofErr w:type="gramStart"/>
      <w:r w:rsidRPr="006A573A">
        <w:rPr>
          <w:rFonts w:ascii="Times New Roman" w:eastAsia="Times New Roman" w:hAnsi="Times New Roman" w:cs="Times New Roman"/>
          <w:color w:val="111111"/>
          <w:sz w:val="27"/>
          <w:szCs w:val="27"/>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6A573A">
        <w:rPr>
          <w:rFonts w:ascii="Times New Roman" w:eastAsia="Times New Roman" w:hAnsi="Times New Roman" w:cs="Times New Roman"/>
          <w:b/>
          <w:bCs/>
          <w:color w:val="111111"/>
          <w:sz w:val="27"/>
          <w:szCs w:val="27"/>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6A573A">
        <w:rPr>
          <w:rFonts w:ascii="Times New Roman" w:eastAsia="Times New Roman" w:hAnsi="Times New Roman" w:cs="Times New Roman"/>
          <w:b/>
          <w:bCs/>
          <w:color w:val="111111"/>
          <w:sz w:val="27"/>
          <w:szCs w:val="27"/>
          <w:lang w:eastAsia="ru-RU"/>
        </w:rPr>
        <w:t>, или лишение свободы на срок до двух лет.</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Именно поэтому </w:t>
      </w:r>
      <w:r w:rsidRPr="006A573A">
        <w:rPr>
          <w:rFonts w:ascii="Times New Roman" w:eastAsia="Times New Roman" w:hAnsi="Times New Roman" w:cs="Times New Roman"/>
          <w:b/>
          <w:bCs/>
          <w:color w:val="111111"/>
          <w:sz w:val="27"/>
          <w:szCs w:val="27"/>
          <w:lang w:eastAsia="ru-RU"/>
        </w:rPr>
        <w:t>статьей 159 Уголовного кодекса Республики Беларусь</w:t>
      </w:r>
      <w:r w:rsidRPr="006A573A">
        <w:rPr>
          <w:rFonts w:ascii="Times New Roman" w:eastAsia="Times New Roman" w:hAnsi="Times New Roman" w:cs="Times New Roman"/>
          <w:color w:val="111111"/>
          <w:sz w:val="27"/>
          <w:szCs w:val="27"/>
          <w:lang w:eastAsia="ru-RU"/>
        </w:rPr>
        <w:t> введена ответственность за оставление в опасности.</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sidRPr="006A573A">
        <w:rPr>
          <w:rFonts w:ascii="Times New Roman" w:eastAsia="Times New Roman" w:hAnsi="Times New Roman" w:cs="Times New Roman"/>
          <w:color w:val="111111"/>
          <w:sz w:val="27"/>
          <w:szCs w:val="27"/>
          <w:lang w:eastAsia="ru-RU"/>
        </w:rPr>
        <w:t>оказать потерпевшему помощь и был</w:t>
      </w:r>
      <w:proofErr w:type="gramEnd"/>
      <w:r w:rsidRPr="006A573A">
        <w:rPr>
          <w:rFonts w:ascii="Times New Roman" w:eastAsia="Times New Roman" w:hAnsi="Times New Roman" w:cs="Times New Roman"/>
          <w:color w:val="111111"/>
          <w:sz w:val="27"/>
          <w:szCs w:val="27"/>
          <w:lang w:eastAsia="ru-RU"/>
        </w:rPr>
        <w:t xml:space="preserve"> обязан о нем заботиться,</w:t>
      </w:r>
    </w:p>
    <w:p w:rsidR="006A573A" w:rsidRPr="006A573A" w:rsidRDefault="006A573A" w:rsidP="006A573A">
      <w:pPr>
        <w:shd w:val="clear" w:color="auto" w:fill="FFFFFF"/>
        <w:spacing w:before="150" w:after="180" w:line="240" w:lineRule="auto"/>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предусмотрена уголовная ответственность в виде ареста или ограничения свободы на срок до двух лет.</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наступает уголовная ответственность в виде ареста на срок до шести месяцев или лишения свободы на срок до трех лет. </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w:t>
      </w:r>
      <w:r>
        <w:rPr>
          <w:rFonts w:ascii="Times New Roman" w:eastAsia="Times New Roman" w:hAnsi="Times New Roman" w:cs="Times New Roman"/>
          <w:color w:val="111111"/>
          <w:sz w:val="27"/>
          <w:szCs w:val="27"/>
          <w:lang w:eastAsia="ru-RU"/>
        </w:rPr>
        <w:t xml:space="preserve"> </w:t>
      </w:r>
      <w:r w:rsidRPr="006A573A">
        <w:rPr>
          <w:rFonts w:ascii="Times New Roman" w:eastAsia="Times New Roman" w:hAnsi="Times New Roman" w:cs="Times New Roman"/>
          <w:b/>
          <w:bCs/>
          <w:color w:val="111111"/>
          <w:sz w:val="27"/>
          <w:szCs w:val="27"/>
          <w:lang w:eastAsia="ru-RU"/>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6A573A" w:rsidRPr="006A573A" w:rsidRDefault="006A573A" w:rsidP="006A573A">
      <w:pPr>
        <w:shd w:val="clear" w:color="auto" w:fill="FFFFFF"/>
        <w:spacing w:before="150" w:after="180" w:line="240" w:lineRule="auto"/>
        <w:jc w:val="both"/>
        <w:rPr>
          <w:rFonts w:ascii="Tahoma" w:eastAsia="Times New Roman" w:hAnsi="Tahoma" w:cs="Tahoma"/>
          <w:color w:val="111111"/>
          <w:lang w:eastAsia="ru-RU"/>
        </w:rPr>
      </w:pPr>
      <w:r w:rsidRPr="006A573A">
        <w:rPr>
          <w:rFonts w:ascii="Times New Roman" w:eastAsia="Times New Roman" w:hAnsi="Times New Roman" w:cs="Times New Roman"/>
          <w:color w:val="111111"/>
          <w:sz w:val="27"/>
          <w:szCs w:val="27"/>
          <w:lang w:eastAsia="ru-RU"/>
        </w:rPr>
        <w:t xml:space="preserve">в </w:t>
      </w:r>
      <w:proofErr w:type="gramStart"/>
      <w:r w:rsidRPr="006A573A">
        <w:rPr>
          <w:rFonts w:ascii="Times New Roman" w:eastAsia="Times New Roman" w:hAnsi="Times New Roman" w:cs="Times New Roman"/>
          <w:color w:val="111111"/>
          <w:sz w:val="27"/>
          <w:szCs w:val="27"/>
          <w:lang w:eastAsia="ru-RU"/>
        </w:rPr>
        <w:t>соответствии</w:t>
      </w:r>
      <w:proofErr w:type="gramEnd"/>
      <w:r w:rsidRPr="006A573A">
        <w:rPr>
          <w:rFonts w:ascii="Times New Roman" w:eastAsia="Times New Roman" w:hAnsi="Times New Roman" w:cs="Times New Roman"/>
          <w:color w:val="111111"/>
          <w:sz w:val="27"/>
          <w:szCs w:val="27"/>
          <w:lang w:eastAsia="ru-RU"/>
        </w:rPr>
        <w:t xml:space="preserve">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6A573A">
        <w:rPr>
          <w:rFonts w:ascii="Times New Roman" w:eastAsia="Times New Roman" w:hAnsi="Times New Roman" w:cs="Times New Roman"/>
          <w:color w:val="111111"/>
          <w:sz w:val="27"/>
          <w:szCs w:val="27"/>
          <w:lang w:eastAsia="ru-RU"/>
        </w:rPr>
        <w:t>ненадлежаще</w:t>
      </w:r>
      <w:proofErr w:type="spellEnd"/>
      <w:r w:rsidRPr="006A573A">
        <w:rPr>
          <w:rFonts w:ascii="Times New Roman" w:eastAsia="Times New Roman" w:hAnsi="Times New Roman" w:cs="Times New Roman"/>
          <w:color w:val="111111"/>
          <w:sz w:val="27"/>
          <w:szCs w:val="27"/>
          <w:lang w:eastAsia="ru-RU"/>
        </w:rPr>
        <w:t xml:space="preserve"> выполняют свои обязанности по воспитанию и содержанию детей, в связи с чем они находятся в социально опасном положении.</w:t>
      </w:r>
    </w:p>
    <w:p w:rsidR="006A573A" w:rsidRPr="006A573A" w:rsidRDefault="006A573A" w:rsidP="006A573A">
      <w:pPr>
        <w:shd w:val="clear" w:color="auto" w:fill="FFFFFF"/>
        <w:spacing w:before="150" w:after="180" w:line="240" w:lineRule="auto"/>
        <w:jc w:val="center"/>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t>Уважаемые родители!</w:t>
      </w:r>
    </w:p>
    <w:p w:rsidR="006A573A" w:rsidRPr="006A573A" w:rsidRDefault="006A573A" w:rsidP="006A573A">
      <w:pPr>
        <w:shd w:val="clear" w:color="auto" w:fill="FFFFFF"/>
        <w:spacing w:before="150" w:after="180" w:line="240" w:lineRule="auto"/>
        <w:ind w:firstLine="360"/>
        <w:jc w:val="both"/>
        <w:rPr>
          <w:rFonts w:ascii="Tahoma" w:eastAsia="Times New Roman" w:hAnsi="Tahoma" w:cs="Tahoma"/>
          <w:color w:val="111111"/>
          <w:lang w:eastAsia="ru-RU"/>
        </w:rPr>
      </w:pPr>
      <w:r w:rsidRPr="006A573A">
        <w:rPr>
          <w:rFonts w:ascii="Times New Roman" w:eastAsia="Times New Roman" w:hAnsi="Times New Roman" w:cs="Times New Roman"/>
          <w:b/>
          <w:bCs/>
          <w:color w:val="111111"/>
          <w:sz w:val="27"/>
          <w:szCs w:val="27"/>
          <w:lang w:eastAsia="ru-RU"/>
        </w:rPr>
        <w:lastRenderedPageBreak/>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A015EF" w:rsidRDefault="00A015EF"/>
    <w:sectPr w:rsidR="00A015EF" w:rsidSect="006A573A">
      <w:pgSz w:w="11906" w:h="16838"/>
      <w:pgMar w:top="709"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3A"/>
    <w:rsid w:val="004C4E99"/>
    <w:rsid w:val="006A573A"/>
    <w:rsid w:val="00A0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2017-04-12T19:53:00Z</dcterms:created>
  <dcterms:modified xsi:type="dcterms:W3CDTF">2017-04-12T19:54:00Z</dcterms:modified>
</cp:coreProperties>
</file>