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35" w:rsidRDefault="00434535" w:rsidP="009806DA">
      <w:pPr>
        <w:pStyle w:val="a6"/>
        <w:ind w:left="7655"/>
        <w:rPr>
          <w:rFonts w:ascii="Times New Roman" w:hAnsi="Times New Roman" w:cs="Times New Roman"/>
          <w:sz w:val="28"/>
          <w:szCs w:val="28"/>
        </w:rPr>
      </w:pPr>
    </w:p>
    <w:p w:rsidR="007E4CEE" w:rsidRPr="007E4CEE" w:rsidRDefault="007E4CEE" w:rsidP="0055155F">
      <w:pPr>
        <w:pStyle w:val="1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*</w:t>
      </w:r>
      <w:r w:rsidRPr="007E4CEE">
        <w:rPr>
          <w:b w:val="0"/>
          <w:i/>
          <w:sz w:val="28"/>
          <w:szCs w:val="28"/>
        </w:rPr>
        <w:t>Новостной материал</w:t>
      </w:r>
    </w:p>
    <w:p w:rsidR="00924A75" w:rsidRPr="00924A75" w:rsidRDefault="00924A75" w:rsidP="0055155F">
      <w:pPr>
        <w:pStyle w:val="1"/>
        <w:jc w:val="both"/>
        <w:rPr>
          <w:b w:val="0"/>
          <w:sz w:val="28"/>
          <w:szCs w:val="28"/>
        </w:rPr>
      </w:pPr>
      <w:bookmarkStart w:id="0" w:name="_GoBack"/>
      <w:bookmarkEnd w:id="0"/>
      <w:r w:rsidRPr="00924A75">
        <w:rPr>
          <w:b w:val="0"/>
          <w:sz w:val="28"/>
          <w:szCs w:val="28"/>
        </w:rPr>
        <w:t>Проводится сбор пожеланий по вопросам существующей практики и предложений по совершенствованию мер административной ответственности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Распоряжением Президента Республики Беларусь от 17 декабря 2019 г. № 247рп для подготовки комплексных предложений по корректировке Кодекса об административных правонарушениях </w:t>
      </w:r>
      <w:r w:rsidRPr="00924A75">
        <w:rPr>
          <w:bCs/>
          <w:sz w:val="28"/>
          <w:szCs w:val="28"/>
        </w:rPr>
        <w:t>создана межведомственная экспертная комиссия</w:t>
      </w:r>
      <w:r w:rsidRPr="00924A75">
        <w:rPr>
          <w:sz w:val="28"/>
          <w:szCs w:val="28"/>
        </w:rPr>
        <w:t xml:space="preserve"> под руководством Заместителя Главы Администрации Президента </w:t>
      </w:r>
      <w:proofErr w:type="spellStart"/>
      <w:r w:rsidRPr="00924A75">
        <w:rPr>
          <w:bCs/>
          <w:sz w:val="28"/>
          <w:szCs w:val="28"/>
        </w:rPr>
        <w:t>Чуприс</w:t>
      </w:r>
      <w:proofErr w:type="spellEnd"/>
      <w:r w:rsidRPr="00924A75">
        <w:rPr>
          <w:bCs/>
          <w:sz w:val="28"/>
          <w:szCs w:val="28"/>
        </w:rPr>
        <w:t xml:space="preserve"> Ольги Ивановны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bCs/>
          <w:sz w:val="28"/>
          <w:szCs w:val="28"/>
        </w:rPr>
        <w:t xml:space="preserve">В состав </w:t>
      </w:r>
      <w:r w:rsidRPr="00924A75">
        <w:rPr>
          <w:sz w:val="28"/>
          <w:szCs w:val="28"/>
        </w:rPr>
        <w:t>названной комиссии</w:t>
      </w:r>
      <w:r w:rsidRPr="00924A75">
        <w:rPr>
          <w:bCs/>
          <w:sz w:val="28"/>
          <w:szCs w:val="28"/>
        </w:rPr>
        <w:t xml:space="preserve"> </w:t>
      </w:r>
      <w:r w:rsidRPr="00924A75">
        <w:rPr>
          <w:sz w:val="28"/>
          <w:szCs w:val="28"/>
        </w:rPr>
        <w:t xml:space="preserve">вошли работники </w:t>
      </w:r>
      <w:r w:rsidRPr="00924A75">
        <w:rPr>
          <w:bCs/>
          <w:sz w:val="28"/>
          <w:szCs w:val="28"/>
        </w:rPr>
        <w:t xml:space="preserve">Верховного </w:t>
      </w:r>
      <w:r w:rsidRPr="00924A75">
        <w:rPr>
          <w:sz w:val="28"/>
          <w:szCs w:val="28"/>
        </w:rPr>
        <w:t>и</w:t>
      </w:r>
      <w:r w:rsidRPr="00924A75">
        <w:rPr>
          <w:bCs/>
          <w:sz w:val="28"/>
          <w:szCs w:val="28"/>
        </w:rPr>
        <w:t> Конституционного судов</w:t>
      </w:r>
      <w:r w:rsidRPr="00924A75">
        <w:rPr>
          <w:sz w:val="28"/>
          <w:szCs w:val="28"/>
        </w:rPr>
        <w:t xml:space="preserve">, </w:t>
      </w:r>
      <w:r w:rsidRPr="00924A75">
        <w:rPr>
          <w:bCs/>
          <w:sz w:val="28"/>
          <w:szCs w:val="28"/>
        </w:rPr>
        <w:t>Генеральной прокуратуры, Комитета государственного контроля, министерств юстиции, внутренних дел, по налогам и сборам, иных ведомств, представители Парламента, а также научного сообщества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В рамках работы комиссии осуществляется </w:t>
      </w:r>
      <w:r w:rsidRPr="00924A75">
        <w:rPr>
          <w:bCs/>
          <w:sz w:val="28"/>
          <w:szCs w:val="28"/>
        </w:rPr>
        <w:t>изучение</w:t>
      </w:r>
      <w:r w:rsidRPr="00924A75">
        <w:rPr>
          <w:sz w:val="28"/>
          <w:szCs w:val="28"/>
        </w:rPr>
        <w:t xml:space="preserve"> как </w:t>
      </w:r>
      <w:r w:rsidRPr="00924A75">
        <w:rPr>
          <w:bCs/>
          <w:sz w:val="28"/>
          <w:szCs w:val="28"/>
        </w:rPr>
        <w:t>мнения государственных органов и организаций</w:t>
      </w:r>
      <w:r w:rsidRPr="00924A75">
        <w:rPr>
          <w:sz w:val="28"/>
          <w:szCs w:val="28"/>
        </w:rPr>
        <w:t xml:space="preserve">, уполномоченных составлять протоколы и рассматривать дела об административных правонарушениях, либо являющихся регуляторами соответствующих общественных отношений, так и </w:t>
      </w:r>
      <w:r w:rsidRPr="00924A75">
        <w:rPr>
          <w:bCs/>
          <w:sz w:val="28"/>
          <w:szCs w:val="28"/>
        </w:rPr>
        <w:t>граждан</w:t>
      </w:r>
      <w:r w:rsidRPr="00924A75">
        <w:rPr>
          <w:sz w:val="28"/>
          <w:szCs w:val="28"/>
        </w:rPr>
        <w:t xml:space="preserve">, и </w:t>
      </w:r>
      <w:r w:rsidRPr="00924A75">
        <w:rPr>
          <w:bCs/>
          <w:sz w:val="28"/>
          <w:szCs w:val="28"/>
        </w:rPr>
        <w:t>субъектов хозяйствования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Сбор пожеланий по вопросам существующей практики и предложений по совершенствованию мер административной ответственности, а также иллюстрирующих их примеров и жизненных ситуаций, осуществляется Национальным центром правовой информации.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Собранные материалы будут проанализированы и использованы при подготовке нового законодательного акта.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Предложения можно направлять </w:t>
      </w:r>
      <w:r w:rsidRPr="00924A75">
        <w:rPr>
          <w:bCs/>
          <w:sz w:val="28"/>
          <w:szCs w:val="28"/>
        </w:rPr>
        <w:t>до 24 января 2020 г.:</w:t>
      </w:r>
      <w:r w:rsidRPr="00924A75">
        <w:rPr>
          <w:sz w:val="28"/>
          <w:szCs w:val="28"/>
        </w:rPr>
        <w:t xml:space="preserve">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в виде сообщений в </w:t>
      </w:r>
      <w:hyperlink r:id="rId8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специальной теме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 на Правовом форуме Беларуси;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в письменном виде на </w:t>
      </w:r>
      <w:hyperlink r:id="rId9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почтовый адрес НЦПИ</w:t>
        </w:r>
      </w:hyperlink>
      <w:r w:rsidRPr="00924A75">
        <w:rPr>
          <w:rFonts w:ascii="Times New Roman" w:hAnsi="Times New Roman" w:cs="Times New Roman"/>
          <w:sz w:val="28"/>
          <w:szCs w:val="28"/>
        </w:rPr>
        <w:t>;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10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opros@ncpi.gov.by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с помощью аккаунтов в социальных сетях </w:t>
      </w:r>
      <w:hyperlink r:id="rId11" w:tgtFrame="_blank" w:history="1">
        <w:proofErr w:type="spellStart"/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proofErr w:type="spellStart"/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Facebook</w:t>
        </w:r>
        <w:proofErr w:type="spellEnd"/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proofErr w:type="spellStart"/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Twitter</w:t>
        </w:r>
        <w:proofErr w:type="spellEnd"/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5F" w:rsidRDefault="0055155F" w:rsidP="0055155F">
      <w:pPr>
        <w:pStyle w:val="a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Обращаем ваше внимание!</w:t>
      </w:r>
    </w:p>
    <w:p w:rsidR="00924A75" w:rsidRDefault="00924A75" w:rsidP="0055155F">
      <w:pPr>
        <w:pStyle w:val="ad"/>
        <w:jc w:val="both"/>
        <w:rPr>
          <w:i/>
          <w:iCs/>
          <w:sz w:val="28"/>
          <w:szCs w:val="28"/>
        </w:rPr>
      </w:pPr>
      <w:r w:rsidRPr="00924A75">
        <w:rPr>
          <w:i/>
          <w:iCs/>
          <w:sz w:val="28"/>
          <w:szCs w:val="28"/>
        </w:rPr>
        <w:t xml:space="preserve">Направленные в НЦПИ в рамках деятельности комиссии предложения и другая информация </w:t>
      </w:r>
      <w:r w:rsidRPr="00924A75">
        <w:rPr>
          <w:bCs/>
          <w:i/>
          <w:iCs/>
          <w:sz w:val="28"/>
          <w:szCs w:val="28"/>
        </w:rPr>
        <w:t>не</w:t>
      </w:r>
      <w:r w:rsidRPr="00924A75">
        <w:rPr>
          <w:i/>
          <w:iCs/>
          <w:sz w:val="28"/>
          <w:szCs w:val="28"/>
        </w:rPr>
        <w:t> подлежат рассмотрению в порядке, определенном Законом Республики Беларусь «</w:t>
      </w:r>
      <w:hyperlink r:id="rId15" w:tgtFrame="_blank" w:history="1">
        <w:r w:rsidRPr="00924A75">
          <w:rPr>
            <w:rStyle w:val="ab"/>
            <w:i/>
            <w:iCs/>
            <w:sz w:val="28"/>
            <w:szCs w:val="28"/>
          </w:rPr>
          <w:t>Об обращениях граждан и юридических лиц</w:t>
        </w:r>
      </w:hyperlink>
      <w:r w:rsidRPr="00924A75">
        <w:rPr>
          <w:i/>
          <w:iCs/>
          <w:sz w:val="28"/>
          <w:szCs w:val="28"/>
        </w:rPr>
        <w:t>».</w:t>
      </w:r>
    </w:p>
    <w:sectPr w:rsidR="00924A75" w:rsidSect="00924A75">
      <w:headerReference w:type="default" r:id="rId16"/>
      <w:pgSz w:w="11906" w:h="16838" w:code="9"/>
      <w:pgMar w:top="0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CD" w:rsidRDefault="00AB08CD">
      <w:pPr>
        <w:spacing w:after="0" w:line="240" w:lineRule="auto"/>
      </w:pPr>
      <w:r>
        <w:separator/>
      </w:r>
    </w:p>
  </w:endnote>
  <w:endnote w:type="continuationSeparator" w:id="0">
    <w:p w:rsidR="00AB08CD" w:rsidRDefault="00AB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CD" w:rsidRDefault="00AB08CD">
      <w:pPr>
        <w:spacing w:after="0" w:line="240" w:lineRule="auto"/>
      </w:pPr>
      <w:r>
        <w:separator/>
      </w:r>
    </w:p>
  </w:footnote>
  <w:footnote w:type="continuationSeparator" w:id="0">
    <w:p w:rsidR="00AB08CD" w:rsidRDefault="00AB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1A" w:rsidRDefault="00EE601A">
    <w:pPr>
      <w:pStyle w:val="a3"/>
      <w:jc w:val="center"/>
    </w:pPr>
  </w:p>
  <w:p w:rsidR="00EE601A" w:rsidRDefault="00EE60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6DA"/>
    <w:multiLevelType w:val="hybridMultilevel"/>
    <w:tmpl w:val="1F66EB94"/>
    <w:lvl w:ilvl="0" w:tplc="23FCE3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01B"/>
    <w:multiLevelType w:val="hybridMultilevel"/>
    <w:tmpl w:val="AA3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14FC"/>
    <w:multiLevelType w:val="multilevel"/>
    <w:tmpl w:val="68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E2"/>
    <w:rsid w:val="00024866"/>
    <w:rsid w:val="00025485"/>
    <w:rsid w:val="000C2CCF"/>
    <w:rsid w:val="000E4D50"/>
    <w:rsid w:val="00127998"/>
    <w:rsid w:val="001741C4"/>
    <w:rsid w:val="00187617"/>
    <w:rsid w:val="001A1C67"/>
    <w:rsid w:val="001C2373"/>
    <w:rsid w:val="001E5CB5"/>
    <w:rsid w:val="00207917"/>
    <w:rsid w:val="0022098C"/>
    <w:rsid w:val="002813B7"/>
    <w:rsid w:val="002B595D"/>
    <w:rsid w:val="002F0F7E"/>
    <w:rsid w:val="00394EC8"/>
    <w:rsid w:val="003A6A6B"/>
    <w:rsid w:val="00411D1F"/>
    <w:rsid w:val="00413656"/>
    <w:rsid w:val="00420CB7"/>
    <w:rsid w:val="00425894"/>
    <w:rsid w:val="00427616"/>
    <w:rsid w:val="00434535"/>
    <w:rsid w:val="004D0202"/>
    <w:rsid w:val="00542AEB"/>
    <w:rsid w:val="0055155F"/>
    <w:rsid w:val="00556244"/>
    <w:rsid w:val="00584F55"/>
    <w:rsid w:val="005A1379"/>
    <w:rsid w:val="005D1FE2"/>
    <w:rsid w:val="005E6647"/>
    <w:rsid w:val="00662C42"/>
    <w:rsid w:val="0068756A"/>
    <w:rsid w:val="00693340"/>
    <w:rsid w:val="006F6A4F"/>
    <w:rsid w:val="0071339E"/>
    <w:rsid w:val="00736DAC"/>
    <w:rsid w:val="00790B0B"/>
    <w:rsid w:val="007C6CDB"/>
    <w:rsid w:val="007E4CEE"/>
    <w:rsid w:val="007F37A4"/>
    <w:rsid w:val="0082036B"/>
    <w:rsid w:val="00855B13"/>
    <w:rsid w:val="00880F25"/>
    <w:rsid w:val="008D68D4"/>
    <w:rsid w:val="008F5653"/>
    <w:rsid w:val="00924A75"/>
    <w:rsid w:val="0097354B"/>
    <w:rsid w:val="00976D42"/>
    <w:rsid w:val="009806DA"/>
    <w:rsid w:val="00A1050C"/>
    <w:rsid w:val="00A5261F"/>
    <w:rsid w:val="00AB08CD"/>
    <w:rsid w:val="00AE49E7"/>
    <w:rsid w:val="00B13758"/>
    <w:rsid w:val="00B43C03"/>
    <w:rsid w:val="00BA4790"/>
    <w:rsid w:val="00BD4A0A"/>
    <w:rsid w:val="00BE2635"/>
    <w:rsid w:val="00C22562"/>
    <w:rsid w:val="00D65FBD"/>
    <w:rsid w:val="00DC7F06"/>
    <w:rsid w:val="00DF0BD5"/>
    <w:rsid w:val="00DF7DA5"/>
    <w:rsid w:val="00E00E88"/>
    <w:rsid w:val="00E4395F"/>
    <w:rsid w:val="00EA4371"/>
    <w:rsid w:val="00EB304C"/>
    <w:rsid w:val="00ED4CCD"/>
    <w:rsid w:val="00EE601A"/>
    <w:rsid w:val="00F22CB8"/>
    <w:rsid w:val="00F523C1"/>
    <w:rsid w:val="00F86249"/>
    <w:rsid w:val="00FB17BC"/>
    <w:rsid w:val="00FE5206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2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D1F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5D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D1FE2"/>
    <w:rPr>
      <w:rFonts w:ascii="Calibri" w:eastAsia="Calibri" w:hAnsi="Calibri" w:cs="Calibri"/>
      <w:sz w:val="20"/>
      <w:szCs w:val="20"/>
    </w:rPr>
  </w:style>
  <w:style w:type="character" w:styleId="a5">
    <w:name w:val="page number"/>
    <w:basedOn w:val="a0"/>
    <w:uiPriority w:val="99"/>
    <w:rsid w:val="005D1FE2"/>
  </w:style>
  <w:style w:type="paragraph" w:styleId="a6">
    <w:name w:val="footer"/>
    <w:basedOn w:val="a"/>
    <w:link w:val="a7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D1FE2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866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02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486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526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42-counter">
    <w:name w:val="share42-counter"/>
    <w:basedOn w:val="a0"/>
    <w:rsid w:val="00924A75"/>
  </w:style>
  <w:style w:type="paragraph" w:styleId="ad">
    <w:name w:val="Normal (Web)"/>
    <w:basedOn w:val="a"/>
    <w:uiPriority w:val="99"/>
    <w:unhideWhenUsed/>
    <w:rsid w:val="009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24A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2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D1F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5D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D1FE2"/>
    <w:rPr>
      <w:rFonts w:ascii="Calibri" w:eastAsia="Calibri" w:hAnsi="Calibri" w:cs="Calibri"/>
      <w:sz w:val="20"/>
      <w:szCs w:val="20"/>
    </w:rPr>
  </w:style>
  <w:style w:type="character" w:styleId="a5">
    <w:name w:val="page number"/>
    <w:basedOn w:val="a0"/>
    <w:uiPriority w:val="99"/>
    <w:rsid w:val="005D1FE2"/>
  </w:style>
  <w:style w:type="paragraph" w:styleId="a6">
    <w:name w:val="footer"/>
    <w:basedOn w:val="a"/>
    <w:link w:val="a7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D1FE2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866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02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486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526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42-counter">
    <w:name w:val="share42-counter"/>
    <w:basedOn w:val="a0"/>
    <w:rsid w:val="00924A75"/>
  </w:style>
  <w:style w:type="paragraph" w:styleId="ad">
    <w:name w:val="Normal (Web)"/>
    <w:basedOn w:val="a"/>
    <w:uiPriority w:val="99"/>
    <w:unhideWhenUsed/>
    <w:rsid w:val="009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2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pravo.by/forums/actual.aspx?forum=29&amp;topic=13996" TargetMode="External"/><Relationship Id="rId13" Type="http://schemas.openxmlformats.org/officeDocument/2006/relationships/hyperlink" Target="https://www.facebook.com/pravo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pravob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ravo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by/document/?guid=3871&amp;p0=h11100300" TargetMode="External"/><Relationship Id="rId10" Type="http://schemas.openxmlformats.org/officeDocument/2006/relationships/hyperlink" Target="mailto:opros@ncpi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pi.gov.by/contacts/" TargetMode="External"/><Relationship Id="rId14" Type="http://schemas.openxmlformats.org/officeDocument/2006/relationships/hyperlink" Target="https://twitter.com/NCPIGOV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Голоенко Марина Михайловна</dc:creator>
  <cp:lastModifiedBy>user</cp:lastModifiedBy>
  <cp:revision>5</cp:revision>
  <cp:lastPrinted>2020-01-04T07:00:00Z</cp:lastPrinted>
  <dcterms:created xsi:type="dcterms:W3CDTF">2020-01-04T06:34:00Z</dcterms:created>
  <dcterms:modified xsi:type="dcterms:W3CDTF">2020-01-09T09:50:00Z</dcterms:modified>
</cp:coreProperties>
</file>