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540" w:rsidRDefault="00EF2540">
      <w:pPr>
        <w:pStyle w:val="a3"/>
        <w:rPr>
          <w:sz w:val="32"/>
        </w:rPr>
      </w:pPr>
      <w:r>
        <w:rPr>
          <w:sz w:val="32"/>
        </w:rPr>
        <w:t>ПАМЯТКА</w:t>
      </w:r>
    </w:p>
    <w:p w:rsidR="00EF2540" w:rsidRDefault="00EF2540">
      <w:pPr>
        <w:pStyle w:val="a3"/>
        <w:rPr>
          <w:sz w:val="28"/>
        </w:rPr>
      </w:pPr>
      <w:r>
        <w:rPr>
          <w:sz w:val="28"/>
        </w:rPr>
        <w:t xml:space="preserve">педагогам и родителям о детях </w:t>
      </w:r>
    </w:p>
    <w:p w:rsidR="00EF2540" w:rsidRDefault="00EF2540">
      <w:pPr>
        <w:pStyle w:val="a3"/>
        <w:rPr>
          <w:sz w:val="28"/>
        </w:rPr>
      </w:pPr>
      <w:r>
        <w:rPr>
          <w:sz w:val="28"/>
        </w:rPr>
        <w:t>с синдромом дефицита внимания и гиперактивностью</w:t>
      </w:r>
    </w:p>
    <w:p w:rsidR="00EF2540" w:rsidRDefault="00EF2540">
      <w:pPr>
        <w:pStyle w:val="a3"/>
        <w:rPr>
          <w:sz w:val="28"/>
        </w:rPr>
      </w:pPr>
    </w:p>
    <w:p w:rsidR="00EF2540" w:rsidRDefault="00EF2540">
      <w:pPr>
        <w:pStyle w:val="2"/>
      </w:pPr>
      <w:r>
        <w:t>СДВГ – синдром дефицита внимания с гиперактивностью. Встречаются примерно у 15% младших школьников.</w:t>
      </w:r>
    </w:p>
    <w:p w:rsidR="00EF2540" w:rsidRDefault="00EF2540">
      <w:pPr>
        <w:rPr>
          <w:sz w:val="28"/>
        </w:rPr>
      </w:pPr>
    </w:p>
    <w:p w:rsidR="00EF2540" w:rsidRDefault="00EF2540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РЕБЕНОК</w:t>
      </w:r>
      <w:proofErr w:type="gramEnd"/>
      <w:r>
        <w:rPr>
          <w:b/>
          <w:bCs/>
          <w:sz w:val="28"/>
        </w:rPr>
        <w:t xml:space="preserve"> С СДВГ – </w:t>
      </w:r>
      <w:proofErr w:type="gramStart"/>
      <w:r>
        <w:rPr>
          <w:b/>
          <w:bCs/>
          <w:sz w:val="28"/>
        </w:rPr>
        <w:t>КАКОЙ</w:t>
      </w:r>
      <w:proofErr w:type="gramEnd"/>
      <w:r>
        <w:rPr>
          <w:b/>
          <w:bCs/>
          <w:sz w:val="28"/>
        </w:rPr>
        <w:t xml:space="preserve"> ОН?</w:t>
      </w:r>
    </w:p>
    <w:p w:rsidR="00EF2540" w:rsidRDefault="00EF2540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sz w:val="28"/>
        </w:rPr>
      </w:pPr>
      <w:r>
        <w:rPr>
          <w:sz w:val="28"/>
        </w:rPr>
        <w:t>Невнимательный</w:t>
      </w:r>
    </w:p>
    <w:p w:rsidR="00EF2540" w:rsidRDefault="00EF2540">
      <w:pPr>
        <w:numPr>
          <w:ilvl w:val="1"/>
          <w:numId w:val="4"/>
        </w:numPr>
        <w:tabs>
          <w:tab w:val="clear" w:pos="1440"/>
          <w:tab w:val="num" w:pos="360"/>
        </w:tabs>
        <w:ind w:left="360"/>
      </w:pPr>
      <w:r>
        <w:t xml:space="preserve">С трудом удерживает внимание во время выполнения школьных заданий и во время игр </w:t>
      </w:r>
    </w:p>
    <w:p w:rsidR="00EF2540" w:rsidRDefault="00EF2540">
      <w:pPr>
        <w:numPr>
          <w:ilvl w:val="1"/>
          <w:numId w:val="4"/>
        </w:numPr>
        <w:tabs>
          <w:tab w:val="clear" w:pos="1440"/>
          <w:tab w:val="num" w:pos="360"/>
        </w:tabs>
        <w:ind w:left="360"/>
      </w:pPr>
      <w:r>
        <w:t>Часто допускает ошибки из-за небрежности</w:t>
      </w:r>
    </w:p>
    <w:p w:rsidR="00EF2540" w:rsidRDefault="00EF2540">
      <w:pPr>
        <w:numPr>
          <w:ilvl w:val="1"/>
          <w:numId w:val="4"/>
        </w:numPr>
        <w:tabs>
          <w:tab w:val="clear" w:pos="1440"/>
          <w:tab w:val="num" w:pos="360"/>
        </w:tabs>
        <w:ind w:left="360"/>
      </w:pPr>
      <w:r>
        <w:t>Часто складывается впечатление, что ребенок не слышит обращенную к нему речь</w:t>
      </w:r>
    </w:p>
    <w:p w:rsidR="00EF2540" w:rsidRDefault="00EF2540">
      <w:pPr>
        <w:numPr>
          <w:ilvl w:val="1"/>
          <w:numId w:val="4"/>
        </w:numPr>
        <w:tabs>
          <w:tab w:val="clear" w:pos="1440"/>
          <w:tab w:val="num" w:pos="360"/>
        </w:tabs>
        <w:ind w:left="360"/>
      </w:pPr>
      <w:r>
        <w:t>Часто оказывается  не в состоянии придерживаться инструкции к заданию, не доводит дела до конца</w:t>
      </w:r>
    </w:p>
    <w:p w:rsidR="00EF2540" w:rsidRDefault="00EF2540">
      <w:pPr>
        <w:numPr>
          <w:ilvl w:val="1"/>
          <w:numId w:val="4"/>
        </w:numPr>
        <w:tabs>
          <w:tab w:val="clear" w:pos="1440"/>
          <w:tab w:val="num" w:pos="360"/>
        </w:tabs>
        <w:ind w:left="360"/>
      </w:pPr>
      <w:r>
        <w:t>Ему сложно самому организовать себя на выполнение задания</w:t>
      </w:r>
    </w:p>
    <w:p w:rsidR="00EF2540" w:rsidRDefault="00EF2540">
      <w:pPr>
        <w:numPr>
          <w:ilvl w:val="1"/>
          <w:numId w:val="4"/>
        </w:numPr>
        <w:tabs>
          <w:tab w:val="clear" w:pos="1440"/>
          <w:tab w:val="num" w:pos="360"/>
        </w:tabs>
        <w:ind w:left="360"/>
      </w:pPr>
      <w:r>
        <w:t>Избегает, очень не любит задания, требующие длительного сохранения умственного напряжения.</w:t>
      </w:r>
    </w:p>
    <w:p w:rsidR="00EF2540" w:rsidRDefault="00EF2540">
      <w:pPr>
        <w:numPr>
          <w:ilvl w:val="1"/>
          <w:numId w:val="4"/>
        </w:numPr>
        <w:tabs>
          <w:tab w:val="clear" w:pos="1440"/>
          <w:tab w:val="num" w:pos="360"/>
        </w:tabs>
        <w:ind w:left="360"/>
      </w:pPr>
      <w:r>
        <w:t>Часто теряет свои вещи</w:t>
      </w:r>
    </w:p>
    <w:p w:rsidR="00EF2540" w:rsidRDefault="00EF2540">
      <w:pPr>
        <w:numPr>
          <w:ilvl w:val="1"/>
          <w:numId w:val="4"/>
        </w:numPr>
        <w:tabs>
          <w:tab w:val="clear" w:pos="1440"/>
          <w:tab w:val="num" w:pos="360"/>
        </w:tabs>
        <w:ind w:left="360"/>
      </w:pPr>
      <w:r>
        <w:t>Легко отвлекается на посторонние стимулы</w:t>
      </w:r>
    </w:p>
    <w:p w:rsidR="00EF2540" w:rsidRDefault="00EF2540">
      <w:pPr>
        <w:numPr>
          <w:ilvl w:val="1"/>
          <w:numId w:val="4"/>
        </w:numPr>
        <w:tabs>
          <w:tab w:val="clear" w:pos="1440"/>
          <w:tab w:val="num" w:pos="360"/>
        </w:tabs>
        <w:ind w:left="360"/>
      </w:pPr>
      <w:r>
        <w:t>Часто проявляет забывчивость в повседневных ситуациях</w:t>
      </w:r>
    </w:p>
    <w:p w:rsidR="00EF2540" w:rsidRDefault="00EF2540"/>
    <w:p w:rsidR="00EF2540" w:rsidRDefault="00EF2540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sz w:val="28"/>
        </w:rPr>
      </w:pPr>
      <w:proofErr w:type="spellStart"/>
      <w:r>
        <w:rPr>
          <w:sz w:val="28"/>
        </w:rPr>
        <w:t>Гиперактивный</w:t>
      </w:r>
      <w:proofErr w:type="spellEnd"/>
    </w:p>
    <w:p w:rsidR="00EF2540" w:rsidRDefault="00EF2540">
      <w:r>
        <w:t>-    Наблюдаются частые беспокойные движения, ребенок крутится, вертится, что-то теребит в руках и т.п.</w:t>
      </w:r>
    </w:p>
    <w:p w:rsidR="00EF2540" w:rsidRDefault="00EF2540">
      <w:r>
        <w:t>-    Часто встает со своего места на уроках или в других ситуациях, когда нужно оставаться на  месте</w:t>
      </w:r>
    </w:p>
    <w:p w:rsidR="00EF2540" w:rsidRDefault="00EF2540">
      <w:r>
        <w:t>-    Проявляет бесцельную (только чтоб выплеснуть энергию) двигательную активность: бегает, прыгает, пытается куда-то залезть и т.д.</w:t>
      </w:r>
    </w:p>
    <w:p w:rsidR="00EF2540" w:rsidRDefault="00EF2540">
      <w:r>
        <w:t>-   Обычно не может тихо, спокойно играть, заниматься чем-либо на досуге.</w:t>
      </w:r>
    </w:p>
    <w:p w:rsidR="00EF2540" w:rsidRDefault="00EF2540">
      <w:r>
        <w:lastRenderedPageBreak/>
        <w:t>-    Часто находится в постоянном движении, «будто к нему  прикрепили мотор».</w:t>
      </w:r>
    </w:p>
    <w:p w:rsidR="00EF2540" w:rsidRDefault="00EF2540">
      <w:r>
        <w:t>-    Часто бывает болтливым</w:t>
      </w:r>
    </w:p>
    <w:p w:rsidR="00EF2540" w:rsidRDefault="00EF2540"/>
    <w:p w:rsidR="00EF2540" w:rsidRDefault="00EF2540"/>
    <w:p w:rsidR="00EF2540" w:rsidRDefault="00EF2540"/>
    <w:p w:rsidR="00EF2540" w:rsidRDefault="00EF2540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sz w:val="28"/>
        </w:rPr>
      </w:pPr>
      <w:r>
        <w:rPr>
          <w:sz w:val="28"/>
        </w:rPr>
        <w:t>Импульсивный</w:t>
      </w:r>
    </w:p>
    <w:p w:rsidR="00EF2540" w:rsidRDefault="00EF2540">
      <w:r>
        <w:t>-   Часто отвечает на вопросы, не задумываясь и выслушав их до конца.</w:t>
      </w:r>
    </w:p>
    <w:p w:rsidR="00EF2540" w:rsidRDefault="00EF2540">
      <w:r>
        <w:t>-   Обычно с трудом дожидается своей очереди в разных ситуациях</w:t>
      </w:r>
    </w:p>
    <w:p w:rsidR="00EF2540" w:rsidRDefault="00EF2540">
      <w:r>
        <w:t>-   Часто на уроке не может дождаться, пока его спросит учитель и выкрикивает с места.</w:t>
      </w:r>
    </w:p>
    <w:p w:rsidR="00EF2540" w:rsidRDefault="00EF2540">
      <w:r>
        <w:t>-   Часто мешает другим, вмешивается в игры или беседы.</w:t>
      </w:r>
    </w:p>
    <w:p w:rsidR="00EF2540" w:rsidRDefault="00EF2540"/>
    <w:p w:rsidR="00EF2540" w:rsidRDefault="00EF2540">
      <w:pPr>
        <w:jc w:val="both"/>
        <w:rPr>
          <w:i/>
          <w:iCs/>
          <w:sz w:val="26"/>
        </w:rPr>
      </w:pPr>
    </w:p>
    <w:p w:rsidR="00EF2540" w:rsidRDefault="00EF2540">
      <w:pPr>
        <w:jc w:val="both"/>
        <w:rPr>
          <w:i/>
          <w:iCs/>
          <w:sz w:val="26"/>
        </w:rPr>
      </w:pPr>
      <w:proofErr w:type="gramStart"/>
      <w:r>
        <w:rPr>
          <w:i/>
          <w:iCs/>
          <w:sz w:val="26"/>
        </w:rPr>
        <w:t xml:space="preserve">Если вы наблюдаете у ребенка 5 и более признаков невнимательности из перечисленных выше и 5 и более признаков </w:t>
      </w:r>
      <w:proofErr w:type="spellStart"/>
      <w:r>
        <w:rPr>
          <w:i/>
          <w:iCs/>
          <w:sz w:val="26"/>
        </w:rPr>
        <w:t>гиперактивности</w:t>
      </w:r>
      <w:proofErr w:type="spellEnd"/>
      <w:r>
        <w:rPr>
          <w:i/>
          <w:iCs/>
          <w:sz w:val="26"/>
        </w:rPr>
        <w:t xml:space="preserve"> и импульсивности, причем они устойчивы во времени (сохраняются на протяжении как минимум 6 месяцев) и в ситуации (то есть проявляются и в школе, и дома), то </w:t>
      </w:r>
      <w:r>
        <w:rPr>
          <w:i/>
          <w:iCs/>
          <w:sz w:val="26"/>
          <w:u w:val="single"/>
        </w:rPr>
        <w:t>с большой долей вероятности можно говорить о наличии у этого ребенка СДВГ</w:t>
      </w:r>
      <w:r>
        <w:rPr>
          <w:i/>
          <w:iCs/>
          <w:sz w:val="26"/>
        </w:rPr>
        <w:t>.</w:t>
      </w:r>
      <w:proofErr w:type="gramEnd"/>
      <w:r>
        <w:rPr>
          <w:i/>
          <w:iCs/>
          <w:sz w:val="26"/>
        </w:rPr>
        <w:t xml:space="preserve"> А значит, для успешного обучения и развития он требует ОСОБОГО подхода с Вашей стороны!</w:t>
      </w:r>
    </w:p>
    <w:p w:rsidR="00EF2540" w:rsidRDefault="00EF2540"/>
    <w:p w:rsidR="00EF2540" w:rsidRDefault="00EF2540"/>
    <w:p w:rsidR="00EF2540" w:rsidRDefault="00EF2540"/>
    <w:p w:rsidR="00EF2540" w:rsidRDefault="00EF2540"/>
    <w:p w:rsidR="00EF2540" w:rsidRDefault="00EF2540"/>
    <w:p w:rsidR="00EF2540" w:rsidRDefault="00EF2540"/>
    <w:p w:rsidR="00EF2540" w:rsidRDefault="00EF2540"/>
    <w:p w:rsidR="00EF2540" w:rsidRDefault="00EF2540"/>
    <w:p w:rsidR="00EF2540" w:rsidRDefault="00EF2540"/>
    <w:p w:rsidR="00EF2540" w:rsidRDefault="00EF2540"/>
    <w:p w:rsidR="00EF2540" w:rsidRDefault="00EF2540"/>
    <w:p w:rsidR="00EF2540" w:rsidRDefault="00EF254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ЧТО ТАКОЕ СДВГ И ОТКУДА ОН БЕРЕТСЯ?</w:t>
      </w:r>
    </w:p>
    <w:p w:rsidR="00EF2540" w:rsidRDefault="00EF254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(краткая  теоретическая справка)</w:t>
      </w:r>
    </w:p>
    <w:p w:rsidR="00EF2540" w:rsidRDefault="00EF2540">
      <w:r>
        <w:t xml:space="preserve"> </w:t>
      </w:r>
    </w:p>
    <w:p w:rsidR="00EF2540" w:rsidRDefault="00EF2540">
      <w:pPr>
        <w:pStyle w:val="a4"/>
      </w:pPr>
      <w:r>
        <w:t xml:space="preserve">Диагноз СДВГ ставит врач. По сути, данный синдром представляет собой проявление ММД – минимальной мозговой дисфункции, то есть очень незначительного нарушения в деятельности центральной нервной системы. О причинах появления подобных нарушений пока не существует единого мнения, однако уже доказано, что самой распространенной </w:t>
      </w:r>
      <w:r>
        <w:rPr>
          <w:i/>
          <w:iCs/>
        </w:rPr>
        <w:t>причиной  появления ММД</w:t>
      </w:r>
      <w:r>
        <w:t xml:space="preserve">  является родовая микротравма шейных отделов позвоночника, которая часто своевременно не диагностируется. </w:t>
      </w:r>
      <w:proofErr w:type="gramStart"/>
      <w:r>
        <w:t xml:space="preserve">На созревании мозга ребенка могут сказаться и многие другие факторы – длительная нехватка кислорода у ребенка (например, из-за обвития пуповины во время родов), травмы головы во время родов или в раннем детстве, токсическое поражение плода во время беременности (курение, принятие алкоголя, наркотиков матерью, работа на вредных производствах и т.п.) и другие.     </w:t>
      </w:r>
      <w:proofErr w:type="gramEnd"/>
    </w:p>
    <w:p w:rsidR="00EF2540" w:rsidRDefault="00EF2540">
      <w:pPr>
        <w:ind w:firstLine="540"/>
        <w:jc w:val="both"/>
        <w:rPr>
          <w:sz w:val="26"/>
        </w:rPr>
      </w:pPr>
      <w:r>
        <w:rPr>
          <w:sz w:val="26"/>
        </w:rPr>
        <w:t xml:space="preserve">Основными </w:t>
      </w:r>
      <w:r>
        <w:rPr>
          <w:i/>
          <w:iCs/>
          <w:sz w:val="26"/>
        </w:rPr>
        <w:t>признаками СДВГ</w:t>
      </w:r>
      <w:r>
        <w:rPr>
          <w:sz w:val="26"/>
        </w:rPr>
        <w:t xml:space="preserve"> являются невнимательность, гиперактивность и импульсивность (которые подробно описаны в предыдущем разделе). Эти особенности поведения ребенка имеют физиологическую основу, поэтому ребенок не может с помощью волевой регуляции корректировать собственное поведение или же это дается ему (под давлением педагогов, родителей) с большим  трудом, часто за счет подрыва здоровья. </w:t>
      </w:r>
    </w:p>
    <w:p w:rsidR="00EF2540" w:rsidRDefault="00EF2540">
      <w:pPr>
        <w:ind w:firstLine="540"/>
        <w:jc w:val="both"/>
        <w:rPr>
          <w:sz w:val="26"/>
        </w:rPr>
      </w:pPr>
      <w:r>
        <w:rPr>
          <w:i/>
          <w:iCs/>
          <w:sz w:val="26"/>
        </w:rPr>
        <w:t>Особенностью умственной деятельности</w:t>
      </w:r>
      <w:r>
        <w:rPr>
          <w:sz w:val="26"/>
        </w:rPr>
        <w:t xml:space="preserve"> таких детей является цикличность: дети могут продуктивно работать 5- 15 минут, затем 3-7 минут мозг отдыхает, накапливая энергию для следующего цикла. В этот момент ребенок отвлекается и не реагирует на учителя, не воспринимает информацию. В связи с этим у таких детей бывают довольно специфичные пробелы в знаниях</w:t>
      </w:r>
    </w:p>
    <w:p w:rsidR="00EF2540" w:rsidRDefault="00EF2540">
      <w:pPr>
        <w:ind w:firstLine="540"/>
        <w:jc w:val="both"/>
        <w:rPr>
          <w:sz w:val="26"/>
        </w:rPr>
      </w:pPr>
      <w:r>
        <w:rPr>
          <w:sz w:val="26"/>
        </w:rPr>
        <w:lastRenderedPageBreak/>
        <w:t xml:space="preserve">Для поддержания умственной активности </w:t>
      </w:r>
      <w:proofErr w:type="spellStart"/>
      <w:r>
        <w:rPr>
          <w:sz w:val="26"/>
        </w:rPr>
        <w:t>гиперактивному</w:t>
      </w:r>
      <w:proofErr w:type="spellEnd"/>
      <w:r>
        <w:rPr>
          <w:sz w:val="26"/>
        </w:rPr>
        <w:t xml:space="preserve"> ребенку необходима двигательная стимуляция, то есть ему необходимо двигаться (крутиться, вертеться теребить что-то в руках)  для того, чтобы лучше воспринимать информацию.  </w:t>
      </w:r>
    </w:p>
    <w:p w:rsidR="00EF2540" w:rsidRDefault="00EF2540">
      <w:pPr>
        <w:pStyle w:val="a4"/>
      </w:pPr>
      <w:r>
        <w:rPr>
          <w:i/>
          <w:iCs/>
        </w:rPr>
        <w:t>Детей с СДВГ характеризует</w:t>
      </w:r>
      <w:r>
        <w:t xml:space="preserve"> высокая утомляемость, особенно интеллектуальная (физическое утомление может, вообще, отсутствовать); низкая работоспособность; сниженные возможности саморегуляции; трудности перехода информации из кратковременной в долговременную память; трудности при оперировании большим объемом информации. </w:t>
      </w:r>
    </w:p>
    <w:p w:rsidR="00EF2540" w:rsidRDefault="00EF2540">
      <w:pPr>
        <w:pStyle w:val="a4"/>
      </w:pPr>
      <w:r>
        <w:t xml:space="preserve">Признаки синдрома дефицита внимания с гиперактивностью можно обнаружить уже </w:t>
      </w:r>
      <w:r>
        <w:rPr>
          <w:i/>
          <w:iCs/>
        </w:rPr>
        <w:t>в дошкольном возрасте</w:t>
      </w:r>
      <w:r>
        <w:t>, однако в этот период они обычно не сказываются отрицательно на развитии ребенка, так как те же проблемы есть у большинства дошкольников. Однако у детей с СДВГ  симптомы сохраняются тогда, когда он идет в школу, часто мешая учебной успешности.</w:t>
      </w:r>
    </w:p>
    <w:p w:rsidR="00EF2540" w:rsidRDefault="00EF2540">
      <w:pPr>
        <w:pStyle w:val="a4"/>
        <w:rPr>
          <w:i/>
          <w:iCs/>
        </w:rPr>
      </w:pPr>
      <w:r>
        <w:rPr>
          <w:i/>
          <w:iCs/>
        </w:rPr>
        <w:t>СДВГ является легким поражением нервной системы, поэтому  при адекватном подходе к такому ребенку он, скорее всего,  будет вполне успешен в обучении (часто среди таких детей встречаются и одаренные), а к 4-6 классу проявления синдрома практически исчезнут (во взрослом возрасте диагноз СДВГ уже не ставится).</w:t>
      </w:r>
    </w:p>
    <w:p w:rsidR="00EF2540" w:rsidRDefault="00EF2540">
      <w:pPr>
        <w:pStyle w:val="a4"/>
      </w:pPr>
    </w:p>
    <w:p w:rsidR="00EF2540" w:rsidRDefault="00EF2540">
      <w:pPr>
        <w:pStyle w:val="a4"/>
        <w:jc w:val="center"/>
        <w:rPr>
          <w:b/>
          <w:bCs/>
          <w:sz w:val="28"/>
        </w:rPr>
      </w:pPr>
    </w:p>
    <w:p w:rsidR="00EF2540" w:rsidRDefault="00EF2540">
      <w:pPr>
        <w:pStyle w:val="a4"/>
        <w:jc w:val="center"/>
        <w:rPr>
          <w:b/>
          <w:bCs/>
          <w:sz w:val="28"/>
        </w:rPr>
      </w:pPr>
    </w:p>
    <w:p w:rsidR="00EF2540" w:rsidRDefault="00EF2540">
      <w:pPr>
        <w:pStyle w:val="a4"/>
        <w:jc w:val="center"/>
        <w:rPr>
          <w:b/>
          <w:bCs/>
          <w:sz w:val="28"/>
        </w:rPr>
      </w:pPr>
    </w:p>
    <w:p w:rsidR="00EF2540" w:rsidRDefault="00EF2540">
      <w:pPr>
        <w:pStyle w:val="a4"/>
        <w:jc w:val="center"/>
        <w:rPr>
          <w:b/>
          <w:bCs/>
          <w:sz w:val="28"/>
        </w:rPr>
      </w:pPr>
    </w:p>
    <w:p w:rsidR="00EF2540" w:rsidRDefault="00EF2540">
      <w:pPr>
        <w:pStyle w:val="a4"/>
        <w:jc w:val="center"/>
        <w:rPr>
          <w:b/>
          <w:bCs/>
          <w:sz w:val="28"/>
        </w:rPr>
      </w:pPr>
    </w:p>
    <w:p w:rsidR="00EF2540" w:rsidRDefault="00EF2540">
      <w:pPr>
        <w:pStyle w:val="a4"/>
        <w:jc w:val="center"/>
        <w:rPr>
          <w:b/>
          <w:bCs/>
          <w:sz w:val="28"/>
        </w:rPr>
      </w:pPr>
    </w:p>
    <w:p w:rsidR="00EF2540" w:rsidRDefault="00EF2540">
      <w:pPr>
        <w:pStyle w:val="a4"/>
        <w:jc w:val="center"/>
        <w:rPr>
          <w:b/>
          <w:bCs/>
          <w:sz w:val="28"/>
        </w:rPr>
      </w:pPr>
    </w:p>
    <w:p w:rsidR="00EF2540" w:rsidRDefault="00EF2540">
      <w:pPr>
        <w:pStyle w:val="a4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КАК ОТЛИЧИТЬ  СДВГ  ОТ  СХОЖИХ ПРИЗНАКОВ ПОВЕДЕНИЯ?</w:t>
      </w:r>
    </w:p>
    <w:p w:rsidR="00EF2540" w:rsidRDefault="00EF2540">
      <w:pPr>
        <w:pStyle w:val="a4"/>
      </w:pPr>
    </w:p>
    <w:p w:rsidR="00EF2540" w:rsidRDefault="00EF2540">
      <w:pPr>
        <w:pStyle w:val="a4"/>
      </w:pPr>
      <w:r>
        <w:t xml:space="preserve">Очень важно отличать ребенка просто невнимательного и беспокойного от ребенка, имеющего те же симптомы вследствие СДВГ.  Так как подход к ребенку в  зависимости от этого может отличаться вплоть </w:t>
      </w:r>
      <w:proofErr w:type="gramStart"/>
      <w:r>
        <w:t>до</w:t>
      </w:r>
      <w:proofErr w:type="gramEnd"/>
      <w:r>
        <w:t xml:space="preserve"> противоположного. Важно знать, стоит ли за особенностями ребенка физиологическая причина (над которой его воля не властна), либо же он способен  волевыми усилиями  регулировать свое поведение.</w:t>
      </w:r>
    </w:p>
    <w:p w:rsidR="00EF2540" w:rsidRDefault="00EF2540">
      <w:pPr>
        <w:pStyle w:val="a4"/>
      </w:pPr>
      <w:r>
        <w:t>Определить достоверно наличие СДВГ можно только специальными психофизиологическими методиками и специальной диагностикой невропатолога. Однако если вы (родитель, педагог) замечаете устойчивое проявление многих из вышенаписанных симптомов и видите, что волевые усилия ребенка над собой практически бесполезны, направьте ребенка на диагностику сначала к школьному психологу, который, сделав специальную диагностику, в свою очередь, возможно, также порекомендует  обратиться к невропатологу.</w:t>
      </w:r>
    </w:p>
    <w:p w:rsidR="00EF2540" w:rsidRDefault="00EF2540">
      <w:pPr>
        <w:pStyle w:val="a4"/>
        <w:rPr>
          <w:i/>
          <w:iCs/>
        </w:rPr>
      </w:pPr>
      <w:r>
        <w:rPr>
          <w:i/>
          <w:iCs/>
        </w:rPr>
        <w:t xml:space="preserve">Помните, что, вовремя выявив такую особенность ребенка как синдром дефицита внимания с гиперактивностью, Вы  сможете помочь ему достичь  желанного успеха в учебе! </w:t>
      </w:r>
    </w:p>
    <w:p w:rsidR="00EF2540" w:rsidRDefault="00EF2540">
      <w:pPr>
        <w:pStyle w:val="a4"/>
      </w:pPr>
    </w:p>
    <w:p w:rsidR="00EF2540" w:rsidRDefault="00EF2540">
      <w:pPr>
        <w:pStyle w:val="a4"/>
      </w:pPr>
    </w:p>
    <w:p w:rsidR="00EF2540" w:rsidRDefault="00EF2540">
      <w:pPr>
        <w:pStyle w:val="a4"/>
      </w:pPr>
    </w:p>
    <w:p w:rsidR="00EF2540" w:rsidRDefault="00EF2540">
      <w:pPr>
        <w:pStyle w:val="a4"/>
      </w:pPr>
    </w:p>
    <w:p w:rsidR="00EF2540" w:rsidRDefault="00EF2540">
      <w:pPr>
        <w:pStyle w:val="a4"/>
      </w:pPr>
    </w:p>
    <w:p w:rsidR="00EF2540" w:rsidRDefault="00EF2540">
      <w:pPr>
        <w:pStyle w:val="a4"/>
      </w:pPr>
    </w:p>
    <w:p w:rsidR="00EF2540" w:rsidRDefault="00EF2540">
      <w:pPr>
        <w:pStyle w:val="a4"/>
      </w:pPr>
    </w:p>
    <w:p w:rsidR="00EF2540" w:rsidRDefault="00EF2540">
      <w:pPr>
        <w:pStyle w:val="a4"/>
      </w:pPr>
    </w:p>
    <w:p w:rsidR="00EF2540" w:rsidRDefault="00EF2540">
      <w:pPr>
        <w:pStyle w:val="a4"/>
      </w:pPr>
    </w:p>
    <w:p w:rsidR="00EF2540" w:rsidRDefault="00EF2540">
      <w:pPr>
        <w:pStyle w:val="a4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КАК СКОРРЕКТИРОВАТЬ ПОВЕДЕНИЕ РЕБЕНКА С СДВГ?</w:t>
      </w:r>
    </w:p>
    <w:p w:rsidR="00EF2540" w:rsidRDefault="00EF2540">
      <w:pPr>
        <w:pStyle w:val="a4"/>
      </w:pPr>
    </w:p>
    <w:p w:rsidR="00EF2540" w:rsidRDefault="00EF2540">
      <w:pPr>
        <w:pStyle w:val="a4"/>
      </w:pPr>
      <w:r>
        <w:t>Так как поведенческие проявления имеют основу в физиологических проблемах, то, прежде всего, лечение назначает врач – специалист после диагностики, скорее  всего, выпишет ребенку средства, нормализующие работу мозга, повышающие общий тонус организма.</w:t>
      </w:r>
    </w:p>
    <w:p w:rsidR="00EF2540" w:rsidRDefault="00EF2540">
      <w:pPr>
        <w:pStyle w:val="a4"/>
      </w:pPr>
      <w:r>
        <w:t xml:space="preserve">Но в то же время разработаны специальные нейропсихологические упражнения для повышения работоспособности, снятия напряжения, способствующие лучшему межполушарному взаимодействию и т.п. Программу нейропсихологической коррекции может составить психолог или </w:t>
      </w:r>
      <w:proofErr w:type="spellStart"/>
      <w:r>
        <w:t>психофизиолог</w:t>
      </w:r>
      <w:proofErr w:type="spellEnd"/>
      <w:r>
        <w:t>, заниматься же по ней с ребенком могут и родители.</w:t>
      </w:r>
    </w:p>
    <w:p w:rsidR="00EF2540" w:rsidRDefault="00EF2540">
      <w:pPr>
        <w:pStyle w:val="a4"/>
      </w:pPr>
      <w:r>
        <w:t xml:space="preserve">И, наконец,   важная роль отводится созданию особого подхода к проблемам ребенка со стороны педагогов и родителей. Общий принцип работы с детьми, имеющими легкие функциональные нарушения в работе мозга, состоит в том, что при обучении и организации их деятельности нужно максимально учитывать и обходить их дефект. Многое зависит от того, насколько окружающие взрослые осознают особенности ребенка и соблюдают рекомендации по оптимизации развития ребенка с СДВГ. </w:t>
      </w:r>
    </w:p>
    <w:p w:rsidR="00EF2540" w:rsidRDefault="00EF2540">
      <w:pPr>
        <w:pStyle w:val="a4"/>
      </w:pPr>
    </w:p>
    <w:p w:rsidR="00EF2540" w:rsidRDefault="00EF2540">
      <w:pPr>
        <w:pStyle w:val="a4"/>
      </w:pPr>
    </w:p>
    <w:p w:rsidR="00EF2540" w:rsidRDefault="00EF2540">
      <w:pPr>
        <w:pStyle w:val="a4"/>
      </w:pPr>
    </w:p>
    <w:p w:rsidR="00EF2540" w:rsidRDefault="00EF2540">
      <w:pPr>
        <w:pStyle w:val="a4"/>
      </w:pPr>
    </w:p>
    <w:p w:rsidR="00EF2540" w:rsidRDefault="00EF2540">
      <w:pPr>
        <w:pStyle w:val="a4"/>
      </w:pPr>
    </w:p>
    <w:p w:rsidR="00EF2540" w:rsidRDefault="00EF2540">
      <w:pPr>
        <w:pStyle w:val="a4"/>
      </w:pPr>
    </w:p>
    <w:p w:rsidR="00EF2540" w:rsidRDefault="00EF2540">
      <w:pPr>
        <w:pStyle w:val="a4"/>
      </w:pPr>
    </w:p>
    <w:p w:rsidR="00EF2540" w:rsidRDefault="00EF2540">
      <w:pPr>
        <w:pStyle w:val="a4"/>
      </w:pPr>
    </w:p>
    <w:p w:rsidR="00EF2540" w:rsidRDefault="00EF2540">
      <w:pPr>
        <w:pStyle w:val="a4"/>
      </w:pPr>
    </w:p>
    <w:p w:rsidR="00EF2540" w:rsidRDefault="00EF2540">
      <w:pPr>
        <w:pStyle w:val="a4"/>
      </w:pPr>
    </w:p>
    <w:p w:rsidR="00EF2540" w:rsidRDefault="00EF2540">
      <w:pPr>
        <w:pStyle w:val="a4"/>
        <w:ind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РЕКОМЕНДАЦИИ  УЧИТЕЛЯМ И РОДИТЕЛЯМ    РЕБЕНКА С  СДВГ</w:t>
      </w:r>
    </w:p>
    <w:p w:rsidR="00EF2540" w:rsidRDefault="00EF2540">
      <w:pPr>
        <w:pStyle w:val="a4"/>
        <w:jc w:val="center"/>
      </w:pPr>
    </w:p>
    <w:p w:rsidR="00EF2540" w:rsidRDefault="00EF2540">
      <w:pPr>
        <w:pStyle w:val="a4"/>
        <w:rPr>
          <w:i/>
          <w:iCs/>
        </w:rPr>
      </w:pPr>
      <w:r>
        <w:rPr>
          <w:i/>
          <w:iCs/>
        </w:rPr>
        <w:t xml:space="preserve">Прежде всего, помните, гиперактивность ребенка с СДВГ – не поведенческая проблема, и не результат плохого воспитания, а медицинский и нейропсихологический диагноз, </w:t>
      </w:r>
      <w:proofErr w:type="spellStart"/>
      <w:r>
        <w:rPr>
          <w:i/>
          <w:iCs/>
        </w:rPr>
        <w:t>гиперактивный</w:t>
      </w:r>
      <w:proofErr w:type="spellEnd"/>
      <w:r>
        <w:rPr>
          <w:i/>
          <w:iCs/>
        </w:rPr>
        <w:t xml:space="preserve"> ребенок имеет нейрофизиологические проблемы, </w:t>
      </w:r>
      <w:proofErr w:type="gramStart"/>
      <w:r>
        <w:rPr>
          <w:i/>
          <w:iCs/>
        </w:rPr>
        <w:t>справится с которыми самостоятельно не может</w:t>
      </w:r>
      <w:proofErr w:type="gramEnd"/>
      <w:r>
        <w:rPr>
          <w:i/>
          <w:iCs/>
        </w:rPr>
        <w:t xml:space="preserve">. Поэтому проблему нельзя решить волевыми усилиями, авторитарными указаниями или убеждением: наказания, замечания, окрики не приведут к улучшению поведения такого ребенка, а скорее ухудшат его.  </w:t>
      </w:r>
    </w:p>
    <w:p w:rsidR="00EF2540" w:rsidRDefault="00EF2540">
      <w:pPr>
        <w:pStyle w:val="a4"/>
        <w:rPr>
          <w:b/>
          <w:bCs/>
        </w:rPr>
      </w:pPr>
      <w:r>
        <w:rPr>
          <w:b/>
          <w:bCs/>
        </w:rPr>
        <w:t xml:space="preserve">Рекомендации родителям: </w:t>
      </w:r>
    </w:p>
    <w:p w:rsidR="00EF2540" w:rsidRDefault="00EF2540">
      <w:pPr>
        <w:pStyle w:val="Normal"/>
        <w:shd w:val="clear" w:color="auto" w:fill="FFFFFF"/>
        <w:ind w:left="14" w:right="22" w:firstLine="288"/>
        <w:jc w:val="both"/>
        <w:rPr>
          <w:sz w:val="26"/>
        </w:rPr>
      </w:pPr>
      <w:r>
        <w:rPr>
          <w:color w:val="000000"/>
          <w:spacing w:val="-10"/>
          <w:sz w:val="26"/>
        </w:rPr>
        <w:t>— проявляйте достаточно твердости и последовательно</w:t>
      </w:r>
      <w:r>
        <w:rPr>
          <w:color w:val="000000"/>
          <w:spacing w:val="-10"/>
          <w:sz w:val="26"/>
        </w:rPr>
        <w:softHyphen/>
      </w:r>
      <w:r>
        <w:rPr>
          <w:color w:val="000000"/>
          <w:spacing w:val="-6"/>
          <w:sz w:val="26"/>
        </w:rPr>
        <w:t>сти в воспитании;</w:t>
      </w:r>
    </w:p>
    <w:p w:rsidR="00EF2540" w:rsidRDefault="00EF2540">
      <w:pPr>
        <w:pStyle w:val="Normal"/>
        <w:shd w:val="clear" w:color="auto" w:fill="FFFFFF"/>
        <w:ind w:right="14" w:firstLine="302"/>
        <w:jc w:val="both"/>
        <w:rPr>
          <w:sz w:val="26"/>
        </w:rPr>
      </w:pPr>
      <w:r>
        <w:rPr>
          <w:color w:val="000000"/>
          <w:spacing w:val="-7"/>
          <w:sz w:val="26"/>
        </w:rPr>
        <w:t xml:space="preserve">— избегайте, с одной стороны, чрезмерной мягкости, а с </w:t>
      </w:r>
      <w:r>
        <w:rPr>
          <w:color w:val="000000"/>
          <w:spacing w:val="-8"/>
          <w:sz w:val="26"/>
        </w:rPr>
        <w:t>другой — завышенных требований к ребенку;</w:t>
      </w:r>
    </w:p>
    <w:p w:rsidR="00EF2540" w:rsidRDefault="00EF2540">
      <w:pPr>
        <w:pStyle w:val="Normal"/>
        <w:shd w:val="clear" w:color="auto" w:fill="FFFFFF"/>
        <w:ind w:left="14" w:right="7" w:firstLine="288"/>
        <w:jc w:val="both"/>
        <w:rPr>
          <w:sz w:val="26"/>
        </w:rPr>
      </w:pPr>
      <w:r>
        <w:rPr>
          <w:color w:val="000000"/>
          <w:spacing w:val="-7"/>
          <w:sz w:val="26"/>
        </w:rPr>
        <w:t xml:space="preserve">— повторяйте свою просьбу одними и теми же словами </w:t>
      </w:r>
      <w:r>
        <w:rPr>
          <w:color w:val="000000"/>
          <w:spacing w:val="-8"/>
          <w:sz w:val="26"/>
        </w:rPr>
        <w:t>много раз;</w:t>
      </w:r>
    </w:p>
    <w:p w:rsidR="00EF2540" w:rsidRDefault="00EF2540">
      <w:pPr>
        <w:pStyle w:val="Normal"/>
        <w:shd w:val="clear" w:color="auto" w:fill="FFFFFF"/>
        <w:ind w:left="302"/>
        <w:rPr>
          <w:sz w:val="26"/>
        </w:rPr>
      </w:pPr>
      <w:r>
        <w:rPr>
          <w:color w:val="000000"/>
          <w:spacing w:val="-8"/>
          <w:sz w:val="26"/>
        </w:rPr>
        <w:t>— выслушивайте то, что хочет сказать ребенок;</w:t>
      </w:r>
    </w:p>
    <w:p w:rsidR="00EF2540" w:rsidRDefault="00EF2540">
      <w:pPr>
        <w:pStyle w:val="Normal"/>
        <w:shd w:val="clear" w:color="auto" w:fill="FFFFFF"/>
        <w:ind w:left="14" w:firstLine="288"/>
        <w:jc w:val="both"/>
        <w:rPr>
          <w:sz w:val="26"/>
        </w:rPr>
      </w:pPr>
      <w:r>
        <w:rPr>
          <w:color w:val="000000"/>
          <w:spacing w:val="-3"/>
          <w:sz w:val="26"/>
        </w:rPr>
        <w:t xml:space="preserve">— для подкрепления устных инструкций используйте </w:t>
      </w:r>
      <w:r>
        <w:rPr>
          <w:color w:val="000000"/>
          <w:spacing w:val="-8"/>
          <w:sz w:val="26"/>
        </w:rPr>
        <w:t>зрительную стимуляцию.</w:t>
      </w:r>
    </w:p>
    <w:p w:rsidR="00EF2540" w:rsidRDefault="00EF2540">
      <w:pPr>
        <w:pStyle w:val="Normal"/>
        <w:numPr>
          <w:ilvl w:val="0"/>
          <w:numId w:val="7"/>
        </w:numPr>
        <w:shd w:val="clear" w:color="auto" w:fill="FFFFFF"/>
        <w:rPr>
          <w:color w:val="000000"/>
          <w:spacing w:val="-3"/>
          <w:sz w:val="26"/>
        </w:rPr>
      </w:pPr>
      <w:r>
        <w:rPr>
          <w:color w:val="000000"/>
          <w:spacing w:val="-3"/>
          <w:sz w:val="26"/>
        </w:rPr>
        <w:t>уделяйте ребенку достаточно внимания;</w:t>
      </w:r>
    </w:p>
    <w:p w:rsidR="00EF2540" w:rsidRDefault="00EF2540">
      <w:pPr>
        <w:pStyle w:val="Normal"/>
        <w:shd w:val="clear" w:color="auto" w:fill="FFFFFF"/>
        <w:ind w:left="295"/>
        <w:rPr>
          <w:sz w:val="26"/>
        </w:rPr>
      </w:pPr>
      <w:r>
        <w:rPr>
          <w:color w:val="000000"/>
          <w:spacing w:val="-4"/>
          <w:sz w:val="22"/>
        </w:rPr>
        <w:t xml:space="preserve">— </w:t>
      </w:r>
      <w:r>
        <w:rPr>
          <w:color w:val="000000"/>
          <w:spacing w:val="-4"/>
          <w:sz w:val="26"/>
        </w:rPr>
        <w:t>не допускайте ссор в присутствии ребенка.</w:t>
      </w:r>
    </w:p>
    <w:p w:rsidR="00EF2540" w:rsidRDefault="00EF2540">
      <w:pPr>
        <w:pStyle w:val="Normal"/>
        <w:shd w:val="clear" w:color="auto" w:fill="FFFFFF"/>
        <w:ind w:left="14" w:right="29" w:firstLine="274"/>
        <w:jc w:val="both"/>
        <w:rPr>
          <w:sz w:val="26"/>
        </w:rPr>
      </w:pPr>
      <w:r>
        <w:rPr>
          <w:color w:val="000000"/>
          <w:spacing w:val="-10"/>
          <w:sz w:val="23"/>
        </w:rPr>
        <w:t xml:space="preserve">— </w:t>
      </w:r>
      <w:r>
        <w:rPr>
          <w:color w:val="000000"/>
          <w:spacing w:val="-10"/>
          <w:sz w:val="26"/>
        </w:rPr>
        <w:t xml:space="preserve">установите твердый распорядок дня для ребенка и всех </w:t>
      </w:r>
      <w:r>
        <w:rPr>
          <w:color w:val="000000"/>
          <w:spacing w:val="-9"/>
          <w:sz w:val="26"/>
        </w:rPr>
        <w:t>членов семьи, учите ребенка четкому планированию своей деятельности;</w:t>
      </w:r>
    </w:p>
    <w:p w:rsidR="00EF2540" w:rsidRDefault="00EF2540">
      <w:pPr>
        <w:pStyle w:val="Normal"/>
        <w:shd w:val="clear" w:color="auto" w:fill="FFFFFF"/>
        <w:ind w:right="29" w:firstLine="295"/>
        <w:jc w:val="both"/>
        <w:rPr>
          <w:sz w:val="26"/>
        </w:rPr>
      </w:pPr>
      <w:r>
        <w:rPr>
          <w:color w:val="000000"/>
          <w:spacing w:val="-8"/>
          <w:sz w:val="26"/>
        </w:rPr>
        <w:t>— чаще показывайте ребенку, как лучше выполнить за</w:t>
      </w:r>
      <w:r>
        <w:rPr>
          <w:color w:val="000000"/>
          <w:spacing w:val="-8"/>
          <w:sz w:val="26"/>
        </w:rPr>
        <w:softHyphen/>
      </w:r>
      <w:r>
        <w:rPr>
          <w:color w:val="000000"/>
          <w:spacing w:val="-5"/>
          <w:sz w:val="26"/>
        </w:rPr>
        <w:t>дание, не отвлекаясь;</w:t>
      </w:r>
    </w:p>
    <w:p w:rsidR="00EF2540" w:rsidRDefault="00EF2540">
      <w:pPr>
        <w:pStyle w:val="Normal"/>
        <w:shd w:val="clear" w:color="auto" w:fill="FFFFFF"/>
        <w:ind w:left="22" w:right="22" w:firstLine="274"/>
        <w:jc w:val="both"/>
        <w:rPr>
          <w:sz w:val="26"/>
        </w:rPr>
      </w:pPr>
      <w:r>
        <w:rPr>
          <w:color w:val="000000"/>
          <w:spacing w:val="-5"/>
          <w:sz w:val="26"/>
        </w:rPr>
        <w:t xml:space="preserve">— снижайте влияние отвлекающих факторов во время </w:t>
      </w:r>
      <w:r>
        <w:rPr>
          <w:color w:val="000000"/>
          <w:spacing w:val="-6"/>
          <w:sz w:val="26"/>
        </w:rPr>
        <w:t>выполнения ребенком задания;</w:t>
      </w:r>
    </w:p>
    <w:p w:rsidR="00EF2540" w:rsidRDefault="00EF2540">
      <w:pPr>
        <w:pStyle w:val="Normal"/>
        <w:shd w:val="clear" w:color="auto" w:fill="FFFFFF"/>
        <w:ind w:left="14" w:right="22" w:firstLine="281"/>
        <w:jc w:val="both"/>
        <w:rPr>
          <w:sz w:val="26"/>
        </w:rPr>
      </w:pPr>
      <w:r>
        <w:rPr>
          <w:color w:val="000000"/>
          <w:spacing w:val="-10"/>
          <w:sz w:val="26"/>
        </w:rPr>
        <w:t xml:space="preserve">— оградите гиперактивных детей от длительных занятий </w:t>
      </w:r>
      <w:r>
        <w:rPr>
          <w:color w:val="000000"/>
          <w:spacing w:val="-9"/>
          <w:sz w:val="26"/>
        </w:rPr>
        <w:t>на компьютере и просмотра телевизионных передач;</w:t>
      </w:r>
    </w:p>
    <w:p w:rsidR="00EF2540" w:rsidRDefault="00EF2540">
      <w:pPr>
        <w:pStyle w:val="Normal"/>
        <w:numPr>
          <w:ilvl w:val="0"/>
          <w:numId w:val="7"/>
        </w:numPr>
        <w:shd w:val="clear" w:color="auto" w:fill="FFFFFF"/>
        <w:tabs>
          <w:tab w:val="clear" w:pos="662"/>
          <w:tab w:val="num" w:pos="540"/>
        </w:tabs>
        <w:ind w:left="0" w:firstLine="180"/>
        <w:jc w:val="both"/>
        <w:rPr>
          <w:sz w:val="26"/>
        </w:rPr>
      </w:pPr>
      <w:r>
        <w:rPr>
          <w:color w:val="000000"/>
          <w:spacing w:val="-10"/>
          <w:sz w:val="26"/>
        </w:rPr>
        <w:t>избегайте по возможности больших скоплений людей;</w:t>
      </w:r>
      <w:r>
        <w:rPr>
          <w:color w:val="000000"/>
          <w:spacing w:val="-2"/>
          <w:sz w:val="26"/>
        </w:rPr>
        <w:t xml:space="preserve"> во </w:t>
      </w:r>
      <w:r>
        <w:rPr>
          <w:color w:val="000000"/>
          <w:spacing w:val="-2"/>
          <w:sz w:val="26"/>
        </w:rPr>
        <w:lastRenderedPageBreak/>
        <w:t xml:space="preserve">время игр ограничивайте ребенка лишь одним партнером. </w:t>
      </w:r>
      <w:r>
        <w:rPr>
          <w:color w:val="000000"/>
          <w:spacing w:val="-4"/>
          <w:sz w:val="26"/>
        </w:rPr>
        <w:t>Избегайте беспокойных, шумных приятелей.</w:t>
      </w:r>
    </w:p>
    <w:p w:rsidR="00EF2540" w:rsidRDefault="00EF2540">
      <w:pPr>
        <w:pStyle w:val="Normal"/>
        <w:shd w:val="clear" w:color="auto" w:fill="FFFFFF"/>
        <w:ind w:left="7" w:right="14" w:firstLine="288"/>
        <w:jc w:val="both"/>
        <w:rPr>
          <w:sz w:val="26"/>
        </w:rPr>
      </w:pPr>
      <w:r>
        <w:rPr>
          <w:color w:val="000000"/>
          <w:spacing w:val="-8"/>
          <w:sz w:val="26"/>
        </w:rPr>
        <w:t xml:space="preserve">— </w:t>
      </w:r>
      <w:proofErr w:type="gramStart"/>
      <w:r>
        <w:rPr>
          <w:color w:val="000000"/>
          <w:spacing w:val="-8"/>
          <w:sz w:val="26"/>
        </w:rPr>
        <w:t>п</w:t>
      </w:r>
      <w:proofErr w:type="gramEnd"/>
      <w:r>
        <w:rPr>
          <w:color w:val="000000"/>
          <w:spacing w:val="-8"/>
          <w:sz w:val="26"/>
        </w:rPr>
        <w:t xml:space="preserve">омните, что переутомление способствует снижению </w:t>
      </w:r>
      <w:r>
        <w:rPr>
          <w:color w:val="000000"/>
          <w:spacing w:val="-6"/>
          <w:sz w:val="26"/>
        </w:rPr>
        <w:t xml:space="preserve">самоконтроля и нарастанию </w:t>
      </w:r>
      <w:proofErr w:type="spellStart"/>
      <w:r>
        <w:rPr>
          <w:color w:val="000000"/>
          <w:spacing w:val="-6"/>
          <w:sz w:val="26"/>
        </w:rPr>
        <w:t>гиперактивности</w:t>
      </w:r>
      <w:proofErr w:type="spellEnd"/>
      <w:r>
        <w:rPr>
          <w:color w:val="000000"/>
          <w:spacing w:val="-6"/>
          <w:sz w:val="26"/>
        </w:rPr>
        <w:t>, когда ребенок утомлен, не настаивайте на срочном выполнении дела, дайте ему возможность отдохнуть;</w:t>
      </w:r>
    </w:p>
    <w:p w:rsidR="00EF2540" w:rsidRDefault="00EF2540">
      <w:pPr>
        <w:pStyle w:val="Normal"/>
        <w:shd w:val="clear" w:color="auto" w:fill="FFFFFF"/>
        <w:ind w:left="22" w:right="7" w:firstLine="274"/>
        <w:jc w:val="both"/>
        <w:rPr>
          <w:sz w:val="26"/>
        </w:rPr>
      </w:pPr>
      <w:r>
        <w:rPr>
          <w:color w:val="000000"/>
          <w:spacing w:val="-10"/>
          <w:sz w:val="26"/>
        </w:rPr>
        <w:t>— придумайте гибкую систему вознаграждений за хоро</w:t>
      </w:r>
      <w:r>
        <w:rPr>
          <w:color w:val="000000"/>
          <w:spacing w:val="-10"/>
          <w:sz w:val="26"/>
        </w:rPr>
        <w:softHyphen/>
      </w:r>
      <w:r>
        <w:rPr>
          <w:color w:val="000000"/>
          <w:spacing w:val="-8"/>
          <w:sz w:val="26"/>
        </w:rPr>
        <w:t xml:space="preserve">шо выполненное задание и наказаний за плохое поведение. </w:t>
      </w:r>
      <w:r>
        <w:rPr>
          <w:color w:val="000000"/>
          <w:spacing w:val="-7"/>
          <w:sz w:val="26"/>
        </w:rPr>
        <w:t>Можно использовать балльную или знаковую систему, за</w:t>
      </w:r>
      <w:r>
        <w:rPr>
          <w:color w:val="000000"/>
          <w:spacing w:val="-7"/>
          <w:sz w:val="26"/>
        </w:rPr>
        <w:softHyphen/>
      </w:r>
      <w:r>
        <w:rPr>
          <w:color w:val="000000"/>
          <w:spacing w:val="-6"/>
          <w:sz w:val="26"/>
        </w:rPr>
        <w:t>вести дневник самоконтроля;</w:t>
      </w:r>
    </w:p>
    <w:p w:rsidR="00EF2540" w:rsidRDefault="00EF2540">
      <w:pPr>
        <w:pStyle w:val="Normal"/>
        <w:shd w:val="clear" w:color="auto" w:fill="FFFFFF"/>
        <w:ind w:left="14" w:firstLine="281"/>
        <w:jc w:val="both"/>
        <w:rPr>
          <w:sz w:val="26"/>
        </w:rPr>
      </w:pPr>
      <w:r>
        <w:rPr>
          <w:color w:val="000000"/>
          <w:spacing w:val="-4"/>
          <w:sz w:val="26"/>
        </w:rPr>
        <w:t xml:space="preserve">— не прибегайте к физическому наказанию! Если есть </w:t>
      </w:r>
      <w:r>
        <w:rPr>
          <w:color w:val="000000"/>
          <w:spacing w:val="-6"/>
          <w:sz w:val="26"/>
        </w:rPr>
        <w:t xml:space="preserve">необходимость прибегнуть к наказанию, то целесообразно </w:t>
      </w:r>
      <w:r>
        <w:rPr>
          <w:color w:val="000000"/>
          <w:spacing w:val="-1"/>
          <w:sz w:val="26"/>
        </w:rPr>
        <w:t xml:space="preserve">использовать спокойное сидение в определенном месте </w:t>
      </w:r>
      <w:r>
        <w:rPr>
          <w:color w:val="000000"/>
          <w:spacing w:val="-6"/>
          <w:sz w:val="26"/>
        </w:rPr>
        <w:t>после совершения поступка;</w:t>
      </w:r>
    </w:p>
    <w:p w:rsidR="00EF2540" w:rsidRDefault="00EF2540">
      <w:pPr>
        <w:pStyle w:val="Normal"/>
        <w:shd w:val="clear" w:color="auto" w:fill="FFFFFF"/>
        <w:ind w:left="7" w:firstLine="281"/>
        <w:jc w:val="both"/>
        <w:rPr>
          <w:sz w:val="26"/>
        </w:rPr>
      </w:pPr>
      <w:r>
        <w:rPr>
          <w:color w:val="000000"/>
          <w:spacing w:val="-8"/>
          <w:sz w:val="26"/>
        </w:rPr>
        <w:t>— чаще хвалите ребенка. Порог чувствительности к от</w:t>
      </w:r>
      <w:r>
        <w:rPr>
          <w:color w:val="000000"/>
          <w:spacing w:val="-8"/>
          <w:sz w:val="26"/>
        </w:rPr>
        <w:softHyphen/>
      </w:r>
      <w:r>
        <w:rPr>
          <w:color w:val="000000"/>
          <w:spacing w:val="-6"/>
          <w:sz w:val="26"/>
        </w:rPr>
        <w:t xml:space="preserve">рицательным стимулам очень низок, поэтому </w:t>
      </w:r>
      <w:proofErr w:type="spellStart"/>
      <w:r>
        <w:rPr>
          <w:color w:val="000000"/>
          <w:spacing w:val="-6"/>
          <w:sz w:val="26"/>
        </w:rPr>
        <w:t>гиперактив</w:t>
      </w:r>
      <w:r>
        <w:rPr>
          <w:color w:val="000000"/>
          <w:spacing w:val="-6"/>
          <w:sz w:val="26"/>
        </w:rPr>
        <w:softHyphen/>
      </w:r>
      <w:r>
        <w:rPr>
          <w:color w:val="000000"/>
          <w:spacing w:val="-5"/>
          <w:sz w:val="26"/>
        </w:rPr>
        <w:t>ные</w:t>
      </w:r>
      <w:proofErr w:type="spellEnd"/>
      <w:r>
        <w:rPr>
          <w:color w:val="000000"/>
          <w:spacing w:val="-5"/>
          <w:sz w:val="26"/>
        </w:rPr>
        <w:t xml:space="preserve"> дети не воспринимают выговоры и наказания, однако </w:t>
      </w:r>
      <w:r>
        <w:rPr>
          <w:color w:val="000000"/>
          <w:spacing w:val="-7"/>
          <w:sz w:val="26"/>
        </w:rPr>
        <w:t>чувствительны к поощрениям;</w:t>
      </w:r>
    </w:p>
    <w:p w:rsidR="00EF2540" w:rsidRDefault="00EF2540">
      <w:pPr>
        <w:pStyle w:val="Normal"/>
        <w:shd w:val="clear" w:color="auto" w:fill="FFFFFF"/>
        <w:ind w:left="7" w:firstLine="281"/>
        <w:jc w:val="both"/>
        <w:rPr>
          <w:sz w:val="26"/>
        </w:rPr>
      </w:pPr>
      <w:r>
        <w:rPr>
          <w:color w:val="000000"/>
          <w:spacing w:val="-9"/>
          <w:sz w:val="26"/>
        </w:rPr>
        <w:t xml:space="preserve">— составьте список обязанностей ребенка и повесьте его </w:t>
      </w:r>
      <w:r>
        <w:rPr>
          <w:color w:val="000000"/>
          <w:spacing w:val="-2"/>
          <w:sz w:val="26"/>
        </w:rPr>
        <w:t xml:space="preserve">на стену, подпишите соглашение на определенные виды </w:t>
      </w:r>
      <w:r>
        <w:rPr>
          <w:color w:val="000000"/>
          <w:spacing w:val="-9"/>
          <w:sz w:val="26"/>
        </w:rPr>
        <w:t xml:space="preserve">работ; </w:t>
      </w:r>
      <w:r>
        <w:rPr>
          <w:color w:val="000000"/>
          <w:spacing w:val="-7"/>
          <w:sz w:val="26"/>
        </w:rPr>
        <w:t>постепенно расширяйте обязанности, предваритель</w:t>
      </w:r>
      <w:r>
        <w:rPr>
          <w:color w:val="000000"/>
          <w:spacing w:val="-7"/>
          <w:sz w:val="26"/>
        </w:rPr>
        <w:softHyphen/>
        <w:t>но обсудив их с ребенком;</w:t>
      </w:r>
    </w:p>
    <w:p w:rsidR="00EF2540" w:rsidRDefault="00EF2540">
      <w:pPr>
        <w:pStyle w:val="Normal"/>
        <w:shd w:val="clear" w:color="auto" w:fill="FFFFFF"/>
        <w:ind w:left="14" w:right="22" w:firstLine="288"/>
        <w:jc w:val="both"/>
        <w:rPr>
          <w:sz w:val="26"/>
        </w:rPr>
      </w:pPr>
      <w:r>
        <w:rPr>
          <w:color w:val="000000"/>
          <w:spacing w:val="-12"/>
          <w:sz w:val="26"/>
        </w:rPr>
        <w:t xml:space="preserve">— не давайте ребенку поручений, не соответствующих его </w:t>
      </w:r>
      <w:r>
        <w:rPr>
          <w:color w:val="000000"/>
          <w:spacing w:val="-7"/>
          <w:sz w:val="26"/>
        </w:rPr>
        <w:t>уровню развития, возрасту и способностям;</w:t>
      </w:r>
    </w:p>
    <w:p w:rsidR="00EF2540" w:rsidRDefault="00EF2540">
      <w:pPr>
        <w:pStyle w:val="Normal"/>
        <w:shd w:val="clear" w:color="auto" w:fill="FFFFFF"/>
        <w:ind w:left="7" w:right="29" w:firstLine="295"/>
        <w:jc w:val="both"/>
        <w:rPr>
          <w:sz w:val="26"/>
        </w:rPr>
      </w:pPr>
      <w:r>
        <w:rPr>
          <w:color w:val="000000"/>
          <w:spacing w:val="-11"/>
          <w:sz w:val="26"/>
        </w:rPr>
        <w:t xml:space="preserve">— помогайте ребенку приступить к выполнению задания, </w:t>
      </w:r>
      <w:r>
        <w:rPr>
          <w:color w:val="000000"/>
          <w:spacing w:val="-6"/>
          <w:sz w:val="26"/>
        </w:rPr>
        <w:t>так как это самый трудный этап;</w:t>
      </w:r>
    </w:p>
    <w:p w:rsidR="00EF2540" w:rsidRDefault="00EF2540">
      <w:pPr>
        <w:pStyle w:val="Normal"/>
        <w:shd w:val="clear" w:color="auto" w:fill="FFFFFF"/>
        <w:ind w:left="7" w:right="22" w:firstLine="281"/>
        <w:jc w:val="both"/>
        <w:rPr>
          <w:sz w:val="26"/>
        </w:rPr>
      </w:pPr>
      <w:r>
        <w:rPr>
          <w:color w:val="000000"/>
          <w:spacing w:val="-7"/>
          <w:sz w:val="26"/>
        </w:rPr>
        <w:t xml:space="preserve">— не давайте одновременно несколько указаний. </w:t>
      </w:r>
      <w:proofErr w:type="gramStart"/>
      <w:r>
        <w:rPr>
          <w:color w:val="000000"/>
          <w:spacing w:val="-7"/>
          <w:sz w:val="26"/>
        </w:rPr>
        <w:t>Зада</w:t>
      </w:r>
      <w:r>
        <w:rPr>
          <w:color w:val="000000"/>
          <w:spacing w:val="-7"/>
          <w:sz w:val="26"/>
        </w:rPr>
        <w:softHyphen/>
      </w:r>
      <w:r>
        <w:rPr>
          <w:color w:val="000000"/>
          <w:spacing w:val="-6"/>
          <w:sz w:val="26"/>
        </w:rPr>
        <w:t xml:space="preserve">ние, которое дается ребенку с нарушенным вниманием, не </w:t>
      </w:r>
      <w:r>
        <w:rPr>
          <w:color w:val="000000"/>
          <w:spacing w:val="-11"/>
          <w:sz w:val="26"/>
        </w:rPr>
        <w:t>должно иметь сложную конструкцию и состоять из несколь</w:t>
      </w:r>
      <w:r>
        <w:rPr>
          <w:color w:val="000000"/>
          <w:spacing w:val="-11"/>
          <w:sz w:val="26"/>
        </w:rPr>
        <w:softHyphen/>
      </w:r>
      <w:r>
        <w:rPr>
          <w:color w:val="000000"/>
          <w:spacing w:val="-8"/>
          <w:sz w:val="26"/>
        </w:rPr>
        <w:t>ких звеньев;</w:t>
      </w:r>
      <w:proofErr w:type="gramEnd"/>
    </w:p>
    <w:p w:rsidR="00EF2540" w:rsidRDefault="00EF2540">
      <w:pPr>
        <w:pStyle w:val="Normal"/>
        <w:numPr>
          <w:ilvl w:val="0"/>
          <w:numId w:val="7"/>
        </w:numPr>
        <w:shd w:val="clear" w:color="auto" w:fill="FFFFFF"/>
        <w:tabs>
          <w:tab w:val="clear" w:pos="662"/>
          <w:tab w:val="num" w:pos="540"/>
        </w:tabs>
        <w:ind w:left="0" w:right="22" w:firstLine="180"/>
        <w:jc w:val="both"/>
        <w:rPr>
          <w:sz w:val="26"/>
        </w:rPr>
      </w:pPr>
      <w:r>
        <w:rPr>
          <w:color w:val="000000"/>
          <w:spacing w:val="-9"/>
          <w:sz w:val="26"/>
        </w:rPr>
        <w:t xml:space="preserve"> </w:t>
      </w:r>
      <w:proofErr w:type="gramStart"/>
      <w:r>
        <w:rPr>
          <w:color w:val="000000"/>
          <w:spacing w:val="-9"/>
          <w:sz w:val="26"/>
        </w:rPr>
        <w:t xml:space="preserve">вербальные средства убеждения, призывы, </w:t>
      </w:r>
      <w:r>
        <w:rPr>
          <w:color w:val="000000"/>
          <w:spacing w:val="-10"/>
          <w:sz w:val="26"/>
        </w:rPr>
        <w:t xml:space="preserve">беседы редко оказываются результативными, так как </w:t>
      </w:r>
      <w:proofErr w:type="spellStart"/>
      <w:r>
        <w:rPr>
          <w:color w:val="000000"/>
          <w:spacing w:val="-10"/>
          <w:sz w:val="26"/>
        </w:rPr>
        <w:t>гипер</w:t>
      </w:r>
      <w:r>
        <w:rPr>
          <w:color w:val="000000"/>
          <w:spacing w:val="-10"/>
          <w:sz w:val="26"/>
        </w:rPr>
        <w:softHyphen/>
      </w:r>
      <w:r>
        <w:rPr>
          <w:color w:val="000000"/>
          <w:spacing w:val="-6"/>
          <w:sz w:val="26"/>
        </w:rPr>
        <w:t>активный</w:t>
      </w:r>
      <w:proofErr w:type="spellEnd"/>
      <w:r>
        <w:rPr>
          <w:color w:val="000000"/>
          <w:spacing w:val="-6"/>
          <w:sz w:val="26"/>
        </w:rPr>
        <w:t xml:space="preserve"> ребенок еще не готов к такой форме работы, </w:t>
      </w:r>
      <w:r>
        <w:rPr>
          <w:color w:val="000000"/>
          <w:spacing w:val="-2"/>
          <w:sz w:val="26"/>
        </w:rPr>
        <w:t xml:space="preserve">наиболее действенными будут </w:t>
      </w:r>
      <w:r>
        <w:rPr>
          <w:color w:val="000000"/>
          <w:spacing w:val="-9"/>
          <w:sz w:val="26"/>
        </w:rPr>
        <w:t>средства убеждения «через тело»:</w:t>
      </w:r>
      <w:r>
        <w:rPr>
          <w:color w:val="000000"/>
          <w:spacing w:val="-7"/>
          <w:sz w:val="26"/>
        </w:rPr>
        <w:t xml:space="preserve"> лишение удовольствия, лакомства, привилегий,  </w:t>
      </w:r>
      <w:r>
        <w:rPr>
          <w:color w:val="000000"/>
          <w:spacing w:val="-8"/>
          <w:sz w:val="26"/>
        </w:rPr>
        <w:t xml:space="preserve">запрет на приятную деятельность, </w:t>
      </w:r>
      <w:r>
        <w:rPr>
          <w:color w:val="000000"/>
          <w:spacing w:val="-8"/>
          <w:sz w:val="26"/>
        </w:rPr>
        <w:lastRenderedPageBreak/>
        <w:t>телефонные разго</w:t>
      </w:r>
      <w:r>
        <w:rPr>
          <w:color w:val="000000"/>
          <w:spacing w:val="-8"/>
          <w:sz w:val="26"/>
        </w:rPr>
        <w:softHyphen/>
      </w:r>
      <w:r>
        <w:rPr>
          <w:color w:val="000000"/>
          <w:spacing w:val="-13"/>
          <w:sz w:val="26"/>
        </w:rPr>
        <w:t xml:space="preserve">воры; </w:t>
      </w:r>
      <w:r>
        <w:rPr>
          <w:color w:val="000000"/>
          <w:spacing w:val="-10"/>
          <w:sz w:val="26"/>
        </w:rPr>
        <w:t xml:space="preserve"> прием «выключенного времени» (изоляция, угол, ска</w:t>
      </w:r>
      <w:r>
        <w:rPr>
          <w:color w:val="000000"/>
          <w:spacing w:val="-10"/>
          <w:sz w:val="26"/>
        </w:rPr>
        <w:softHyphen/>
      </w:r>
      <w:r>
        <w:rPr>
          <w:color w:val="000000"/>
          <w:spacing w:val="-6"/>
          <w:sz w:val="26"/>
        </w:rPr>
        <w:t xml:space="preserve">мья штрафников, домашний арест, досрочное отправление </w:t>
      </w:r>
      <w:r>
        <w:rPr>
          <w:color w:val="000000"/>
          <w:spacing w:val="-8"/>
          <w:sz w:val="26"/>
        </w:rPr>
        <w:t xml:space="preserve">в постель); </w:t>
      </w:r>
      <w:r>
        <w:rPr>
          <w:color w:val="000000"/>
          <w:spacing w:val="-4"/>
          <w:sz w:val="26"/>
        </w:rPr>
        <w:t>холдинг, или простое удержание в «железных объ</w:t>
      </w:r>
      <w:r>
        <w:rPr>
          <w:color w:val="000000"/>
          <w:spacing w:val="-4"/>
          <w:sz w:val="26"/>
        </w:rPr>
        <w:softHyphen/>
      </w:r>
      <w:r>
        <w:rPr>
          <w:color w:val="000000"/>
          <w:spacing w:val="-8"/>
          <w:sz w:val="26"/>
        </w:rPr>
        <w:t>ятиях»;</w:t>
      </w:r>
      <w:proofErr w:type="gramEnd"/>
      <w:r>
        <w:rPr>
          <w:color w:val="000000"/>
          <w:spacing w:val="-8"/>
          <w:sz w:val="26"/>
        </w:rPr>
        <w:t xml:space="preserve">  внеочередное дежурство по кухне и т.д.</w:t>
      </w:r>
    </w:p>
    <w:p w:rsidR="00EF2540" w:rsidRDefault="00EF2540">
      <w:pPr>
        <w:pStyle w:val="Normal"/>
        <w:numPr>
          <w:ilvl w:val="0"/>
          <w:numId w:val="7"/>
        </w:numPr>
        <w:shd w:val="clear" w:color="auto" w:fill="FFFFFF"/>
        <w:tabs>
          <w:tab w:val="clear" w:pos="662"/>
          <w:tab w:val="num" w:pos="540"/>
        </w:tabs>
        <w:ind w:left="0" w:firstLine="180"/>
        <w:jc w:val="both"/>
        <w:rPr>
          <w:sz w:val="26"/>
        </w:rPr>
      </w:pPr>
      <w:r>
        <w:rPr>
          <w:color w:val="000000"/>
          <w:spacing w:val="-2"/>
          <w:sz w:val="26"/>
        </w:rPr>
        <w:t>давайте ребенку только одно задание на определенный отре</w:t>
      </w:r>
      <w:r>
        <w:rPr>
          <w:color w:val="000000"/>
          <w:spacing w:val="-2"/>
          <w:sz w:val="26"/>
        </w:rPr>
        <w:softHyphen/>
      </w:r>
      <w:r>
        <w:rPr>
          <w:color w:val="000000"/>
          <w:spacing w:val="-3"/>
          <w:sz w:val="26"/>
        </w:rPr>
        <w:t>зок времени, чтобы он мог его завершить</w:t>
      </w:r>
    </w:p>
    <w:p w:rsidR="00EF2540" w:rsidRDefault="00EF2540">
      <w:pPr>
        <w:pStyle w:val="Normal"/>
        <w:numPr>
          <w:ilvl w:val="0"/>
          <w:numId w:val="7"/>
        </w:numPr>
        <w:shd w:val="clear" w:color="auto" w:fill="FFFFFF"/>
        <w:tabs>
          <w:tab w:val="clear" w:pos="662"/>
          <w:tab w:val="num" w:pos="540"/>
        </w:tabs>
        <w:ind w:left="0" w:firstLine="180"/>
        <w:jc w:val="both"/>
        <w:rPr>
          <w:sz w:val="26"/>
        </w:rPr>
      </w:pPr>
      <w:r>
        <w:rPr>
          <w:color w:val="000000"/>
          <w:spacing w:val="-5"/>
          <w:sz w:val="26"/>
        </w:rPr>
        <w:t>поощряйте ребенка за все виды деятельности, требующие кон</w:t>
      </w:r>
      <w:r>
        <w:rPr>
          <w:color w:val="000000"/>
          <w:spacing w:val="-5"/>
          <w:sz w:val="26"/>
        </w:rPr>
        <w:softHyphen/>
      </w:r>
      <w:r>
        <w:rPr>
          <w:color w:val="000000"/>
          <w:spacing w:val="-1"/>
          <w:sz w:val="26"/>
        </w:rPr>
        <w:t>центрации внимания (например, работа с кубиками, раскра</w:t>
      </w:r>
      <w:r>
        <w:rPr>
          <w:color w:val="000000"/>
          <w:spacing w:val="-1"/>
          <w:sz w:val="26"/>
        </w:rPr>
        <w:softHyphen/>
      </w:r>
      <w:r>
        <w:rPr>
          <w:color w:val="000000"/>
          <w:spacing w:val="-4"/>
          <w:sz w:val="26"/>
        </w:rPr>
        <w:t>шивание, чтение)</w:t>
      </w:r>
    </w:p>
    <w:p w:rsidR="00EF2540" w:rsidRDefault="00EF2540">
      <w:pPr>
        <w:pStyle w:val="Normal"/>
        <w:numPr>
          <w:ilvl w:val="0"/>
          <w:numId w:val="7"/>
        </w:numPr>
        <w:shd w:val="clear" w:color="auto" w:fill="FFFFFF"/>
        <w:tabs>
          <w:tab w:val="clear" w:pos="662"/>
          <w:tab w:val="num" w:pos="540"/>
        </w:tabs>
        <w:ind w:left="0" w:firstLine="180"/>
        <w:jc w:val="both"/>
        <w:rPr>
          <w:sz w:val="26"/>
        </w:rPr>
      </w:pPr>
      <w:r>
        <w:rPr>
          <w:color w:val="000000"/>
          <w:spacing w:val="-4"/>
          <w:sz w:val="26"/>
        </w:rPr>
        <w:t>д</w:t>
      </w:r>
      <w:r>
        <w:rPr>
          <w:color w:val="000000"/>
          <w:spacing w:val="-3"/>
          <w:sz w:val="26"/>
        </w:rPr>
        <w:t>авайте ребенку возможность расходовать избыточную энер</w:t>
      </w:r>
      <w:r>
        <w:rPr>
          <w:color w:val="000000"/>
          <w:spacing w:val="-3"/>
          <w:sz w:val="26"/>
        </w:rPr>
        <w:softHyphen/>
      </w:r>
      <w:r>
        <w:rPr>
          <w:color w:val="000000"/>
          <w:sz w:val="26"/>
        </w:rPr>
        <w:t xml:space="preserve">гию. Полезна ежедневная физическая активность на свежем </w:t>
      </w:r>
      <w:r>
        <w:rPr>
          <w:color w:val="000000"/>
          <w:spacing w:val="-5"/>
          <w:sz w:val="26"/>
        </w:rPr>
        <w:t>воздухе — длительные прогулки, бег, спортивные занятия.</w:t>
      </w:r>
      <w:r>
        <w:rPr>
          <w:color w:val="000000"/>
          <w:spacing w:val="-9"/>
          <w:sz w:val="26"/>
        </w:rPr>
        <w:t xml:space="preserve"> </w:t>
      </w:r>
    </w:p>
    <w:p w:rsidR="00EF2540" w:rsidRDefault="00EF2540">
      <w:pPr>
        <w:pStyle w:val="Normal"/>
        <w:numPr>
          <w:ilvl w:val="0"/>
          <w:numId w:val="7"/>
        </w:numPr>
        <w:shd w:val="clear" w:color="auto" w:fill="FFFFFF"/>
        <w:tabs>
          <w:tab w:val="clear" w:pos="662"/>
          <w:tab w:val="num" w:pos="540"/>
        </w:tabs>
        <w:ind w:left="0" w:firstLine="180"/>
        <w:jc w:val="both"/>
        <w:rPr>
          <w:sz w:val="26"/>
        </w:rPr>
      </w:pPr>
      <w:r>
        <w:rPr>
          <w:color w:val="000000"/>
          <w:spacing w:val="-9"/>
          <w:sz w:val="26"/>
        </w:rPr>
        <w:t>старайтесь не давать ребенку дополнительных умственных нагрузок, в начальных классах не рекомендуется посещение художественной, музыкальной  школ, различных кружков, рекомендуется, наоборот, посещение спортивных секций, особенно детям с СДВГ полезна гимнастика   и плавание.</w:t>
      </w:r>
    </w:p>
    <w:p w:rsidR="00EF2540" w:rsidRDefault="00EF2540">
      <w:pPr>
        <w:pStyle w:val="Normal"/>
        <w:numPr>
          <w:ilvl w:val="0"/>
          <w:numId w:val="7"/>
        </w:numPr>
        <w:shd w:val="clear" w:color="auto" w:fill="FFFFFF"/>
        <w:tabs>
          <w:tab w:val="clear" w:pos="662"/>
          <w:tab w:val="num" w:pos="540"/>
        </w:tabs>
        <w:ind w:left="0" w:firstLine="180"/>
        <w:jc w:val="both"/>
        <w:rPr>
          <w:sz w:val="26"/>
        </w:rPr>
      </w:pPr>
      <w:r>
        <w:rPr>
          <w:color w:val="000000"/>
          <w:spacing w:val="-9"/>
          <w:sz w:val="26"/>
        </w:rPr>
        <w:t xml:space="preserve">поговорите с  гиперактивным  ребенком о его проблемах и </w:t>
      </w:r>
      <w:r>
        <w:rPr>
          <w:color w:val="000000"/>
          <w:spacing w:val="-6"/>
          <w:sz w:val="26"/>
        </w:rPr>
        <w:t>научите с ними справляться.</w:t>
      </w:r>
    </w:p>
    <w:p w:rsidR="00EF2540" w:rsidRDefault="00EF2540">
      <w:pPr>
        <w:pStyle w:val="Normal"/>
        <w:shd w:val="clear" w:color="auto" w:fill="FFFFFF"/>
        <w:jc w:val="both"/>
        <w:rPr>
          <w:i/>
          <w:iCs/>
          <w:sz w:val="26"/>
        </w:rPr>
      </w:pPr>
      <w:r>
        <w:rPr>
          <w:color w:val="000000"/>
          <w:spacing w:val="-3"/>
          <w:sz w:val="26"/>
        </w:rPr>
        <w:t xml:space="preserve"> </w:t>
      </w:r>
      <w:r>
        <w:rPr>
          <w:i/>
          <w:iCs/>
          <w:color w:val="000000"/>
          <w:spacing w:val="-3"/>
          <w:sz w:val="26"/>
        </w:rPr>
        <w:t xml:space="preserve">Помните о том, что гиперактивность, </w:t>
      </w:r>
      <w:proofErr w:type="gramStart"/>
      <w:r>
        <w:rPr>
          <w:i/>
          <w:iCs/>
          <w:color w:val="000000"/>
          <w:spacing w:val="-3"/>
          <w:sz w:val="26"/>
        </w:rPr>
        <w:t>присущая</w:t>
      </w:r>
      <w:proofErr w:type="gramEnd"/>
      <w:r>
        <w:rPr>
          <w:i/>
          <w:iCs/>
          <w:color w:val="000000"/>
          <w:spacing w:val="-3"/>
          <w:sz w:val="26"/>
        </w:rPr>
        <w:t xml:space="preserve"> детям с синд</w:t>
      </w:r>
      <w:r>
        <w:rPr>
          <w:i/>
          <w:iCs/>
          <w:color w:val="000000"/>
          <w:spacing w:val="-3"/>
          <w:sz w:val="26"/>
        </w:rPr>
        <w:softHyphen/>
        <w:t>ромом дефицита внимания, хотя и неизбежна, но может удер</w:t>
      </w:r>
      <w:r>
        <w:rPr>
          <w:i/>
          <w:iCs/>
          <w:color w:val="000000"/>
          <w:spacing w:val="-3"/>
          <w:sz w:val="26"/>
        </w:rPr>
        <w:softHyphen/>
      </w:r>
      <w:r>
        <w:rPr>
          <w:i/>
          <w:iCs/>
          <w:color w:val="000000"/>
          <w:spacing w:val="-4"/>
          <w:sz w:val="26"/>
        </w:rPr>
        <w:t xml:space="preserve">живаться под разумным контролем с помощью перечисленных </w:t>
      </w:r>
      <w:r>
        <w:rPr>
          <w:i/>
          <w:iCs/>
          <w:color w:val="000000"/>
          <w:spacing w:val="-11"/>
          <w:sz w:val="26"/>
        </w:rPr>
        <w:t>мер.</w:t>
      </w:r>
    </w:p>
    <w:p w:rsidR="00EF2540" w:rsidRDefault="00EF2540">
      <w:pPr>
        <w:pStyle w:val="a4"/>
        <w:rPr>
          <w:b/>
          <w:bCs/>
        </w:rPr>
      </w:pPr>
    </w:p>
    <w:p w:rsidR="00EF2540" w:rsidRDefault="00EF2540">
      <w:pPr>
        <w:pStyle w:val="a4"/>
        <w:rPr>
          <w:b/>
          <w:bCs/>
        </w:rPr>
      </w:pPr>
      <w:r>
        <w:rPr>
          <w:b/>
          <w:bCs/>
        </w:rPr>
        <w:t>Рекомендации учителям:</w:t>
      </w:r>
    </w:p>
    <w:p w:rsidR="00EF2540" w:rsidRDefault="00EF2540">
      <w:pPr>
        <w:pStyle w:val="Normal"/>
        <w:shd w:val="clear" w:color="auto" w:fill="FFFFFF"/>
        <w:spacing w:before="108"/>
        <w:ind w:right="11" w:firstLine="6"/>
        <w:jc w:val="both"/>
        <w:rPr>
          <w:b/>
          <w:bCs/>
          <w:sz w:val="26"/>
        </w:rPr>
      </w:pPr>
      <w:r>
        <w:t xml:space="preserve">--  </w:t>
      </w:r>
      <w:r>
        <w:rPr>
          <w:sz w:val="26"/>
        </w:rPr>
        <w:t>ознакомьтесь с информацией о природе и проявлениях синд</w:t>
      </w:r>
      <w:r>
        <w:rPr>
          <w:sz w:val="26"/>
        </w:rPr>
        <w:softHyphen/>
      </w:r>
      <w:r>
        <w:rPr>
          <w:spacing w:val="-2"/>
          <w:sz w:val="26"/>
        </w:rPr>
        <w:t>рома дефицита внимания с гиперактивностью, обратите вни</w:t>
      </w:r>
      <w:r>
        <w:rPr>
          <w:spacing w:val="-2"/>
          <w:sz w:val="26"/>
        </w:rPr>
        <w:softHyphen/>
      </w:r>
      <w:r>
        <w:rPr>
          <w:spacing w:val="-1"/>
          <w:sz w:val="26"/>
        </w:rPr>
        <w:t xml:space="preserve">мание на особенности этих проявлений во время пребывания </w:t>
      </w:r>
      <w:r>
        <w:rPr>
          <w:sz w:val="26"/>
        </w:rPr>
        <w:t>ребенка в школе.</w:t>
      </w:r>
    </w:p>
    <w:p w:rsidR="00EF2540" w:rsidRDefault="00EF2540">
      <w:pPr>
        <w:pStyle w:val="Normal"/>
        <w:shd w:val="clear" w:color="auto" w:fill="FFFFFF"/>
        <w:ind w:left="7" w:right="14" w:hanging="7"/>
        <w:jc w:val="both"/>
        <w:rPr>
          <w:sz w:val="26"/>
        </w:rPr>
      </w:pPr>
      <w:r>
        <w:rPr>
          <w:color w:val="000000"/>
          <w:spacing w:val="-11"/>
          <w:w w:val="101"/>
          <w:sz w:val="26"/>
        </w:rPr>
        <w:t>— старайтесь работу с гиперактивным ребенком строить индивиду</w:t>
      </w:r>
      <w:r>
        <w:rPr>
          <w:color w:val="000000"/>
          <w:spacing w:val="-11"/>
          <w:w w:val="101"/>
          <w:sz w:val="26"/>
        </w:rPr>
        <w:softHyphen/>
      </w:r>
      <w:r>
        <w:rPr>
          <w:color w:val="000000"/>
          <w:spacing w:val="-6"/>
          <w:w w:val="101"/>
          <w:sz w:val="26"/>
        </w:rPr>
        <w:t xml:space="preserve">ально, </w:t>
      </w:r>
      <w:r>
        <w:rPr>
          <w:color w:val="000000"/>
          <w:spacing w:val="-7"/>
          <w:w w:val="101"/>
          <w:sz w:val="26"/>
        </w:rPr>
        <w:t xml:space="preserve"> оптимальное место в классе для </w:t>
      </w:r>
      <w:proofErr w:type="spellStart"/>
      <w:r>
        <w:rPr>
          <w:color w:val="000000"/>
          <w:spacing w:val="-7"/>
          <w:w w:val="101"/>
          <w:sz w:val="26"/>
        </w:rPr>
        <w:t>гиперактивного</w:t>
      </w:r>
      <w:proofErr w:type="spellEnd"/>
      <w:r>
        <w:rPr>
          <w:color w:val="000000"/>
          <w:spacing w:val="-7"/>
          <w:w w:val="101"/>
          <w:sz w:val="26"/>
        </w:rPr>
        <w:t xml:space="preserve"> ре</w:t>
      </w:r>
      <w:r>
        <w:rPr>
          <w:color w:val="000000"/>
          <w:spacing w:val="-7"/>
          <w:w w:val="101"/>
          <w:sz w:val="26"/>
        </w:rPr>
        <w:softHyphen/>
        <w:t xml:space="preserve">бенка — первая парта напротив стола </w:t>
      </w:r>
      <w:r>
        <w:rPr>
          <w:color w:val="000000"/>
          <w:spacing w:val="-7"/>
          <w:w w:val="101"/>
          <w:sz w:val="26"/>
        </w:rPr>
        <w:lastRenderedPageBreak/>
        <w:t>учителя или в сред</w:t>
      </w:r>
      <w:r>
        <w:rPr>
          <w:color w:val="000000"/>
          <w:spacing w:val="-7"/>
          <w:w w:val="101"/>
          <w:sz w:val="26"/>
        </w:rPr>
        <w:softHyphen/>
      </w:r>
      <w:r>
        <w:rPr>
          <w:color w:val="000000"/>
          <w:spacing w:val="-11"/>
          <w:w w:val="101"/>
          <w:sz w:val="26"/>
        </w:rPr>
        <w:t>нем ряду.</w:t>
      </w:r>
    </w:p>
    <w:p w:rsidR="00EF2540" w:rsidRDefault="00EF2540">
      <w:pPr>
        <w:pStyle w:val="Normal"/>
        <w:shd w:val="clear" w:color="auto" w:fill="FFFFFF"/>
        <w:ind w:left="7" w:right="14" w:hanging="7"/>
        <w:jc w:val="both"/>
        <w:rPr>
          <w:sz w:val="26"/>
        </w:rPr>
      </w:pPr>
      <w:r>
        <w:rPr>
          <w:color w:val="000000"/>
          <w:spacing w:val="-9"/>
          <w:w w:val="101"/>
          <w:sz w:val="26"/>
        </w:rPr>
        <w:t>— не  забывайте  включать в урок физкультмину</w:t>
      </w:r>
      <w:r>
        <w:rPr>
          <w:color w:val="000000"/>
          <w:spacing w:val="-9"/>
          <w:w w:val="101"/>
          <w:sz w:val="26"/>
        </w:rPr>
        <w:softHyphen/>
        <w:t>т</w:t>
      </w:r>
      <w:r>
        <w:rPr>
          <w:color w:val="000000"/>
          <w:spacing w:val="-12"/>
          <w:w w:val="101"/>
          <w:sz w:val="26"/>
        </w:rPr>
        <w:t>ки;</w:t>
      </w:r>
    </w:p>
    <w:p w:rsidR="00EF2540" w:rsidRDefault="00EF2540">
      <w:pPr>
        <w:pStyle w:val="Normal"/>
        <w:numPr>
          <w:ilvl w:val="0"/>
          <w:numId w:val="7"/>
        </w:numPr>
        <w:shd w:val="clear" w:color="auto" w:fill="FFFFFF"/>
        <w:tabs>
          <w:tab w:val="clear" w:pos="662"/>
          <w:tab w:val="num" w:pos="0"/>
        </w:tabs>
        <w:ind w:left="0" w:right="14" w:firstLine="0"/>
        <w:jc w:val="both"/>
        <w:rPr>
          <w:color w:val="000000"/>
          <w:spacing w:val="-8"/>
          <w:w w:val="101"/>
          <w:sz w:val="26"/>
        </w:rPr>
      </w:pPr>
      <w:r>
        <w:rPr>
          <w:color w:val="000000"/>
          <w:spacing w:val="-4"/>
          <w:w w:val="101"/>
          <w:sz w:val="26"/>
        </w:rPr>
        <w:t xml:space="preserve">разрешайте </w:t>
      </w:r>
      <w:proofErr w:type="spellStart"/>
      <w:r>
        <w:rPr>
          <w:color w:val="000000"/>
          <w:spacing w:val="-4"/>
          <w:w w:val="101"/>
          <w:sz w:val="26"/>
        </w:rPr>
        <w:t>гиперактивному</w:t>
      </w:r>
      <w:proofErr w:type="spellEnd"/>
      <w:r>
        <w:rPr>
          <w:color w:val="000000"/>
          <w:spacing w:val="-4"/>
          <w:w w:val="101"/>
          <w:sz w:val="26"/>
        </w:rPr>
        <w:t xml:space="preserve"> ребенку через каждые </w:t>
      </w:r>
      <w:r>
        <w:rPr>
          <w:color w:val="000000"/>
          <w:spacing w:val="-8"/>
          <w:w w:val="101"/>
          <w:sz w:val="26"/>
        </w:rPr>
        <w:t>20 минут вставать и ходить в конце класса или выходить в коридор;</w:t>
      </w:r>
    </w:p>
    <w:p w:rsidR="00EF2540" w:rsidRDefault="00EF2540">
      <w:pPr>
        <w:pStyle w:val="Normal"/>
        <w:numPr>
          <w:ilvl w:val="0"/>
          <w:numId w:val="7"/>
        </w:numPr>
        <w:shd w:val="clear" w:color="auto" w:fill="FFFFFF"/>
        <w:tabs>
          <w:tab w:val="clear" w:pos="662"/>
          <w:tab w:val="num" w:pos="0"/>
        </w:tabs>
        <w:ind w:left="0" w:right="14" w:firstLine="0"/>
        <w:jc w:val="both"/>
        <w:rPr>
          <w:sz w:val="26"/>
        </w:rPr>
      </w:pPr>
      <w:r>
        <w:rPr>
          <w:color w:val="000000"/>
          <w:spacing w:val="-11"/>
          <w:w w:val="101"/>
          <w:sz w:val="26"/>
        </w:rPr>
        <w:t>предоставьте ребенку возможность быстро обращать</w:t>
      </w:r>
      <w:r>
        <w:rPr>
          <w:color w:val="000000"/>
          <w:spacing w:val="-11"/>
          <w:w w:val="101"/>
          <w:sz w:val="26"/>
        </w:rPr>
        <w:softHyphen/>
      </w:r>
      <w:r>
        <w:rPr>
          <w:color w:val="000000"/>
          <w:spacing w:val="-8"/>
          <w:w w:val="101"/>
          <w:sz w:val="26"/>
        </w:rPr>
        <w:t xml:space="preserve">ся к вам за помощью в случае затруднения. 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1"/>
          <w:sz w:val="26"/>
        </w:rPr>
        <w:t xml:space="preserve">Выполняя задание, </w:t>
      </w:r>
      <w:proofErr w:type="spellStart"/>
      <w:r>
        <w:rPr>
          <w:color w:val="000000"/>
          <w:spacing w:val="-1"/>
          <w:sz w:val="26"/>
        </w:rPr>
        <w:t>гиперактивные</w:t>
      </w:r>
      <w:proofErr w:type="spellEnd"/>
      <w:r>
        <w:rPr>
          <w:color w:val="000000"/>
          <w:spacing w:val="-1"/>
          <w:sz w:val="26"/>
        </w:rPr>
        <w:t xml:space="preserve"> дети часто не пони</w:t>
      </w:r>
      <w:r>
        <w:rPr>
          <w:color w:val="000000"/>
          <w:spacing w:val="-1"/>
          <w:sz w:val="26"/>
        </w:rPr>
        <w:softHyphen/>
      </w:r>
      <w:r>
        <w:rPr>
          <w:color w:val="000000"/>
          <w:spacing w:val="-2"/>
          <w:sz w:val="26"/>
        </w:rPr>
        <w:t>мают, что и как они делают. Не ждите, пока деятельность ре</w:t>
      </w:r>
      <w:r>
        <w:rPr>
          <w:color w:val="000000"/>
          <w:spacing w:val="-2"/>
          <w:sz w:val="26"/>
        </w:rPr>
        <w:softHyphen/>
      </w:r>
      <w:r>
        <w:rPr>
          <w:color w:val="000000"/>
          <w:spacing w:val="-3"/>
          <w:sz w:val="26"/>
        </w:rPr>
        <w:t>бенка станет хаотичной, вовремя помогите ему правильно ор</w:t>
      </w:r>
      <w:r>
        <w:rPr>
          <w:color w:val="000000"/>
          <w:spacing w:val="-3"/>
          <w:sz w:val="26"/>
        </w:rPr>
        <w:softHyphen/>
      </w:r>
      <w:r>
        <w:rPr>
          <w:color w:val="000000"/>
          <w:spacing w:val="-7"/>
          <w:sz w:val="26"/>
        </w:rPr>
        <w:t>ганизовать работу.</w:t>
      </w:r>
    </w:p>
    <w:p w:rsidR="00EF2540" w:rsidRDefault="00EF2540">
      <w:pPr>
        <w:pStyle w:val="Normal"/>
        <w:numPr>
          <w:ilvl w:val="0"/>
          <w:numId w:val="7"/>
        </w:numPr>
        <w:shd w:val="clear" w:color="auto" w:fill="FFFFFF"/>
        <w:ind w:left="7" w:right="7" w:hanging="7"/>
        <w:jc w:val="both"/>
        <w:rPr>
          <w:sz w:val="26"/>
        </w:rPr>
      </w:pPr>
      <w:proofErr w:type="gramStart"/>
      <w:r>
        <w:rPr>
          <w:color w:val="000000"/>
          <w:spacing w:val="-7"/>
          <w:w w:val="101"/>
          <w:sz w:val="26"/>
        </w:rPr>
        <w:t>н</w:t>
      </w:r>
      <w:proofErr w:type="gramEnd"/>
      <w:r>
        <w:rPr>
          <w:color w:val="000000"/>
          <w:spacing w:val="-7"/>
          <w:w w:val="101"/>
          <w:sz w:val="26"/>
        </w:rPr>
        <w:t>аправляйте энергию гиперактивных детей в полез</w:t>
      </w:r>
      <w:r>
        <w:rPr>
          <w:color w:val="000000"/>
          <w:spacing w:val="-7"/>
          <w:w w:val="101"/>
          <w:sz w:val="26"/>
        </w:rPr>
        <w:softHyphen/>
      </w:r>
      <w:r>
        <w:rPr>
          <w:color w:val="000000"/>
          <w:spacing w:val="-8"/>
          <w:w w:val="101"/>
          <w:sz w:val="26"/>
        </w:rPr>
        <w:t>ное русло: вымыть доску, раздать тетради и т.д.</w:t>
      </w:r>
    </w:p>
    <w:p w:rsidR="00EF2540" w:rsidRDefault="00EF2540">
      <w:pPr>
        <w:pStyle w:val="Normal"/>
        <w:numPr>
          <w:ilvl w:val="0"/>
          <w:numId w:val="7"/>
        </w:numPr>
        <w:shd w:val="clear" w:color="auto" w:fill="FFFFFF"/>
        <w:ind w:left="7" w:right="7" w:hanging="7"/>
        <w:jc w:val="both"/>
        <w:rPr>
          <w:sz w:val="26"/>
        </w:rPr>
      </w:pPr>
      <w:r>
        <w:rPr>
          <w:color w:val="000000"/>
          <w:spacing w:val="-8"/>
          <w:w w:val="101"/>
          <w:sz w:val="26"/>
        </w:rPr>
        <w:t>спокойнее относитесь к движениям ребенка (он может теребить предметы, дергать или постукивать ногой и т.п.), не принуждайте его сидеть спокойно, с помощью двигательной активности он оптимизирует работу мозга. Наоборот, помогите ребенку найти такие формы двигательной активности, которые не мешали бы ему и другим.</w:t>
      </w:r>
    </w:p>
    <w:p w:rsidR="00EF2540" w:rsidRDefault="00EF2540">
      <w:pPr>
        <w:pStyle w:val="Normal"/>
        <w:numPr>
          <w:ilvl w:val="0"/>
          <w:numId w:val="7"/>
        </w:numPr>
        <w:shd w:val="clear" w:color="auto" w:fill="FFFFFF"/>
        <w:ind w:left="7" w:right="7" w:hanging="7"/>
        <w:jc w:val="both"/>
        <w:rPr>
          <w:sz w:val="26"/>
        </w:rPr>
      </w:pPr>
      <w:proofErr w:type="gramStart"/>
      <w:r>
        <w:rPr>
          <w:color w:val="000000"/>
          <w:spacing w:val="-4"/>
          <w:sz w:val="26"/>
        </w:rPr>
        <w:t>и</w:t>
      </w:r>
      <w:proofErr w:type="gramEnd"/>
      <w:r>
        <w:rPr>
          <w:color w:val="000000"/>
          <w:spacing w:val="-4"/>
          <w:sz w:val="26"/>
        </w:rPr>
        <w:t xml:space="preserve">збегайте завышенных или заниженных требований к </w:t>
      </w:r>
      <w:r>
        <w:rPr>
          <w:color w:val="000000"/>
          <w:spacing w:val="-3"/>
          <w:sz w:val="26"/>
        </w:rPr>
        <w:t>ученику с СДВГ;</w:t>
      </w:r>
    </w:p>
    <w:p w:rsidR="00EF2540" w:rsidRDefault="00EF2540">
      <w:pPr>
        <w:pStyle w:val="Normal"/>
        <w:shd w:val="clear" w:color="auto" w:fill="FFFFFF"/>
        <w:tabs>
          <w:tab w:val="left" w:pos="540"/>
        </w:tabs>
        <w:ind w:right="7"/>
        <w:jc w:val="both"/>
        <w:rPr>
          <w:sz w:val="26"/>
        </w:rPr>
      </w:pPr>
      <w:r>
        <w:rPr>
          <w:color w:val="000000"/>
          <w:spacing w:val="-9"/>
          <w:sz w:val="26"/>
        </w:rPr>
        <w:t>—    давайте задания в соответствии со способностями ре</w:t>
      </w:r>
      <w:r>
        <w:rPr>
          <w:color w:val="000000"/>
          <w:spacing w:val="-9"/>
          <w:sz w:val="26"/>
        </w:rPr>
        <w:softHyphen/>
      </w:r>
      <w:r>
        <w:rPr>
          <w:color w:val="000000"/>
          <w:spacing w:val="-7"/>
          <w:sz w:val="26"/>
        </w:rPr>
        <w:t>бенка;</w:t>
      </w:r>
    </w:p>
    <w:p w:rsidR="00EF2540" w:rsidRDefault="00EF2540">
      <w:pPr>
        <w:pStyle w:val="Normal"/>
        <w:numPr>
          <w:ilvl w:val="0"/>
          <w:numId w:val="7"/>
        </w:numPr>
        <w:shd w:val="clear" w:color="auto" w:fill="FFFFFF"/>
        <w:tabs>
          <w:tab w:val="clear" w:pos="662"/>
          <w:tab w:val="num" w:pos="0"/>
          <w:tab w:val="left" w:pos="540"/>
        </w:tabs>
        <w:ind w:left="0" w:right="7" w:firstLine="0"/>
        <w:jc w:val="both"/>
        <w:rPr>
          <w:sz w:val="26"/>
        </w:rPr>
      </w:pPr>
      <w:r>
        <w:rPr>
          <w:color w:val="000000"/>
          <w:spacing w:val="-10"/>
          <w:sz w:val="26"/>
        </w:rPr>
        <w:t>большие задания разбивайте на последовательные ча</w:t>
      </w:r>
      <w:r>
        <w:rPr>
          <w:color w:val="000000"/>
          <w:spacing w:val="-10"/>
          <w:sz w:val="26"/>
        </w:rPr>
        <w:softHyphen/>
      </w:r>
      <w:r>
        <w:rPr>
          <w:color w:val="000000"/>
          <w:spacing w:val="-6"/>
          <w:sz w:val="26"/>
        </w:rPr>
        <w:t>сти, контролируя каждое из них;</w:t>
      </w:r>
    </w:p>
    <w:p w:rsidR="00EF2540" w:rsidRDefault="00EF2540">
      <w:pPr>
        <w:pStyle w:val="Normal"/>
        <w:numPr>
          <w:ilvl w:val="0"/>
          <w:numId w:val="7"/>
        </w:numPr>
        <w:shd w:val="clear" w:color="auto" w:fill="FFFFFF"/>
        <w:tabs>
          <w:tab w:val="clear" w:pos="662"/>
          <w:tab w:val="num" w:pos="0"/>
          <w:tab w:val="left" w:pos="540"/>
        </w:tabs>
        <w:ind w:left="0" w:right="7" w:firstLine="0"/>
        <w:jc w:val="both"/>
        <w:rPr>
          <w:sz w:val="26"/>
        </w:rPr>
      </w:pPr>
      <w:r>
        <w:rPr>
          <w:color w:val="000000"/>
          <w:spacing w:val="-6"/>
          <w:sz w:val="26"/>
        </w:rPr>
        <w:t>не давайте сложных, многоуровневых  инструкций, ребенок с СДВГ способен удержать в памяти и внимании только одно-два действия.</w:t>
      </w:r>
    </w:p>
    <w:p w:rsidR="00EF2540" w:rsidRDefault="00EF2540">
      <w:pPr>
        <w:pStyle w:val="Normal"/>
        <w:numPr>
          <w:ilvl w:val="0"/>
          <w:numId w:val="7"/>
        </w:numPr>
        <w:shd w:val="clear" w:color="auto" w:fill="FFFFFF"/>
        <w:tabs>
          <w:tab w:val="clear" w:pos="662"/>
          <w:tab w:val="num" w:pos="0"/>
          <w:tab w:val="left" w:pos="540"/>
        </w:tabs>
        <w:ind w:left="0" w:right="7" w:firstLine="0"/>
        <w:jc w:val="both"/>
        <w:rPr>
          <w:sz w:val="26"/>
        </w:rPr>
      </w:pPr>
      <w:r>
        <w:rPr>
          <w:color w:val="000000"/>
          <w:spacing w:val="-5"/>
          <w:sz w:val="26"/>
        </w:rPr>
        <w:t>для улучшения организации учебной деятельности ребенка ис</w:t>
      </w:r>
      <w:r>
        <w:rPr>
          <w:color w:val="000000"/>
          <w:spacing w:val="-5"/>
          <w:sz w:val="26"/>
        </w:rPr>
        <w:softHyphen/>
      </w:r>
      <w:r>
        <w:rPr>
          <w:color w:val="000000"/>
          <w:spacing w:val="-1"/>
          <w:sz w:val="26"/>
        </w:rPr>
        <w:t>пользуйте простые средства — планы занятий в виде пикто</w:t>
      </w:r>
      <w:r>
        <w:rPr>
          <w:color w:val="000000"/>
          <w:spacing w:val="-1"/>
          <w:sz w:val="26"/>
        </w:rPr>
        <w:softHyphen/>
      </w:r>
      <w:r>
        <w:rPr>
          <w:color w:val="000000"/>
          <w:spacing w:val="-2"/>
          <w:sz w:val="26"/>
        </w:rPr>
        <w:t>грамм, списки, графики, часы со звонком.</w:t>
      </w:r>
    </w:p>
    <w:p w:rsidR="00EF2540" w:rsidRDefault="00EF2540">
      <w:pPr>
        <w:pStyle w:val="Normal"/>
        <w:shd w:val="clear" w:color="auto" w:fill="FFFFFF"/>
        <w:tabs>
          <w:tab w:val="left" w:pos="540"/>
        </w:tabs>
        <w:jc w:val="both"/>
        <w:rPr>
          <w:sz w:val="26"/>
        </w:rPr>
      </w:pPr>
      <w:r>
        <w:rPr>
          <w:color w:val="000000"/>
          <w:spacing w:val="-10"/>
          <w:sz w:val="26"/>
        </w:rPr>
        <w:t xml:space="preserve">— создавайте ситуации, в которых </w:t>
      </w:r>
      <w:proofErr w:type="spellStart"/>
      <w:r>
        <w:rPr>
          <w:color w:val="000000"/>
          <w:spacing w:val="-10"/>
          <w:sz w:val="26"/>
        </w:rPr>
        <w:t>гиперактивный</w:t>
      </w:r>
      <w:proofErr w:type="spellEnd"/>
      <w:r>
        <w:rPr>
          <w:color w:val="000000"/>
          <w:spacing w:val="-10"/>
          <w:sz w:val="26"/>
        </w:rPr>
        <w:t xml:space="preserve"> ребе</w:t>
      </w:r>
      <w:r>
        <w:rPr>
          <w:color w:val="000000"/>
          <w:spacing w:val="-10"/>
          <w:sz w:val="26"/>
        </w:rPr>
        <w:softHyphen/>
      </w:r>
      <w:r>
        <w:rPr>
          <w:color w:val="000000"/>
          <w:spacing w:val="-7"/>
          <w:sz w:val="26"/>
        </w:rPr>
        <w:t>нок может показать свои сильные стороны и стать экспер</w:t>
      </w:r>
      <w:r>
        <w:rPr>
          <w:color w:val="000000"/>
          <w:spacing w:val="-7"/>
          <w:sz w:val="26"/>
        </w:rPr>
        <w:softHyphen/>
      </w:r>
      <w:r>
        <w:rPr>
          <w:color w:val="000000"/>
          <w:spacing w:val="-6"/>
          <w:sz w:val="26"/>
        </w:rPr>
        <w:t>том в классе по некоторым областям знаний;</w:t>
      </w:r>
    </w:p>
    <w:p w:rsidR="00EF2540" w:rsidRDefault="00EF2540">
      <w:pPr>
        <w:pStyle w:val="Normal"/>
        <w:numPr>
          <w:ilvl w:val="0"/>
          <w:numId w:val="7"/>
        </w:numPr>
        <w:shd w:val="clear" w:color="auto" w:fill="FFFFFF"/>
        <w:tabs>
          <w:tab w:val="clear" w:pos="662"/>
          <w:tab w:val="left" w:pos="360"/>
        </w:tabs>
        <w:ind w:left="0" w:right="7" w:firstLine="0"/>
        <w:jc w:val="both"/>
        <w:rPr>
          <w:sz w:val="26"/>
        </w:rPr>
      </w:pPr>
      <w:r>
        <w:rPr>
          <w:color w:val="000000"/>
          <w:spacing w:val="-8"/>
          <w:sz w:val="26"/>
        </w:rPr>
        <w:t>научите ребенка компенсировать нарушенные функ</w:t>
      </w:r>
      <w:r>
        <w:rPr>
          <w:color w:val="000000"/>
          <w:spacing w:val="-8"/>
          <w:sz w:val="26"/>
        </w:rPr>
        <w:softHyphen/>
        <w:t xml:space="preserve">ции за счет </w:t>
      </w:r>
      <w:proofErr w:type="gramStart"/>
      <w:r>
        <w:rPr>
          <w:color w:val="000000"/>
          <w:spacing w:val="-8"/>
          <w:sz w:val="26"/>
        </w:rPr>
        <w:t>сохранных</w:t>
      </w:r>
      <w:proofErr w:type="gramEnd"/>
      <w:r>
        <w:rPr>
          <w:color w:val="000000"/>
          <w:spacing w:val="-8"/>
          <w:sz w:val="26"/>
        </w:rPr>
        <w:t>;</w:t>
      </w:r>
    </w:p>
    <w:p w:rsidR="00EF2540" w:rsidRDefault="00EF2540">
      <w:pPr>
        <w:pStyle w:val="Normal"/>
        <w:numPr>
          <w:ilvl w:val="0"/>
          <w:numId w:val="7"/>
        </w:numPr>
        <w:shd w:val="clear" w:color="auto" w:fill="FFFFFF"/>
        <w:tabs>
          <w:tab w:val="clear" w:pos="662"/>
          <w:tab w:val="left" w:pos="360"/>
        </w:tabs>
        <w:ind w:left="0" w:right="7" w:firstLine="0"/>
        <w:jc w:val="both"/>
        <w:rPr>
          <w:sz w:val="26"/>
        </w:rPr>
      </w:pPr>
      <w:r>
        <w:rPr>
          <w:sz w:val="26"/>
        </w:rPr>
        <w:lastRenderedPageBreak/>
        <w:t>когда ребенок отвлекся на уроке, подойдите и, говоря задание, легко коснитесь его плеча или руки, при постоянном применении этого приема Вы можете выработать у ребенка рефлекс сосредоточения внимания.</w:t>
      </w:r>
    </w:p>
    <w:p w:rsidR="00EF2540" w:rsidRDefault="00EF2540">
      <w:pPr>
        <w:pStyle w:val="Normal"/>
        <w:numPr>
          <w:ilvl w:val="0"/>
          <w:numId w:val="7"/>
        </w:numPr>
        <w:shd w:val="clear" w:color="auto" w:fill="FFFFFF"/>
        <w:tabs>
          <w:tab w:val="clear" w:pos="662"/>
          <w:tab w:val="left" w:pos="360"/>
        </w:tabs>
        <w:ind w:left="0" w:right="7" w:firstLine="0"/>
        <w:jc w:val="both"/>
        <w:rPr>
          <w:color w:val="000000"/>
          <w:spacing w:val="-5"/>
          <w:w w:val="102"/>
          <w:sz w:val="26"/>
        </w:rPr>
      </w:pPr>
      <w:r>
        <w:rPr>
          <w:color w:val="000000"/>
          <w:spacing w:val="-4"/>
          <w:w w:val="102"/>
          <w:sz w:val="26"/>
        </w:rPr>
        <w:t>старайтесь игнорировать негативные поступки и поощрять по</w:t>
      </w:r>
      <w:r>
        <w:rPr>
          <w:color w:val="000000"/>
          <w:spacing w:val="-4"/>
          <w:w w:val="102"/>
          <w:sz w:val="26"/>
        </w:rPr>
        <w:softHyphen/>
      </w:r>
      <w:r>
        <w:rPr>
          <w:color w:val="000000"/>
          <w:spacing w:val="-5"/>
          <w:w w:val="102"/>
          <w:sz w:val="26"/>
        </w:rPr>
        <w:t>зитивные;</w:t>
      </w:r>
    </w:p>
    <w:p w:rsidR="00EF2540" w:rsidRDefault="00EF2540">
      <w:pPr>
        <w:pStyle w:val="Normal"/>
        <w:numPr>
          <w:ilvl w:val="0"/>
          <w:numId w:val="7"/>
        </w:numPr>
        <w:shd w:val="clear" w:color="auto" w:fill="FFFFFF"/>
        <w:tabs>
          <w:tab w:val="clear" w:pos="662"/>
          <w:tab w:val="left" w:pos="360"/>
        </w:tabs>
        <w:ind w:left="0" w:right="7" w:firstLine="0"/>
        <w:jc w:val="both"/>
        <w:rPr>
          <w:color w:val="000000"/>
          <w:spacing w:val="-5"/>
          <w:w w:val="102"/>
          <w:sz w:val="26"/>
        </w:rPr>
      </w:pPr>
      <w:r>
        <w:rPr>
          <w:color w:val="000000"/>
          <w:spacing w:val="-5"/>
          <w:w w:val="102"/>
          <w:sz w:val="26"/>
        </w:rPr>
        <w:t xml:space="preserve">если Вы видите, что ребенок сильно устал и не воспринимает информацию – не призывайте его «проснуться», наоборот позвольте немного отдохнуть, а потом повторите ему задание индивидуально. </w:t>
      </w:r>
    </w:p>
    <w:p w:rsidR="00EF2540" w:rsidRDefault="00EF2540">
      <w:pPr>
        <w:pStyle w:val="Normal"/>
        <w:numPr>
          <w:ilvl w:val="0"/>
          <w:numId w:val="7"/>
        </w:numPr>
        <w:shd w:val="clear" w:color="auto" w:fill="FFFFFF"/>
        <w:tabs>
          <w:tab w:val="clear" w:pos="662"/>
          <w:tab w:val="left" w:pos="360"/>
        </w:tabs>
        <w:ind w:left="0" w:right="7" w:firstLine="0"/>
        <w:jc w:val="both"/>
        <w:rPr>
          <w:color w:val="000000"/>
          <w:spacing w:val="-5"/>
          <w:w w:val="102"/>
          <w:sz w:val="26"/>
        </w:rPr>
      </w:pPr>
      <w:r>
        <w:rPr>
          <w:color w:val="000000"/>
          <w:spacing w:val="-5"/>
          <w:w w:val="102"/>
          <w:sz w:val="26"/>
        </w:rPr>
        <w:t>старайтесь освободить ребенка от всякой второстепенной работы. Взрослые могут провести поля, отметить точкой место, откуда надо начинать писать и т.п. Бывает, ребенок старательно отсчитывает клеточки, которые надо отступить, и в этих поисках, многократно ошибаясь, так устает, что, найдя нужное место, работать уже не в состоянии.</w:t>
      </w:r>
    </w:p>
    <w:p w:rsidR="00EF2540" w:rsidRDefault="00EF2540">
      <w:pPr>
        <w:pStyle w:val="Normal"/>
        <w:numPr>
          <w:ilvl w:val="0"/>
          <w:numId w:val="7"/>
        </w:numPr>
        <w:shd w:val="clear" w:color="auto" w:fill="FFFFFF"/>
        <w:tabs>
          <w:tab w:val="clear" w:pos="662"/>
          <w:tab w:val="num" w:pos="0"/>
          <w:tab w:val="left" w:pos="540"/>
        </w:tabs>
        <w:ind w:left="0" w:right="7" w:firstLine="0"/>
        <w:jc w:val="both"/>
        <w:rPr>
          <w:sz w:val="26"/>
        </w:rPr>
      </w:pPr>
      <w:r>
        <w:rPr>
          <w:color w:val="000000"/>
          <w:spacing w:val="-9"/>
          <w:sz w:val="26"/>
        </w:rPr>
        <w:t xml:space="preserve"> </w:t>
      </w:r>
      <w:proofErr w:type="gramStart"/>
      <w:r>
        <w:rPr>
          <w:color w:val="000000"/>
          <w:spacing w:val="-9"/>
          <w:sz w:val="26"/>
        </w:rPr>
        <w:t>о</w:t>
      </w:r>
      <w:proofErr w:type="gramEnd"/>
      <w:r>
        <w:rPr>
          <w:color w:val="000000"/>
          <w:spacing w:val="-9"/>
          <w:sz w:val="26"/>
        </w:rPr>
        <w:t>бучайте необходимым социальным нормам и навы</w:t>
      </w:r>
      <w:r>
        <w:rPr>
          <w:color w:val="000000"/>
          <w:spacing w:val="-9"/>
          <w:sz w:val="26"/>
        </w:rPr>
        <w:softHyphen/>
      </w:r>
      <w:r>
        <w:rPr>
          <w:color w:val="000000"/>
          <w:spacing w:val="-8"/>
          <w:sz w:val="26"/>
        </w:rPr>
        <w:t>кам общения;</w:t>
      </w:r>
    </w:p>
    <w:p w:rsidR="00EF2540" w:rsidRDefault="00EF2540">
      <w:pPr>
        <w:pStyle w:val="Normal"/>
        <w:numPr>
          <w:ilvl w:val="0"/>
          <w:numId w:val="7"/>
        </w:numPr>
        <w:shd w:val="clear" w:color="auto" w:fill="FFFFFF"/>
        <w:tabs>
          <w:tab w:val="clear" w:pos="662"/>
          <w:tab w:val="num" w:pos="0"/>
          <w:tab w:val="left" w:pos="540"/>
        </w:tabs>
        <w:ind w:left="0" w:right="7" w:firstLine="0"/>
        <w:jc w:val="both"/>
        <w:rPr>
          <w:sz w:val="26"/>
        </w:rPr>
      </w:pPr>
      <w:r>
        <w:rPr>
          <w:color w:val="000000"/>
          <w:spacing w:val="-11"/>
          <w:sz w:val="26"/>
        </w:rPr>
        <w:t xml:space="preserve"> регулируйте его взаимоотношения с одноклассниками.</w:t>
      </w:r>
    </w:p>
    <w:p w:rsidR="00EF2540" w:rsidRDefault="00EF2540">
      <w:pPr>
        <w:pStyle w:val="Normal"/>
        <w:shd w:val="clear" w:color="auto" w:fill="FFFFFF"/>
        <w:jc w:val="both"/>
        <w:rPr>
          <w:sz w:val="26"/>
        </w:rPr>
      </w:pPr>
      <w:r>
        <w:rPr>
          <w:color w:val="000000"/>
          <w:spacing w:val="-7"/>
          <w:sz w:val="26"/>
        </w:rPr>
        <w:t>— объясняйте родителям и окружающим, что положи</w:t>
      </w:r>
      <w:r>
        <w:rPr>
          <w:color w:val="000000"/>
          <w:spacing w:val="-7"/>
          <w:sz w:val="26"/>
        </w:rPr>
        <w:softHyphen/>
      </w:r>
      <w:r>
        <w:rPr>
          <w:color w:val="000000"/>
          <w:spacing w:val="-10"/>
          <w:sz w:val="26"/>
        </w:rPr>
        <w:t xml:space="preserve">тельные изменения </w:t>
      </w:r>
      <w:proofErr w:type="gramStart"/>
      <w:r>
        <w:rPr>
          <w:color w:val="000000"/>
          <w:spacing w:val="-10"/>
          <w:sz w:val="26"/>
        </w:rPr>
        <w:t>наступят</w:t>
      </w:r>
      <w:proofErr w:type="gramEnd"/>
      <w:r>
        <w:rPr>
          <w:color w:val="000000"/>
          <w:spacing w:val="-10"/>
          <w:sz w:val="26"/>
        </w:rPr>
        <w:t xml:space="preserve"> не так быстро, как хотелось бы;</w:t>
      </w:r>
    </w:p>
    <w:p w:rsidR="00EF2540" w:rsidRDefault="00EF2540">
      <w:pPr>
        <w:pStyle w:val="Normal"/>
        <w:numPr>
          <w:ilvl w:val="0"/>
          <w:numId w:val="7"/>
        </w:numPr>
        <w:shd w:val="clear" w:color="auto" w:fill="FFFFFF"/>
        <w:tabs>
          <w:tab w:val="clear" w:pos="662"/>
          <w:tab w:val="num" w:pos="0"/>
        </w:tabs>
        <w:ind w:left="0" w:firstLine="0"/>
        <w:jc w:val="both"/>
        <w:rPr>
          <w:color w:val="000000"/>
          <w:spacing w:val="-7"/>
          <w:sz w:val="26"/>
        </w:rPr>
      </w:pPr>
      <w:r>
        <w:rPr>
          <w:color w:val="000000"/>
          <w:spacing w:val="-10"/>
          <w:sz w:val="26"/>
        </w:rPr>
        <w:t xml:space="preserve">объясняйте родителям и окружающим, что улучшение </w:t>
      </w:r>
      <w:r>
        <w:rPr>
          <w:color w:val="000000"/>
          <w:spacing w:val="-5"/>
          <w:sz w:val="26"/>
        </w:rPr>
        <w:t>состояния ребенка зависит не только от специального ле</w:t>
      </w:r>
      <w:r>
        <w:rPr>
          <w:color w:val="000000"/>
          <w:spacing w:val="-5"/>
          <w:sz w:val="26"/>
        </w:rPr>
        <w:softHyphen/>
      </w:r>
      <w:r>
        <w:rPr>
          <w:color w:val="000000"/>
          <w:spacing w:val="-8"/>
          <w:sz w:val="26"/>
        </w:rPr>
        <w:t>чения и коррекции, но и от спокойного и последовательно</w:t>
      </w:r>
      <w:r>
        <w:rPr>
          <w:color w:val="000000"/>
          <w:spacing w:val="-8"/>
          <w:sz w:val="26"/>
        </w:rPr>
        <w:softHyphen/>
      </w:r>
      <w:r>
        <w:rPr>
          <w:color w:val="000000"/>
          <w:spacing w:val="-7"/>
          <w:sz w:val="26"/>
        </w:rPr>
        <w:t>го отношения.</w:t>
      </w:r>
    </w:p>
    <w:p w:rsidR="00EF2540" w:rsidRDefault="00EF2540">
      <w:pPr>
        <w:pStyle w:val="Normal"/>
        <w:numPr>
          <w:ilvl w:val="0"/>
          <w:numId w:val="7"/>
        </w:numPr>
        <w:shd w:val="clear" w:color="auto" w:fill="FFFFFF"/>
        <w:tabs>
          <w:tab w:val="clear" w:pos="662"/>
          <w:tab w:val="num" w:pos="0"/>
        </w:tabs>
        <w:ind w:left="0" w:firstLine="0"/>
        <w:jc w:val="both"/>
        <w:rPr>
          <w:sz w:val="26"/>
        </w:rPr>
      </w:pPr>
      <w:r>
        <w:rPr>
          <w:color w:val="000000"/>
          <w:spacing w:val="-4"/>
          <w:sz w:val="26"/>
        </w:rPr>
        <w:t>придерживайтесь позитивной модели поведения. Не стесняй</w:t>
      </w:r>
      <w:r>
        <w:rPr>
          <w:color w:val="000000"/>
          <w:spacing w:val="-4"/>
          <w:sz w:val="26"/>
        </w:rPr>
        <w:softHyphen/>
        <w:t>тесь хвалить ребенка. Дети с СДВГ</w:t>
      </w:r>
      <w:r>
        <w:rPr>
          <w:color w:val="000000"/>
          <w:spacing w:val="-5"/>
          <w:sz w:val="26"/>
        </w:rPr>
        <w:t xml:space="preserve"> более других нуждаются в похвале.</w:t>
      </w:r>
    </w:p>
    <w:p w:rsidR="00EF2540" w:rsidRDefault="00EF2540">
      <w:pPr>
        <w:pStyle w:val="Normal"/>
        <w:shd w:val="clear" w:color="auto" w:fill="FFFFFF"/>
        <w:jc w:val="both"/>
        <w:rPr>
          <w:i/>
          <w:iCs/>
          <w:sz w:val="26"/>
        </w:rPr>
      </w:pPr>
      <w:r>
        <w:rPr>
          <w:i/>
          <w:iCs/>
          <w:color w:val="000000"/>
          <w:spacing w:val="-3"/>
          <w:sz w:val="26"/>
        </w:rPr>
        <w:t xml:space="preserve">Помните о том, что гиперактивность, </w:t>
      </w:r>
      <w:proofErr w:type="gramStart"/>
      <w:r>
        <w:rPr>
          <w:i/>
          <w:iCs/>
          <w:color w:val="000000"/>
          <w:spacing w:val="-3"/>
          <w:sz w:val="26"/>
        </w:rPr>
        <w:t>присущая</w:t>
      </w:r>
      <w:proofErr w:type="gramEnd"/>
      <w:r>
        <w:rPr>
          <w:i/>
          <w:iCs/>
          <w:color w:val="000000"/>
          <w:spacing w:val="-3"/>
          <w:sz w:val="26"/>
        </w:rPr>
        <w:t xml:space="preserve"> детям с синд</w:t>
      </w:r>
      <w:r>
        <w:rPr>
          <w:i/>
          <w:iCs/>
          <w:color w:val="000000"/>
          <w:spacing w:val="-3"/>
          <w:sz w:val="26"/>
        </w:rPr>
        <w:softHyphen/>
        <w:t>ромом дефицита внимания, хотя и неизбежна, но может удер</w:t>
      </w:r>
      <w:r>
        <w:rPr>
          <w:i/>
          <w:iCs/>
          <w:color w:val="000000"/>
          <w:spacing w:val="-3"/>
          <w:sz w:val="26"/>
        </w:rPr>
        <w:softHyphen/>
      </w:r>
      <w:r>
        <w:rPr>
          <w:i/>
          <w:iCs/>
          <w:color w:val="000000"/>
          <w:spacing w:val="-4"/>
          <w:sz w:val="26"/>
        </w:rPr>
        <w:t xml:space="preserve">живаться под разумным контролем с помощью перечисленных </w:t>
      </w:r>
      <w:r>
        <w:rPr>
          <w:i/>
          <w:iCs/>
          <w:color w:val="000000"/>
          <w:spacing w:val="-11"/>
          <w:sz w:val="26"/>
        </w:rPr>
        <w:t>мер.</w:t>
      </w:r>
    </w:p>
    <w:p w:rsidR="00EF2540" w:rsidRDefault="00EF2540">
      <w:pPr>
        <w:pStyle w:val="Normal"/>
        <w:shd w:val="clear" w:color="auto" w:fill="FFFFFF"/>
        <w:tabs>
          <w:tab w:val="num" w:pos="0"/>
          <w:tab w:val="left" w:pos="540"/>
        </w:tabs>
        <w:spacing w:line="259" w:lineRule="exact"/>
        <w:ind w:right="7"/>
        <w:jc w:val="both"/>
        <w:rPr>
          <w:sz w:val="26"/>
        </w:rPr>
      </w:pPr>
    </w:p>
    <w:p w:rsidR="00EF2540" w:rsidRDefault="00EF2540">
      <w:pPr>
        <w:pStyle w:val="a4"/>
        <w:ind w:firstLine="0"/>
        <w:rPr>
          <w:b/>
          <w:bCs/>
        </w:rPr>
      </w:pPr>
    </w:p>
    <w:p w:rsidR="00EF2540" w:rsidRDefault="00EF2540">
      <w:pPr>
        <w:pStyle w:val="a4"/>
        <w:ind w:firstLine="0"/>
        <w:rPr>
          <w:b/>
          <w:bCs/>
        </w:rPr>
      </w:pPr>
    </w:p>
    <w:p w:rsidR="00EF2540" w:rsidRDefault="00EF2540">
      <w:pPr>
        <w:pStyle w:val="a4"/>
        <w:ind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О ДРУГИХ ВИДАХ МИНИМАЛЬНЫХ</w:t>
      </w:r>
    </w:p>
    <w:p w:rsidR="00EF2540" w:rsidRDefault="00EF2540">
      <w:pPr>
        <w:pStyle w:val="a4"/>
        <w:ind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МОЗГОВЫХ ДИСФУНКЦИЙ</w:t>
      </w:r>
    </w:p>
    <w:p w:rsidR="00EF2540" w:rsidRDefault="00EF2540">
      <w:pPr>
        <w:pStyle w:val="a4"/>
        <w:rPr>
          <w:b/>
          <w:bCs/>
          <w:sz w:val="28"/>
        </w:rPr>
      </w:pPr>
    </w:p>
    <w:p w:rsidR="00EF2540" w:rsidRDefault="00EF2540">
      <w:pPr>
        <w:pStyle w:val="a4"/>
      </w:pPr>
      <w:r>
        <w:t xml:space="preserve">Синдром дефицита внимания является лишь одним из видов минимальных мозговых дисфункций, он – самый распространенный среди них. Кроме него выделяют и </w:t>
      </w:r>
      <w:r>
        <w:rPr>
          <w:b/>
          <w:bCs/>
        </w:rPr>
        <w:t>другие типы ММД</w:t>
      </w:r>
      <w:r>
        <w:t>, о которых тоже важно иметь представление (определить наличие ММД и  его тип может психолог с помощью специальных методик).</w:t>
      </w:r>
    </w:p>
    <w:p w:rsidR="00EF2540" w:rsidRDefault="00EF2540">
      <w:pPr>
        <w:numPr>
          <w:ilvl w:val="0"/>
          <w:numId w:val="5"/>
        </w:numPr>
        <w:jc w:val="both"/>
        <w:rPr>
          <w:sz w:val="26"/>
        </w:rPr>
      </w:pPr>
      <w:r>
        <w:rPr>
          <w:sz w:val="26"/>
        </w:rPr>
        <w:t xml:space="preserve">Астеничный тип ММД. </w:t>
      </w:r>
    </w:p>
    <w:p w:rsidR="00EF2540" w:rsidRDefault="00EF2540">
      <w:pPr>
        <w:jc w:val="both"/>
        <w:rPr>
          <w:sz w:val="26"/>
        </w:rPr>
      </w:pPr>
      <w:r>
        <w:rPr>
          <w:sz w:val="26"/>
        </w:rPr>
        <w:t xml:space="preserve"> Для таких детей характерна очень высокая умственная утомляемость (именно умственная). Таких детей легко заметить на уроках  - они работают медленно и быстро утомляются, часто к середине урока уже лежат на парте. У них также очень слабо развито внимание, особенно распределение внимания, то есть они практически не способны делать два дела одновременно – например, писать и слушать учителя, их сразу «отключают» от работы малейшие отвлекающие факторы. Таким детям очень сложно оперировать информацией в уме при отсутствии наглядных стимулов. Они медлительны и часто не успевают за объяснением учителя. Выглядят они задумчивыми, «ушедшими в себя», странными. Таких детей очень важно не перегружать лишней умственной работой – исключить в начальной школе дополнительные занятия в кружках, музыкальной и художественной школах и т.п. Помнить, что торопить ребенка с астеничным типом ММД бесполезно, это не упрямство.</w:t>
      </w:r>
    </w:p>
    <w:p w:rsidR="00EF2540" w:rsidRDefault="00EF2540">
      <w:pPr>
        <w:ind w:firstLine="540"/>
        <w:jc w:val="both"/>
        <w:rPr>
          <w:sz w:val="26"/>
        </w:rPr>
      </w:pPr>
      <w:r>
        <w:rPr>
          <w:sz w:val="26"/>
        </w:rPr>
        <w:t>2)  Ригидный тип ММД</w:t>
      </w:r>
    </w:p>
    <w:p w:rsidR="00EF2540" w:rsidRDefault="00EF2540">
      <w:pPr>
        <w:pStyle w:val="2"/>
      </w:pPr>
      <w:r>
        <w:t xml:space="preserve">Такие дети очень долго «входят» в работу, сложно переключаются с одной деятельности на другую. Они характеризуются постоянными подъемами и спадами работоспособности. Бесполезно торопить ребенка, когда он долго «копается» в начале урока или выполнения домашнего </w:t>
      </w:r>
      <w:r>
        <w:lastRenderedPageBreak/>
        <w:t xml:space="preserve">задания, важно позволять ему  долго готовится, раскладывать вещи, так как ребенок таким способом настраивается на работу. Если начать подгонять ребенка, его деятельность совсем нарушится.  Такие дети с большей, чем другие дети, задержкой отвечают на вопросы. Если их торопить, они могут замолчать совсем, даже если знают ответ. </w:t>
      </w:r>
      <w:proofErr w:type="gramStart"/>
      <w:r>
        <w:t>Часто у таких детей предыдущая деятельность «накладывается» на последующую, приводя к путанице, то есть у них могут всплывать слова из предыдущего упражнения, цифры – из предыдущего примера и т.д.</w:t>
      </w:r>
      <w:proofErr w:type="gramEnd"/>
      <w:r>
        <w:t xml:space="preserve"> Перерывы между деятельностями и более медленный темп работы значительно снижают количество ошибок. Они обычно плохо выполняют короткие контрольные работы (даже простые – так как не успевают понять, что нужно делать), а длинные (даже сложные) делают хорошо.</w:t>
      </w:r>
    </w:p>
    <w:p w:rsidR="00EF2540" w:rsidRDefault="00EF2540">
      <w:pPr>
        <w:pStyle w:val="2"/>
      </w:pPr>
      <w:r>
        <w:t xml:space="preserve">       3) Активный тип ММД.</w:t>
      </w:r>
    </w:p>
    <w:p w:rsidR="00EF2540" w:rsidRDefault="00EF2540">
      <w:pPr>
        <w:pStyle w:val="2"/>
      </w:pPr>
      <w:r>
        <w:t>Такие дети очень активно включаются в деятельность, но, так как быстро утомляются, работают недолго. Их часто упрекают в «недоделанных до конца» делах, «нежелании потрудится» и т.д. Таким образом, в начале урока они обычно гораздо более работоспособны и делают меньше ошибок, чем в конце. Периодический отдых позволяет таким детям сохранять работоспособность гораздо дольше. Очень важно отделять детей с этим типом ММД от просто ленивых детей (это поможет сделать специальная диагностика), так как если просто ленивого ребенка нужно побуждать к работе, то с детьми с активным типом ММД картина прямо противоположная – им нужно давать возможность периодически отдыхать.</w:t>
      </w:r>
    </w:p>
    <w:p w:rsidR="00EF2540" w:rsidRDefault="00EF2540"/>
    <w:p w:rsidR="00EF2540" w:rsidRDefault="00EF2540">
      <w:pPr>
        <w:pStyle w:val="3"/>
        <w:rPr>
          <w:sz w:val="26"/>
        </w:rPr>
      </w:pPr>
      <w:r>
        <w:rPr>
          <w:sz w:val="26"/>
        </w:rPr>
        <w:t xml:space="preserve">Все данные  типы ММД также следует отличать от схожих признаков проявления поведения без ММД, поскольку это напрямую влияет на подход к обучению и воспитанию ребенка. </w:t>
      </w:r>
      <w:bookmarkStart w:id="0" w:name="_GoBack"/>
      <w:bookmarkEnd w:id="0"/>
    </w:p>
    <w:sectPr w:rsidR="00EF2540">
      <w:pgSz w:w="8419" w:h="11906" w:orient="landscape"/>
      <w:pgMar w:top="719" w:right="679" w:bottom="851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7F36"/>
    <w:multiLevelType w:val="multilevel"/>
    <w:tmpl w:val="0B4CBDE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15F62C46"/>
    <w:multiLevelType w:val="hybridMultilevel"/>
    <w:tmpl w:val="0E5AD41E"/>
    <w:lvl w:ilvl="0" w:tplc="94E69F8A">
      <w:start w:val="2"/>
      <w:numFmt w:val="bullet"/>
      <w:lvlText w:val="—"/>
      <w:lvlJc w:val="left"/>
      <w:pPr>
        <w:tabs>
          <w:tab w:val="num" w:pos="662"/>
        </w:tabs>
        <w:ind w:left="6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2"/>
        </w:tabs>
        <w:ind w:left="13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2"/>
        </w:tabs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2"/>
        </w:tabs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2"/>
        </w:tabs>
        <w:ind w:left="35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2"/>
        </w:tabs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2"/>
        </w:tabs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2"/>
        </w:tabs>
        <w:ind w:left="57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2"/>
        </w:tabs>
        <w:ind w:left="6422" w:hanging="360"/>
      </w:pPr>
      <w:rPr>
        <w:rFonts w:ascii="Wingdings" w:hAnsi="Wingdings" w:hint="default"/>
      </w:rPr>
    </w:lvl>
  </w:abstractNum>
  <w:abstractNum w:abstractNumId="2">
    <w:nsid w:val="253477AD"/>
    <w:multiLevelType w:val="hybridMultilevel"/>
    <w:tmpl w:val="60AE50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163A8C"/>
    <w:multiLevelType w:val="hybridMultilevel"/>
    <w:tmpl w:val="949217D0"/>
    <w:lvl w:ilvl="0" w:tplc="30CA185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492DA5"/>
    <w:multiLevelType w:val="multilevel"/>
    <w:tmpl w:val="FD40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0A2FC6"/>
    <w:multiLevelType w:val="hybridMultilevel"/>
    <w:tmpl w:val="CE3EA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9A4E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070A1B"/>
    <w:multiLevelType w:val="hybridMultilevel"/>
    <w:tmpl w:val="531267FC"/>
    <w:lvl w:ilvl="0" w:tplc="E2F8C5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FE"/>
    <w:rsid w:val="003F6FFE"/>
    <w:rsid w:val="00A111B8"/>
    <w:rsid w:val="00E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</w:rPr>
  </w:style>
  <w:style w:type="paragraph" w:styleId="a4">
    <w:name w:val="Body Text Indent"/>
    <w:basedOn w:val="a"/>
    <w:semiHidden/>
    <w:pPr>
      <w:ind w:firstLine="540"/>
      <w:jc w:val="both"/>
    </w:pPr>
    <w:rPr>
      <w:sz w:val="26"/>
    </w:rPr>
  </w:style>
  <w:style w:type="paragraph" w:styleId="2">
    <w:name w:val="Body Text 2"/>
    <w:basedOn w:val="a"/>
    <w:semiHidden/>
    <w:pPr>
      <w:jc w:val="both"/>
    </w:pPr>
    <w:rPr>
      <w:sz w:val="26"/>
    </w:rPr>
  </w:style>
  <w:style w:type="paragraph" w:styleId="3">
    <w:name w:val="Body Text 3"/>
    <w:basedOn w:val="a"/>
    <w:semiHidden/>
    <w:pPr>
      <w:jc w:val="both"/>
    </w:pPr>
    <w:rPr>
      <w:i/>
      <w:iCs/>
    </w:rPr>
  </w:style>
  <w:style w:type="paragraph" w:customStyle="1" w:styleId="Normal">
    <w:name w:val="Normal"/>
    <w:pPr>
      <w:widowControl w:val="0"/>
    </w:pPr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</w:rPr>
  </w:style>
  <w:style w:type="paragraph" w:styleId="a4">
    <w:name w:val="Body Text Indent"/>
    <w:basedOn w:val="a"/>
    <w:semiHidden/>
    <w:pPr>
      <w:ind w:firstLine="540"/>
      <w:jc w:val="both"/>
    </w:pPr>
    <w:rPr>
      <w:sz w:val="26"/>
    </w:rPr>
  </w:style>
  <w:style w:type="paragraph" w:styleId="2">
    <w:name w:val="Body Text 2"/>
    <w:basedOn w:val="a"/>
    <w:semiHidden/>
    <w:pPr>
      <w:jc w:val="both"/>
    </w:pPr>
    <w:rPr>
      <w:sz w:val="26"/>
    </w:rPr>
  </w:style>
  <w:style w:type="paragraph" w:styleId="3">
    <w:name w:val="Body Text 3"/>
    <w:basedOn w:val="a"/>
    <w:semiHidden/>
    <w:pPr>
      <w:jc w:val="both"/>
    </w:pPr>
    <w:rPr>
      <w:i/>
      <w:iCs/>
    </w:rPr>
  </w:style>
  <w:style w:type="paragraph" w:customStyle="1" w:styleId="Normal">
    <w:name w:val="Normal"/>
    <w:pPr>
      <w:widowControl w:val="0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2690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педагогам и родителям о детях с синдромом дефицита внимания и гиперактивностью</vt:lpstr>
    </vt:vector>
  </TitlesOfParts>
  <Company>Гимназия №42</Company>
  <LinksUpToDate>false</LinksUpToDate>
  <CharactersWithSpaces>17994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педагогам и родителям о детях с синдромом дефицита внимания и гиперактивностью</dc:title>
  <dc:creator>Лепешова Е.М.</dc:creator>
  <cp:lastModifiedBy>admin</cp:lastModifiedBy>
  <cp:revision>2</cp:revision>
  <dcterms:created xsi:type="dcterms:W3CDTF">2017-04-18T17:27:00Z</dcterms:created>
  <dcterms:modified xsi:type="dcterms:W3CDTF">2017-04-18T17:27:00Z</dcterms:modified>
</cp:coreProperties>
</file>