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A3" w:rsidRDefault="00C82BA3" w:rsidP="00C82BA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6111A25" wp14:editId="2924B8B6">
            <wp:simplePos x="0" y="0"/>
            <wp:positionH relativeFrom="column">
              <wp:posOffset>3567430</wp:posOffset>
            </wp:positionH>
            <wp:positionV relativeFrom="paragraph">
              <wp:posOffset>102235</wp:posOffset>
            </wp:positionV>
            <wp:extent cx="3173095" cy="2105025"/>
            <wp:effectExtent l="0" t="0" r="8255" b="9525"/>
            <wp:wrapSquare wrapText="bothSides"/>
            <wp:docPr id="6" name="Рисунок 1" descr="http://www.sseu.ru/wp-content/uploads/2015/01/cache_2435809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seu.ru/wp-content/uploads/2015/01/cache_24358097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rFonts w:ascii="Arial" w:hAnsi="Arial" w:cs="Arial"/>
          <w:i/>
          <w:iCs/>
          <w:color w:val="A52A2A"/>
          <w:sz w:val="36"/>
          <w:szCs w:val="36"/>
          <w:shd w:val="clear" w:color="auto" w:fill="FFFF00"/>
        </w:rPr>
        <w:t>Как управлять своими эмоциями</w:t>
      </w:r>
    </w:p>
    <w:p w:rsidR="00C82BA3" w:rsidRDefault="00C82BA3" w:rsidP="00C82BA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Подростковый возраст представляет собой период, когда влияние эмоций на духовную жизнь наиболее очевидно. Переживания становятся глубже, чувства подростка чрезвычайно напряжены. Есть такое психологическое понятие, характерное для подростка - "аффект неадекватности" - бурная, неуправляемая реакция ребенка, не соответствующая по выраженности вызванному ее поводу. В основе этой реакции чаще всего лежит несоответствие самооценки, как правило, низкой у подростков и высокому уровню притязаний.</w:t>
      </w:r>
    </w:p>
    <w:p w:rsidR="00C82BA3" w:rsidRDefault="00C82BA3" w:rsidP="00C82BA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Подросткам значительно чаще, нежели младшим детям, кажется, что родители, учителя и сверстники о них дурного мнения, и это порой вызывает депрессивные состояния.</w:t>
      </w:r>
    </w:p>
    <w:p w:rsidR="00C82BA3" w:rsidRDefault="00C82BA3" w:rsidP="00C82BA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Резко выраженные психологические особенности подросткового возраста получили название "подросткового комплекса". Он включает в себя перепады настроения – от безудержного веселья к унынию и обратно – без определенных причин.</w:t>
      </w:r>
    </w:p>
    <w:p w:rsidR="00C82BA3" w:rsidRDefault="00C82BA3" w:rsidP="00C82BA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A52A2A"/>
          <w:sz w:val="21"/>
          <w:szCs w:val="21"/>
          <w:u w:val="single"/>
        </w:rPr>
        <w:t xml:space="preserve">5 способов управления </w:t>
      </w:r>
      <w:proofErr w:type="gramStart"/>
      <w:r>
        <w:rPr>
          <w:rStyle w:val="a5"/>
          <w:rFonts w:ascii="Tahoma" w:hAnsi="Tahoma" w:cs="Tahoma"/>
          <w:color w:val="A52A2A"/>
          <w:sz w:val="21"/>
          <w:szCs w:val="21"/>
          <w:u w:val="single"/>
        </w:rPr>
        <w:t>своими</w:t>
      </w:r>
      <w:proofErr w:type="gramEnd"/>
      <w:r>
        <w:rPr>
          <w:rStyle w:val="a5"/>
          <w:rFonts w:ascii="Tahoma" w:hAnsi="Tahoma" w:cs="Tahoma"/>
          <w:color w:val="A52A2A"/>
          <w:sz w:val="21"/>
          <w:szCs w:val="21"/>
          <w:u w:val="single"/>
        </w:rPr>
        <w:t xml:space="preserve"> </w:t>
      </w:r>
      <w:proofErr w:type="spellStart"/>
      <w:r>
        <w:rPr>
          <w:rStyle w:val="a5"/>
          <w:rFonts w:ascii="Tahoma" w:hAnsi="Tahoma" w:cs="Tahoma"/>
          <w:color w:val="A52A2A"/>
          <w:sz w:val="21"/>
          <w:szCs w:val="21"/>
          <w:u w:val="single"/>
        </w:rPr>
        <w:t>эмициями</w:t>
      </w:r>
      <w:proofErr w:type="spellEnd"/>
      <w:r>
        <w:rPr>
          <w:rStyle w:val="a5"/>
          <w:rFonts w:ascii="Tahoma" w:hAnsi="Tahoma" w:cs="Tahoma"/>
          <w:color w:val="A52A2A"/>
          <w:sz w:val="21"/>
          <w:szCs w:val="21"/>
          <w:u w:val="single"/>
        </w:rPr>
        <w:t>:</w:t>
      </w:r>
    </w:p>
    <w:p w:rsidR="00C82BA3" w:rsidRDefault="00C82BA3" w:rsidP="00C82BA3">
      <w:pPr>
        <w:pStyle w:val="a3"/>
        <w:shd w:val="clear" w:color="auto" w:fill="FFFFFF"/>
        <w:spacing w:before="150" w:beforeAutospacing="0" w:after="180" w:afterAutospacing="0"/>
        <w:ind w:left="72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21"/>
          <w:szCs w:val="21"/>
        </w:rPr>
        <mc:AlternateContent>
          <mc:Choice Requires="wps">
            <w:drawing>
              <wp:inline distT="0" distB="0" distL="0" distR="0" wp14:anchorId="51EC7E38" wp14:editId="78B30D19">
                <wp:extent cx="152400" cy="152400"/>
                <wp:effectExtent l="0" t="0" r="0" b="0"/>
                <wp:docPr id="5" name="AutoShape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BYBVni3AgAAwQ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111111"/>
          <w:sz w:val="21"/>
          <w:szCs w:val="21"/>
        </w:rPr>
        <w:t> Прежде чем что-то сказать или сделать, сделайте глубокий вдох и медленно выдохните, мысленно досчитайте до 10. Способ очень эффективный, не стоит им пренебрегать. Пока вы считаете до 10, заставляя тем самым мозг переключиться, вы немного успокаиваетесь.</w:t>
      </w:r>
    </w:p>
    <w:p w:rsidR="00C82BA3" w:rsidRDefault="00C82BA3" w:rsidP="00C82BA3">
      <w:pPr>
        <w:pStyle w:val="a3"/>
        <w:shd w:val="clear" w:color="auto" w:fill="FFFFFF"/>
        <w:spacing w:before="150" w:beforeAutospacing="0" w:after="180" w:afterAutospacing="0"/>
        <w:ind w:left="72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21"/>
          <w:szCs w:val="21"/>
        </w:rPr>
        <mc:AlternateContent>
          <mc:Choice Requires="wps">
            <w:drawing>
              <wp:inline distT="0" distB="0" distL="0" distR="0" wp14:anchorId="080A615C" wp14:editId="1145C1D8">
                <wp:extent cx="152400" cy="152400"/>
                <wp:effectExtent l="0" t="0" r="0" b="0"/>
                <wp:docPr id="4" name="AutoShape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P84j+q3AgAAwQ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111111"/>
          <w:sz w:val="21"/>
          <w:szCs w:val="21"/>
        </w:rPr>
        <w:t>  Подумайте о чем-то приятном: о значимом для вас человеке, о родителях или друзьях – о чем угодно, лишь бы эти мысли давали вам положительный настрой и теплоту. Можно вспомнить какое-то радостное событие или воспроизвести в памяти приятный запах или любимую мелодию.</w:t>
      </w:r>
    </w:p>
    <w:p w:rsidR="00C82BA3" w:rsidRDefault="00C82BA3" w:rsidP="00C82BA3">
      <w:pPr>
        <w:pStyle w:val="a3"/>
        <w:shd w:val="clear" w:color="auto" w:fill="FFFFFF"/>
        <w:spacing w:before="150" w:beforeAutospacing="0" w:after="180" w:afterAutospacing="0"/>
        <w:ind w:left="72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21"/>
          <w:szCs w:val="21"/>
        </w:rPr>
        <mc:AlternateContent>
          <mc:Choice Requires="wps">
            <w:drawing>
              <wp:inline distT="0" distB="0" distL="0" distR="0" wp14:anchorId="3C2A3085" wp14:editId="399428DF">
                <wp:extent cx="152400" cy="152400"/>
                <wp:effectExtent l="0" t="0" r="0" b="0"/>
                <wp:docPr id="3" name="AutoShape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OKZYqC3AgAAwQ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111111"/>
          <w:sz w:val="21"/>
          <w:szCs w:val="21"/>
        </w:rPr>
        <w:t> Положите ладонь на грудь, чтобы почувствовать свое сердцебиение. Постарайтесь сосредоточиться на нем. Глубоко дышите. Вскоре вы заметите, что пульс замедляется, а это значит, что кризис позади.</w:t>
      </w:r>
    </w:p>
    <w:p w:rsidR="00C82BA3" w:rsidRDefault="00C82BA3" w:rsidP="00C82BA3">
      <w:pPr>
        <w:pStyle w:val="a3"/>
        <w:shd w:val="clear" w:color="auto" w:fill="FFFFFF"/>
        <w:spacing w:before="150" w:beforeAutospacing="0" w:after="180" w:afterAutospacing="0"/>
        <w:ind w:left="72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21"/>
          <w:szCs w:val="21"/>
        </w:rPr>
        <mc:AlternateContent>
          <mc:Choice Requires="wps">
            <w:drawing>
              <wp:inline distT="0" distB="0" distL="0" distR="0" wp14:anchorId="03F0C297" wp14:editId="4665CA96">
                <wp:extent cx="152400" cy="152400"/>
                <wp:effectExtent l="0" t="0" r="0" b="0"/>
                <wp:docPr id="2" name="AutoShape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AuguzK3AgAAwQ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111111"/>
          <w:sz w:val="21"/>
          <w:szCs w:val="21"/>
        </w:rPr>
        <w:t>  Проговорите вслух то, что вы чувствуете. Это поможет справиться с нарастающей тревогой или гневом. Если ситуация не позволяет этого сделать (например, вы в комнате не одни), то можете обратить это в шутку, сказав: «О, это уже слишком для моего тонкого душевного мира». Тем самым вы сможете разрядить обстановку.</w:t>
      </w:r>
    </w:p>
    <w:p w:rsidR="00C82BA3" w:rsidRDefault="00C82BA3" w:rsidP="00C82BA3">
      <w:pPr>
        <w:pStyle w:val="a3"/>
        <w:shd w:val="clear" w:color="auto" w:fill="FFFFFF"/>
        <w:spacing w:before="150" w:beforeAutospacing="0" w:after="180" w:afterAutospacing="0"/>
        <w:ind w:left="72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21"/>
          <w:szCs w:val="21"/>
        </w:rPr>
        <mc:AlternateContent>
          <mc:Choice Requires="wps">
            <w:drawing>
              <wp:inline distT="0" distB="0" distL="0" distR="0" wp14:anchorId="4A19AB04" wp14:editId="55C2A014">
                <wp:extent cx="152400" cy="152400"/>
                <wp:effectExtent l="0" t="0" r="0" b="0"/>
                <wp:docPr id="1" name="AutoShape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111111"/>
          <w:sz w:val="21"/>
          <w:szCs w:val="21"/>
        </w:rPr>
        <w:t> Если вы испытываете сильное волнение (например, выступая перед многочисленной аудиторией), возьмите в руки ручку. Это проверенный прием всех ораторов и общественных деятелей: ручка, зажатая в руках, создает иллюзию барьера (защищенности) и помогает казаться собранным. Безусловно, если вы, охваченный волнением, будете теребить пуговицы пиджака или перебирать два листа бумаги на столе, публика это заметит, а вот обычную ручку в ладонях никто не посчитает чем-либо странным.</w:t>
      </w:r>
    </w:p>
    <w:p w:rsidR="00C82BA3" w:rsidRDefault="00C82BA3" w:rsidP="00C82BA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111111"/>
          <w:sz w:val="21"/>
          <w:szCs w:val="21"/>
        </w:rPr>
        <w:t>Хотите ли вы научиться чувствовать уверенность в своем эмоциональном состоянии и больше не задаваться вопросом, как контролировать эмоции?</w:t>
      </w:r>
    </w:p>
    <w:p w:rsidR="00C82BA3" w:rsidRDefault="00C82BA3" w:rsidP="00C82BA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Тогда вам нужно научиться сохранять психологическое равновесие. Оно достигается за счет умения предотвращать кризисные ситуации и переключаться на другие мысли.</w:t>
      </w:r>
    </w:p>
    <w:p w:rsidR="00C82BA3" w:rsidRDefault="00C82BA3" w:rsidP="00C82BA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Tahoma" w:hAnsi="Tahoma" w:cs="Tahoma"/>
          <w:color w:val="A52A2A"/>
          <w:sz w:val="21"/>
          <w:szCs w:val="21"/>
          <w:u w:val="single"/>
        </w:rPr>
        <w:t>Рек</w:t>
      </w:r>
      <w:bookmarkStart w:id="0" w:name="_GoBack"/>
      <w:bookmarkEnd w:id="0"/>
      <w:r>
        <w:rPr>
          <w:rStyle w:val="a5"/>
          <w:rFonts w:ascii="Tahoma" w:hAnsi="Tahoma" w:cs="Tahoma"/>
          <w:color w:val="A52A2A"/>
          <w:sz w:val="21"/>
          <w:szCs w:val="21"/>
          <w:u w:val="single"/>
        </w:rPr>
        <w:t>омендации:</w:t>
      </w:r>
    </w:p>
    <w:p w:rsidR="00C82BA3" w:rsidRDefault="00C82BA3" w:rsidP="00C82BA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1. Не принимайте близко к сердцу чужие проблемы.</w:t>
      </w:r>
      <w:r>
        <w:rPr>
          <w:rStyle w:val="apple-converted-space"/>
          <w:rFonts w:ascii="Tahoma" w:hAnsi="Tahoma" w:cs="Tahoma"/>
          <w:color w:val="111111"/>
          <w:sz w:val="21"/>
          <w:szCs w:val="21"/>
        </w:rPr>
        <w:t> </w:t>
      </w:r>
      <w:r>
        <w:rPr>
          <w:rFonts w:ascii="Tahoma" w:hAnsi="Tahoma" w:cs="Tahoma"/>
          <w:color w:val="111111"/>
          <w:sz w:val="21"/>
          <w:szCs w:val="21"/>
        </w:rPr>
        <w:t xml:space="preserve">Сочувствие должно выражаться в словах поддержки и предложении помощи, а не в проливании слез совместно с пострадавшим. Ваши переживания не принесут </w:t>
      </w:r>
      <w:proofErr w:type="spellStart"/>
      <w:proofErr w:type="gramStart"/>
      <w:r>
        <w:rPr>
          <w:rFonts w:ascii="Tahoma" w:hAnsi="Tahoma" w:cs="Tahoma"/>
          <w:color w:val="111111"/>
          <w:sz w:val="21"/>
          <w:szCs w:val="21"/>
        </w:rPr>
        <w:t>поль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зы</w:t>
      </w:r>
      <w:proofErr w:type="spellEnd"/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ни ему, ни вам.</w:t>
      </w:r>
    </w:p>
    <w:p w:rsidR="00C82BA3" w:rsidRDefault="00C82BA3" w:rsidP="00C82BA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lastRenderedPageBreak/>
        <w:t>2. Лучше узнайте себя.</w:t>
      </w:r>
      <w:r>
        <w:rPr>
          <w:rStyle w:val="apple-converted-space"/>
          <w:rFonts w:ascii="Tahoma" w:hAnsi="Tahoma" w:cs="Tahoma"/>
          <w:color w:val="111111"/>
          <w:sz w:val="21"/>
          <w:szCs w:val="21"/>
        </w:rPr>
        <w:t> </w:t>
      </w:r>
      <w:r>
        <w:rPr>
          <w:rFonts w:ascii="Tahoma" w:hAnsi="Tahoma" w:cs="Tahoma"/>
          <w:color w:val="111111"/>
          <w:sz w:val="21"/>
          <w:szCs w:val="21"/>
        </w:rPr>
        <w:t>Что именно раздражает вас? Что выводит из равновесия? Старайтесь избегать подобных ситуаций, чтобы не провоцировать выброс адреналина и эмоциональную нестабильность.</w:t>
      </w:r>
    </w:p>
    <w:p w:rsidR="00C82BA3" w:rsidRDefault="00C82BA3" w:rsidP="00C82BA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3. Заведите собственные расслабляющие ритуалы.</w:t>
      </w:r>
      <w:r>
        <w:rPr>
          <w:rStyle w:val="apple-converted-space"/>
          <w:rFonts w:ascii="Tahoma" w:hAnsi="Tahoma" w:cs="Tahoma"/>
          <w:color w:val="111111"/>
          <w:sz w:val="21"/>
          <w:szCs w:val="21"/>
        </w:rPr>
        <w:t> </w:t>
      </w:r>
      <w:r>
        <w:rPr>
          <w:rFonts w:ascii="Tahoma" w:hAnsi="Tahoma" w:cs="Tahoma"/>
          <w:color w:val="111111"/>
          <w:sz w:val="21"/>
          <w:szCs w:val="21"/>
        </w:rPr>
        <w:t>Например, можно создать ритуал перед сном: принятие теплой ванны или чтение любимой книги помогут вам расслабиться и переключиться на более размеренный ритм, что поможет быстрее уснуть.</w:t>
      </w:r>
    </w:p>
    <w:p w:rsidR="00C82BA3" w:rsidRDefault="00C82BA3" w:rsidP="00C82BA3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4. Высыпайтесь.</w:t>
      </w:r>
      <w:r>
        <w:rPr>
          <w:rStyle w:val="apple-converted-space"/>
          <w:rFonts w:ascii="Tahoma" w:hAnsi="Tahoma" w:cs="Tahoma"/>
          <w:color w:val="111111"/>
          <w:sz w:val="21"/>
          <w:szCs w:val="21"/>
        </w:rPr>
        <w:t> </w:t>
      </w:r>
      <w:r>
        <w:rPr>
          <w:rFonts w:ascii="Tahoma" w:hAnsi="Tahoma" w:cs="Tahoma"/>
          <w:color w:val="111111"/>
          <w:sz w:val="21"/>
          <w:szCs w:val="21"/>
        </w:rPr>
        <w:t>Недостаток сна вызывает быструю утомляемость и раздражительность.</w:t>
      </w:r>
    </w:p>
    <w:p w:rsidR="00A015EF" w:rsidRDefault="00A015EF"/>
    <w:sectPr w:rsidR="00A015EF" w:rsidSect="00C82BA3">
      <w:pgSz w:w="11906" w:h="16838"/>
      <w:pgMar w:top="709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A3"/>
    <w:rsid w:val="004C4E99"/>
    <w:rsid w:val="00A015EF"/>
    <w:rsid w:val="00C8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2BA3"/>
    <w:rPr>
      <w:i/>
      <w:iCs/>
    </w:rPr>
  </w:style>
  <w:style w:type="character" w:styleId="a5">
    <w:name w:val="Strong"/>
    <w:basedOn w:val="a0"/>
    <w:uiPriority w:val="22"/>
    <w:qFormat/>
    <w:rsid w:val="00C82BA3"/>
    <w:rPr>
      <w:b/>
      <w:bCs/>
    </w:rPr>
  </w:style>
  <w:style w:type="character" w:customStyle="1" w:styleId="apple-converted-space">
    <w:name w:val="apple-converted-space"/>
    <w:basedOn w:val="a0"/>
    <w:rsid w:val="00C82BA3"/>
  </w:style>
  <w:style w:type="paragraph" w:styleId="a6">
    <w:name w:val="Balloon Text"/>
    <w:basedOn w:val="a"/>
    <w:link w:val="a7"/>
    <w:uiPriority w:val="99"/>
    <w:semiHidden/>
    <w:unhideWhenUsed/>
    <w:rsid w:val="00C8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2BA3"/>
    <w:rPr>
      <w:i/>
      <w:iCs/>
    </w:rPr>
  </w:style>
  <w:style w:type="character" w:styleId="a5">
    <w:name w:val="Strong"/>
    <w:basedOn w:val="a0"/>
    <w:uiPriority w:val="22"/>
    <w:qFormat/>
    <w:rsid w:val="00C82BA3"/>
    <w:rPr>
      <w:b/>
      <w:bCs/>
    </w:rPr>
  </w:style>
  <w:style w:type="character" w:customStyle="1" w:styleId="apple-converted-space">
    <w:name w:val="apple-converted-space"/>
    <w:basedOn w:val="a0"/>
    <w:rsid w:val="00C82BA3"/>
  </w:style>
  <w:style w:type="paragraph" w:styleId="a6">
    <w:name w:val="Balloon Text"/>
    <w:basedOn w:val="a"/>
    <w:link w:val="a7"/>
    <w:uiPriority w:val="99"/>
    <w:semiHidden/>
    <w:unhideWhenUsed/>
    <w:rsid w:val="00C8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2017-04-12T19:50:00Z</dcterms:created>
  <dcterms:modified xsi:type="dcterms:W3CDTF">2017-04-12T19:51:00Z</dcterms:modified>
</cp:coreProperties>
</file>