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EC0" w:rsidRPr="007E1EC0" w:rsidRDefault="007E1EC0" w:rsidP="007E1EC0">
      <w:pPr>
        <w:spacing w:after="0" w:line="240" w:lineRule="auto"/>
        <w:rPr>
          <w:rFonts w:ascii="Arial" w:eastAsia="Times New Roman" w:hAnsi="Arial" w:cs="Arial"/>
          <w:color w:val="008CC0"/>
          <w:sz w:val="19"/>
          <w:szCs w:val="19"/>
          <w:shd w:val="clear" w:color="auto" w:fill="FFFFFF"/>
          <w:lang w:eastAsia="ru-RU"/>
        </w:rPr>
      </w:pPr>
      <w:r w:rsidRPr="007E1EC0">
        <w:rPr>
          <w:rFonts w:ascii="Times New Roman" w:eastAsia="Times New Roman" w:hAnsi="Times New Roman" w:cs="Times New Roman"/>
          <w:sz w:val="24"/>
          <w:szCs w:val="24"/>
          <w:lang w:eastAsia="ru-RU"/>
        </w:rPr>
        <w:fldChar w:fldCharType="begin"/>
      </w:r>
      <w:r w:rsidRPr="007E1EC0">
        <w:rPr>
          <w:rFonts w:ascii="Times New Roman" w:eastAsia="Times New Roman" w:hAnsi="Times New Roman" w:cs="Times New Roman"/>
          <w:sz w:val="24"/>
          <w:szCs w:val="24"/>
          <w:lang w:eastAsia="ru-RU"/>
        </w:rPr>
        <w:instrText xml:space="preserve"> HYPERLINK "https://psiman.ru/kak-nauchit-rebenka-vezhlivosti/" \o "О методах правильного воспитания вежливости у детей, советы и рекомендации" </w:instrText>
      </w:r>
      <w:r w:rsidRPr="007E1EC0">
        <w:rPr>
          <w:rFonts w:ascii="Times New Roman" w:eastAsia="Times New Roman" w:hAnsi="Times New Roman" w:cs="Times New Roman"/>
          <w:sz w:val="24"/>
          <w:szCs w:val="24"/>
          <w:lang w:eastAsia="ru-RU"/>
        </w:rPr>
        <w:fldChar w:fldCharType="separate"/>
      </w:r>
    </w:p>
    <w:p w:rsidR="007E1EC0" w:rsidRPr="007E1EC0" w:rsidRDefault="007E1EC0" w:rsidP="007E1EC0">
      <w:pPr>
        <w:spacing w:after="0" w:line="240" w:lineRule="auto"/>
        <w:outlineLvl w:val="0"/>
        <w:rPr>
          <w:rFonts w:ascii="Times New Roman" w:eastAsia="Times New Roman" w:hAnsi="Times New Roman" w:cs="Times New Roman"/>
          <w:b/>
          <w:bCs/>
          <w:spacing w:val="-15"/>
          <w:kern w:val="36"/>
          <w:sz w:val="34"/>
          <w:szCs w:val="34"/>
          <w:lang w:eastAsia="ru-RU"/>
        </w:rPr>
      </w:pPr>
      <w:r w:rsidRPr="007E1EC0">
        <w:rPr>
          <w:rFonts w:ascii="Arial" w:eastAsia="Times New Roman" w:hAnsi="Arial" w:cs="Arial"/>
          <w:b/>
          <w:bCs/>
          <w:color w:val="008CC0"/>
          <w:spacing w:val="-15"/>
          <w:kern w:val="36"/>
          <w:sz w:val="34"/>
          <w:szCs w:val="34"/>
          <w:shd w:val="clear" w:color="auto" w:fill="FFFFFF"/>
          <w:lang w:eastAsia="ru-RU"/>
        </w:rPr>
        <w:t>Как научить ребенка вежливости</w:t>
      </w:r>
    </w:p>
    <w:p w:rsidR="007E1EC0" w:rsidRPr="007E1EC0" w:rsidRDefault="007E1EC0" w:rsidP="007E1EC0">
      <w:pPr>
        <w:spacing w:after="0" w:line="240" w:lineRule="auto"/>
        <w:rPr>
          <w:rFonts w:ascii="Times New Roman" w:eastAsia="Times New Roman" w:hAnsi="Times New Roman" w:cs="Times New Roman"/>
          <w:sz w:val="24"/>
          <w:szCs w:val="24"/>
          <w:lang w:eastAsia="ru-RU"/>
        </w:rPr>
      </w:pPr>
      <w:r w:rsidRPr="007E1EC0">
        <w:rPr>
          <w:rFonts w:ascii="Times New Roman" w:eastAsia="Times New Roman" w:hAnsi="Times New Roman" w:cs="Times New Roman"/>
          <w:sz w:val="24"/>
          <w:szCs w:val="24"/>
          <w:lang w:eastAsia="ru-RU"/>
        </w:rPr>
        <w:fldChar w:fldCharType="end"/>
      </w:r>
    </w:p>
    <w:p w:rsidR="007E1EC0" w:rsidRPr="007E1EC0" w:rsidRDefault="007E1EC0" w:rsidP="007E1EC0">
      <w:pPr>
        <w:shd w:val="clear" w:color="auto" w:fill="FFFFFF"/>
        <w:spacing w:before="75" w:after="75" w:line="240" w:lineRule="auto"/>
        <w:jc w:val="both"/>
        <w:rPr>
          <w:rFonts w:ascii="Arial" w:eastAsia="Times New Roman" w:hAnsi="Arial" w:cs="Arial"/>
          <w:lang w:eastAsia="ru-RU"/>
        </w:rPr>
      </w:pPr>
      <w:r w:rsidRPr="007E1EC0">
        <w:rPr>
          <w:rFonts w:ascii="Arial" w:eastAsia="Times New Roman" w:hAnsi="Arial" w:cs="Arial"/>
          <w:noProof/>
          <w:color w:val="008CC0"/>
          <w:sz w:val="19"/>
          <w:szCs w:val="19"/>
          <w:lang w:eastAsia="ru-RU"/>
        </w:rPr>
        <w:drawing>
          <wp:inline distT="0" distB="0" distL="0" distR="0" wp14:anchorId="342C1B39" wp14:editId="1B1D1DF8">
            <wp:extent cx="2857500" cy="1714500"/>
            <wp:effectExtent l="0" t="0" r="0" b="0"/>
            <wp:docPr id="1" name="Рисунок 1" descr="Как научить ребенка вежливости">
              <a:hlinkClick xmlns:a="http://schemas.openxmlformats.org/drawingml/2006/main" r:id="rId5" tooltip="&quot;Как научить ребенка вежливост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научить ребенка вежливости">
                      <a:hlinkClick r:id="rId5" tooltip="&quot;Как научить ребенка вежливости&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714500"/>
                    </a:xfrm>
                    <a:prstGeom prst="rect">
                      <a:avLst/>
                    </a:prstGeom>
                    <a:noFill/>
                    <a:ln>
                      <a:noFill/>
                    </a:ln>
                  </pic:spPr>
                </pic:pic>
              </a:graphicData>
            </a:graphic>
          </wp:inline>
        </w:drawing>
      </w:r>
      <w:r w:rsidRPr="007E1EC0">
        <w:rPr>
          <w:rFonts w:ascii="Arial" w:eastAsia="Times New Roman" w:hAnsi="Arial" w:cs="Arial"/>
          <w:lang w:eastAsia="ru-RU"/>
        </w:rPr>
        <w:t>Только у вежливых родителей дети могут перехватить это нужное и важное качество. Но, только в момент осознания, а не навязывания.</w:t>
      </w:r>
      <w:r>
        <w:rPr>
          <w:rFonts w:ascii="Arial" w:eastAsia="Times New Roman" w:hAnsi="Arial" w:cs="Arial"/>
          <w:lang w:eastAsia="ru-RU"/>
        </w:rPr>
        <w:t xml:space="preserve"> </w:t>
      </w:r>
      <w:r w:rsidRPr="007E1EC0">
        <w:rPr>
          <w:rFonts w:ascii="Arial" w:eastAsia="Times New Roman" w:hAnsi="Arial" w:cs="Arial"/>
          <w:lang w:eastAsia="ru-RU"/>
        </w:rPr>
        <w:t>Совершенно глупо всегда повторять вашему ребенку, что он груб, что он не умеет себя правильно ввести с людьми. Этим вы уже с детства понижаете самооценку, пока еще маленькому члену социума. Да и в итоге, ребенок просто примет и согласится и что страшнее смирится с тем, что он действительно грубый и не такой как нужно.</w:t>
      </w:r>
    </w:p>
    <w:p w:rsidR="007E1EC0" w:rsidRPr="007E1EC0" w:rsidRDefault="007E1EC0" w:rsidP="007E1EC0">
      <w:pPr>
        <w:shd w:val="clear" w:color="auto" w:fill="FFFFFF"/>
        <w:spacing w:before="75" w:after="75" w:line="240" w:lineRule="auto"/>
        <w:ind w:firstLine="709"/>
        <w:jc w:val="both"/>
        <w:rPr>
          <w:rFonts w:ascii="Arial" w:eastAsia="Times New Roman" w:hAnsi="Arial" w:cs="Arial"/>
          <w:lang w:eastAsia="ru-RU"/>
        </w:rPr>
      </w:pPr>
      <w:r w:rsidRPr="007E1EC0">
        <w:rPr>
          <w:rFonts w:ascii="Arial" w:eastAsia="Times New Roman" w:hAnsi="Arial" w:cs="Arial"/>
          <w:b/>
          <w:bCs/>
          <w:lang w:eastAsia="ru-RU"/>
        </w:rPr>
        <w:t>Что такое вежливость</w:t>
      </w:r>
      <w:r w:rsidRPr="007E1EC0">
        <w:rPr>
          <w:rFonts w:ascii="Arial" w:eastAsia="Times New Roman" w:hAnsi="Arial" w:cs="Arial"/>
          <w:lang w:eastAsia="ru-RU"/>
        </w:rPr>
        <w:t> и зачем она нужна. Согласно определению, вежливость — это </w:t>
      </w:r>
      <w:r w:rsidRPr="007E1EC0">
        <w:rPr>
          <w:rFonts w:ascii="Arial" w:eastAsia="Times New Roman" w:hAnsi="Arial" w:cs="Arial"/>
          <w:i/>
          <w:iCs/>
          <w:lang w:eastAsia="ru-RU"/>
        </w:rPr>
        <w:t>нравственная и поведенческая черта характера, является атрибутом уровня культуры человек</w:t>
      </w:r>
      <w:r w:rsidRPr="007E1EC0">
        <w:rPr>
          <w:rFonts w:ascii="Arial" w:eastAsia="Times New Roman" w:hAnsi="Arial" w:cs="Arial"/>
          <w:lang w:eastAsia="ru-RU"/>
        </w:rPr>
        <w:t>а. Под вежливостью понимают умение уважительно и тактично общаться с людьми, готовность найти компромисс и выслушать противоположные точки зрения. Так же вежливость считается </w:t>
      </w:r>
      <w:r w:rsidRPr="007E1EC0">
        <w:rPr>
          <w:rFonts w:ascii="Arial" w:eastAsia="Times New Roman" w:hAnsi="Arial" w:cs="Arial"/>
          <w:i/>
          <w:iCs/>
          <w:lang w:eastAsia="ru-RU"/>
        </w:rPr>
        <w:t>выражением хороших манер и знания этикета</w:t>
      </w:r>
      <w:r w:rsidRPr="007E1EC0">
        <w:rPr>
          <w:rFonts w:ascii="Arial" w:eastAsia="Times New Roman" w:hAnsi="Arial" w:cs="Arial"/>
          <w:lang w:eastAsia="ru-RU"/>
        </w:rPr>
        <w:t>, позволяет людям чувствовать себя комфортно в обществе друг друга и избегать напряженности в отношениях.</w:t>
      </w:r>
    </w:p>
    <w:p w:rsidR="007E1EC0" w:rsidRPr="007E1EC0" w:rsidRDefault="007E1EC0" w:rsidP="007E1EC0">
      <w:pPr>
        <w:shd w:val="clear" w:color="auto" w:fill="FFFFFF"/>
        <w:spacing w:before="75" w:after="75" w:line="240" w:lineRule="auto"/>
        <w:ind w:firstLine="709"/>
        <w:jc w:val="both"/>
        <w:rPr>
          <w:rFonts w:ascii="Arial" w:eastAsia="Times New Roman" w:hAnsi="Arial" w:cs="Arial"/>
          <w:lang w:eastAsia="ru-RU"/>
        </w:rPr>
      </w:pPr>
      <w:r w:rsidRPr="007E1EC0">
        <w:rPr>
          <w:rFonts w:ascii="Arial" w:eastAsia="Times New Roman" w:hAnsi="Arial" w:cs="Arial"/>
          <w:lang w:eastAsia="ru-RU"/>
        </w:rPr>
        <w:t>Как донести это до ребенка?</w:t>
      </w:r>
    </w:p>
    <w:p w:rsidR="007E1EC0" w:rsidRDefault="007E1EC0" w:rsidP="007E1EC0">
      <w:pPr>
        <w:shd w:val="clear" w:color="auto" w:fill="FFFFFF"/>
        <w:spacing w:before="75" w:after="75" w:line="240" w:lineRule="auto"/>
        <w:ind w:firstLine="709"/>
        <w:jc w:val="both"/>
        <w:rPr>
          <w:rFonts w:ascii="Arial" w:eastAsia="Times New Roman" w:hAnsi="Arial" w:cs="Arial"/>
          <w:lang w:eastAsia="ru-RU"/>
        </w:rPr>
      </w:pPr>
      <w:r w:rsidRPr="007E1EC0">
        <w:rPr>
          <w:rFonts w:ascii="Arial" w:eastAsia="Times New Roman" w:hAnsi="Arial" w:cs="Arial"/>
          <w:b/>
          <w:bCs/>
          <w:lang w:eastAsia="ru-RU"/>
        </w:rPr>
        <w:t>Соблюдайте такт</w:t>
      </w:r>
      <w:r>
        <w:rPr>
          <w:rFonts w:ascii="Arial" w:eastAsia="Times New Roman" w:hAnsi="Arial" w:cs="Arial"/>
          <w:b/>
          <w:bCs/>
          <w:lang w:eastAsia="ru-RU"/>
        </w:rPr>
        <w:t xml:space="preserve">. </w:t>
      </w:r>
      <w:r w:rsidRPr="007E1EC0">
        <w:rPr>
          <w:rFonts w:ascii="Arial" w:eastAsia="Times New Roman" w:hAnsi="Arial" w:cs="Arial"/>
          <w:i/>
          <w:iCs/>
          <w:lang w:eastAsia="ru-RU"/>
        </w:rPr>
        <w:t>Учите вежливости вежливо</w:t>
      </w:r>
      <w:r w:rsidRPr="007E1EC0">
        <w:rPr>
          <w:rFonts w:ascii="Arial" w:eastAsia="Times New Roman" w:hAnsi="Arial" w:cs="Arial"/>
          <w:lang w:eastAsia="ru-RU"/>
        </w:rPr>
        <w:t>. Ведь, многие родители не соблюдают такта и ведут себя грубо. К примеру, неправильно при всех напоминать ребенку, что ему нужно сказать кому либо «спасибо», это как минимум невежливо. Не заставляйте ребенка говорить «до свидания», если сами этого еще не сделали. Важно, запомнить одну истину не будьте грубы с ребенком, если задались целью </w:t>
      </w:r>
      <w:r w:rsidRPr="007E1EC0">
        <w:rPr>
          <w:rFonts w:ascii="Arial" w:eastAsia="Times New Roman" w:hAnsi="Arial" w:cs="Arial"/>
          <w:b/>
          <w:bCs/>
          <w:lang w:eastAsia="ru-RU"/>
        </w:rPr>
        <w:t>научить его вежливости</w:t>
      </w:r>
      <w:r w:rsidRPr="007E1EC0">
        <w:rPr>
          <w:rFonts w:ascii="Arial" w:eastAsia="Times New Roman" w:hAnsi="Arial" w:cs="Arial"/>
          <w:lang w:eastAsia="ru-RU"/>
        </w:rPr>
        <w:t>.</w:t>
      </w:r>
      <w:r w:rsidRPr="007E1EC0">
        <w:rPr>
          <w:rFonts w:ascii="Arial" w:eastAsia="Times New Roman" w:hAnsi="Arial" w:cs="Arial"/>
          <w:lang w:eastAsia="ru-RU"/>
        </w:rPr>
        <w:br/>
        <w:t>Как часто вы упрекаете ребенка, когда он вмешивается во взрослый разговор? А сами осознаете, что по отношению к чаду также поступаете не вежливо? Нет? А зря, правильной реакцией на данную ситуацию, была бы фраза: «</w:t>
      </w:r>
      <w:r w:rsidRPr="007E1EC0">
        <w:rPr>
          <w:rFonts w:ascii="Arial" w:eastAsia="Times New Roman" w:hAnsi="Arial" w:cs="Arial"/>
          <w:i/>
          <w:iCs/>
          <w:lang w:eastAsia="ru-RU"/>
        </w:rPr>
        <w:t>Позволь мне закончить разговор, а потом я выслушаю тебя</w:t>
      </w:r>
      <w:r w:rsidRPr="007E1EC0">
        <w:rPr>
          <w:rFonts w:ascii="Arial" w:eastAsia="Times New Roman" w:hAnsi="Arial" w:cs="Arial"/>
          <w:lang w:eastAsia="ru-RU"/>
        </w:rPr>
        <w:t>».</w:t>
      </w:r>
    </w:p>
    <w:p w:rsidR="007E1EC0" w:rsidRDefault="007E1EC0" w:rsidP="007E1EC0">
      <w:pPr>
        <w:shd w:val="clear" w:color="auto" w:fill="FFFFFF"/>
        <w:spacing w:before="75" w:after="75" w:line="240" w:lineRule="auto"/>
        <w:ind w:firstLine="709"/>
        <w:jc w:val="both"/>
        <w:rPr>
          <w:rFonts w:ascii="Arial" w:eastAsia="Times New Roman" w:hAnsi="Arial" w:cs="Arial"/>
          <w:lang w:eastAsia="ru-RU"/>
        </w:rPr>
      </w:pPr>
      <w:r w:rsidRPr="007E1EC0">
        <w:rPr>
          <w:rFonts w:ascii="Arial" w:eastAsia="Times New Roman" w:hAnsi="Arial" w:cs="Arial"/>
          <w:lang w:eastAsia="ru-RU"/>
        </w:rPr>
        <w:t>Хороший повод для </w:t>
      </w:r>
      <w:r w:rsidRPr="007E1EC0">
        <w:rPr>
          <w:rFonts w:ascii="Arial" w:eastAsia="Times New Roman" w:hAnsi="Arial" w:cs="Arial"/>
          <w:b/>
          <w:bCs/>
          <w:i/>
          <w:iCs/>
          <w:lang w:eastAsia="ru-RU"/>
        </w:rPr>
        <w:t>практики вежливости</w:t>
      </w:r>
      <w:r w:rsidRPr="007E1EC0">
        <w:rPr>
          <w:rFonts w:ascii="Arial" w:eastAsia="Times New Roman" w:hAnsi="Arial" w:cs="Arial"/>
          <w:lang w:eastAsia="ru-RU"/>
        </w:rPr>
        <w:t>, когда вы с ребенком находитесь в гостях. Прекрасная возможность собственным примером, продемонстрировать малышу общепринятые манеры и </w:t>
      </w:r>
      <w:r w:rsidRPr="007E1EC0">
        <w:rPr>
          <w:rFonts w:ascii="Arial" w:eastAsia="Times New Roman" w:hAnsi="Arial" w:cs="Arial"/>
          <w:i/>
          <w:iCs/>
          <w:lang w:eastAsia="ru-RU"/>
        </w:rPr>
        <w:t>правила поведения</w:t>
      </w:r>
      <w:r w:rsidRPr="007E1EC0">
        <w:rPr>
          <w:rFonts w:ascii="Arial" w:eastAsia="Times New Roman" w:hAnsi="Arial" w:cs="Arial"/>
          <w:lang w:eastAsia="ru-RU"/>
        </w:rPr>
        <w:t> среди незнакомых людей. Помогайте, малышу, направляйте его действия в правильное русло. Ведь открывается неплохая возможность, понаблюдать со стороны за действиями ребенка и одновременно, если нужно их подкорректировать.</w:t>
      </w:r>
    </w:p>
    <w:p w:rsidR="007E1EC0" w:rsidRDefault="007E1EC0" w:rsidP="007E1EC0">
      <w:pPr>
        <w:shd w:val="clear" w:color="auto" w:fill="FFFFFF"/>
        <w:spacing w:before="75" w:after="75" w:line="240" w:lineRule="auto"/>
        <w:ind w:firstLine="709"/>
        <w:jc w:val="both"/>
        <w:rPr>
          <w:rFonts w:ascii="Arial" w:eastAsia="Times New Roman" w:hAnsi="Arial" w:cs="Arial"/>
          <w:lang w:eastAsia="ru-RU"/>
        </w:rPr>
      </w:pPr>
      <w:r w:rsidRPr="007E1EC0">
        <w:rPr>
          <w:rFonts w:ascii="Arial" w:eastAsia="Times New Roman" w:hAnsi="Arial" w:cs="Arial"/>
          <w:lang w:eastAsia="ru-RU"/>
        </w:rPr>
        <w:t>Дети очень сообразительны и замечают такую тенденцию, что в гостях замечаний делать, не принято и пускают вход свои шалости.</w:t>
      </w:r>
      <w:r>
        <w:rPr>
          <w:rFonts w:ascii="Arial" w:eastAsia="Times New Roman" w:hAnsi="Arial" w:cs="Arial"/>
          <w:lang w:eastAsia="ru-RU"/>
        </w:rPr>
        <w:t xml:space="preserve"> </w:t>
      </w:r>
      <w:r w:rsidRPr="007E1EC0">
        <w:rPr>
          <w:rFonts w:ascii="Arial" w:eastAsia="Times New Roman" w:hAnsi="Arial" w:cs="Arial"/>
          <w:lang w:eastAsia="ru-RU"/>
        </w:rPr>
        <w:t>Изменить такой ход событий возможно, если действовать с хозяевами дома сообща, четко объяснив ребенку, действующие правила конкретного дома и грани допустимого. Ну, например, «Нельзя открывать сервант или лазить по шкафам». Психологически, ребенок лучше будет воспринимать данную информацию, если об этом скажут не родители, а посторонние люди. Вы можете лишь тактично и вежливо закрепить эту информацию ребенку: «Таковы правила в этом доме».</w:t>
      </w:r>
    </w:p>
    <w:p w:rsidR="007E1EC0" w:rsidRPr="007E1EC0" w:rsidRDefault="007E1EC0" w:rsidP="007E1EC0">
      <w:pPr>
        <w:shd w:val="clear" w:color="auto" w:fill="FFFFFF"/>
        <w:spacing w:before="75" w:after="75" w:line="240" w:lineRule="auto"/>
        <w:ind w:firstLine="709"/>
        <w:jc w:val="both"/>
        <w:rPr>
          <w:rFonts w:ascii="Arial" w:eastAsia="Times New Roman" w:hAnsi="Arial" w:cs="Arial"/>
          <w:lang w:eastAsia="ru-RU"/>
        </w:rPr>
      </w:pPr>
      <w:r w:rsidRPr="007E1EC0">
        <w:rPr>
          <w:rFonts w:ascii="Arial" w:eastAsia="Times New Roman" w:hAnsi="Arial" w:cs="Arial"/>
          <w:lang w:eastAsia="ru-RU"/>
        </w:rPr>
        <w:t>Пожалуй, всем родителям нужно запомнить, что заставлять ребенка – подавлять его психику. Говорите и сами ребенку «пожалуйста», а за выполненное действие «спасибо». Пусть ребенок подражает вам, а не боится вас. Результаты не заставят себя ждать. Собственным примером, вы сформируете основные качества, которые будут в дальнейшем и у вашего ребенка.</w:t>
      </w:r>
    </w:p>
    <w:p w:rsidR="007E1EC0" w:rsidRPr="007E1EC0" w:rsidRDefault="007E1EC0" w:rsidP="007E1EC0">
      <w:pPr>
        <w:shd w:val="clear" w:color="auto" w:fill="FFFFFF"/>
        <w:spacing w:before="75" w:after="75" w:line="240" w:lineRule="auto"/>
        <w:jc w:val="both"/>
        <w:rPr>
          <w:rFonts w:ascii="Arial" w:eastAsia="Times New Roman" w:hAnsi="Arial" w:cs="Arial"/>
          <w:lang w:eastAsia="ru-RU"/>
        </w:rPr>
      </w:pPr>
      <w:r w:rsidRPr="007E1EC0">
        <w:rPr>
          <w:rFonts w:ascii="Arial" w:eastAsia="Times New Roman" w:hAnsi="Arial" w:cs="Arial"/>
          <w:lang w:eastAsia="ru-RU"/>
        </w:rPr>
        <w:lastRenderedPageBreak/>
        <w:t>«</w:t>
      </w:r>
      <w:r w:rsidRPr="007E1EC0">
        <w:rPr>
          <w:rFonts w:ascii="Arial" w:eastAsia="Times New Roman" w:hAnsi="Arial" w:cs="Arial"/>
          <w:i/>
          <w:iCs/>
          <w:lang w:eastAsia="ru-RU"/>
        </w:rPr>
        <w:t>Проповедь всегда воздействует слабее, чем пример</w:t>
      </w:r>
      <w:r w:rsidRPr="007E1EC0">
        <w:rPr>
          <w:rFonts w:ascii="Arial" w:eastAsia="Times New Roman" w:hAnsi="Arial" w:cs="Arial"/>
          <w:lang w:eastAsia="ru-RU"/>
        </w:rPr>
        <w:t>»: Самюэль Джонсон.</w:t>
      </w:r>
    </w:p>
    <w:p w:rsidR="007E1EC0" w:rsidRPr="007E1EC0" w:rsidRDefault="007E1EC0" w:rsidP="007E1EC0">
      <w:pPr>
        <w:shd w:val="clear" w:color="auto" w:fill="FFFFFF"/>
        <w:spacing w:before="75" w:after="75" w:line="240" w:lineRule="auto"/>
        <w:jc w:val="both"/>
        <w:rPr>
          <w:rFonts w:ascii="Arial" w:eastAsia="Times New Roman" w:hAnsi="Arial" w:cs="Arial"/>
          <w:lang w:eastAsia="ru-RU"/>
        </w:rPr>
      </w:pPr>
      <w:r w:rsidRPr="007E1EC0">
        <w:rPr>
          <w:rFonts w:ascii="Arial" w:eastAsia="Times New Roman" w:hAnsi="Arial" w:cs="Arial"/>
          <w:lang w:eastAsia="ru-RU"/>
        </w:rPr>
        <w:t> </w:t>
      </w:r>
    </w:p>
    <w:p w:rsidR="007E1EC0" w:rsidRPr="007E1EC0" w:rsidRDefault="007E1EC0" w:rsidP="007E1EC0">
      <w:pPr>
        <w:shd w:val="clear" w:color="auto" w:fill="FFFFFF"/>
        <w:spacing w:before="75" w:after="75" w:line="240" w:lineRule="auto"/>
        <w:ind w:firstLine="709"/>
        <w:jc w:val="both"/>
        <w:rPr>
          <w:rFonts w:ascii="Arial" w:eastAsia="Times New Roman" w:hAnsi="Arial" w:cs="Arial"/>
          <w:lang w:eastAsia="ru-RU"/>
        </w:rPr>
      </w:pPr>
      <w:r w:rsidRPr="007E1EC0">
        <w:rPr>
          <w:rFonts w:ascii="Arial" w:eastAsia="Times New Roman" w:hAnsi="Arial" w:cs="Arial"/>
          <w:u w:val="single"/>
          <w:lang w:eastAsia="ru-RU"/>
        </w:rPr>
        <w:t>Справка:</w:t>
      </w:r>
    </w:p>
    <w:p w:rsidR="007E1EC0" w:rsidRPr="007E1EC0" w:rsidRDefault="007E1EC0" w:rsidP="007E1EC0">
      <w:pPr>
        <w:shd w:val="clear" w:color="auto" w:fill="FFFFFF"/>
        <w:spacing w:before="75" w:after="75" w:line="240" w:lineRule="auto"/>
        <w:ind w:firstLine="709"/>
        <w:jc w:val="both"/>
        <w:rPr>
          <w:rFonts w:ascii="Arial" w:eastAsia="Times New Roman" w:hAnsi="Arial" w:cs="Arial"/>
          <w:lang w:eastAsia="ru-RU"/>
        </w:rPr>
      </w:pPr>
      <w:r w:rsidRPr="007E1EC0">
        <w:rPr>
          <w:rFonts w:ascii="Arial" w:eastAsia="Times New Roman" w:hAnsi="Arial" w:cs="Arial"/>
          <w:b/>
          <w:bCs/>
          <w:lang w:eastAsia="ru-RU"/>
        </w:rPr>
        <w:t>Вежливость</w:t>
      </w:r>
      <w:r w:rsidRPr="007E1EC0">
        <w:rPr>
          <w:rFonts w:ascii="Arial" w:eastAsia="Times New Roman" w:hAnsi="Arial" w:cs="Arial"/>
          <w:lang w:eastAsia="ru-RU"/>
        </w:rPr>
        <w:t> — нравственная и поведенческая категория, черта характера. Под вежливостью обычно понимают умение уважительно и тактично общаться с людьми, готовность найти компромисс и выслушать противоположные точки зрения. Вежливость считается выра</w:t>
      </w:r>
      <w:bookmarkStart w:id="0" w:name="_GoBack"/>
      <w:bookmarkEnd w:id="0"/>
      <w:r w:rsidRPr="007E1EC0">
        <w:rPr>
          <w:rFonts w:ascii="Arial" w:eastAsia="Times New Roman" w:hAnsi="Arial" w:cs="Arial"/>
          <w:lang w:eastAsia="ru-RU"/>
        </w:rPr>
        <w:t>жением хороших манер и знания этикета. Вежливость позволяет людям чувствовать себя комфортно в обществе друг друга и избегать напряженности в отношениях.</w:t>
      </w:r>
    </w:p>
    <w:p w:rsidR="007E1EC0" w:rsidRPr="007E1EC0" w:rsidRDefault="007E1EC0" w:rsidP="007E1EC0">
      <w:pPr>
        <w:shd w:val="clear" w:color="auto" w:fill="FFFFFF"/>
        <w:spacing w:before="75" w:after="75" w:line="240" w:lineRule="auto"/>
        <w:ind w:firstLine="709"/>
        <w:jc w:val="both"/>
        <w:rPr>
          <w:rFonts w:ascii="Arial" w:eastAsia="Times New Roman" w:hAnsi="Arial" w:cs="Arial"/>
          <w:lang w:eastAsia="ru-RU"/>
        </w:rPr>
      </w:pPr>
      <w:r w:rsidRPr="007E1EC0">
        <w:rPr>
          <w:rFonts w:ascii="Arial" w:eastAsia="Times New Roman" w:hAnsi="Arial" w:cs="Arial"/>
          <w:lang w:eastAsia="ru-RU"/>
        </w:rPr>
        <w:t>Однако различия в нормах поведения людей разных культур и субкультур могут также приводить к тому, что в результате часть присутствующих может чувствовать себя неловко, стесняться грубости своих манер или даже воспринимать происходящее как агрессию.</w:t>
      </w:r>
    </w:p>
    <w:p w:rsidR="003731C7" w:rsidRDefault="003731C7"/>
    <w:sectPr w:rsidR="003731C7" w:rsidSect="007D488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EC0"/>
    <w:rsid w:val="003731C7"/>
    <w:rsid w:val="007D488D"/>
    <w:rsid w:val="007E1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1E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1E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1E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1E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43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psiman.ru/kak-nauchit-rebenka-vezhlivost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579</Words>
  <Characters>3306</Characters>
  <Application>Microsoft Office Word</Application>
  <DocSecurity>0</DocSecurity>
  <Lines>27</Lines>
  <Paragraphs>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Как научить ребенка вежливости</vt:lpstr>
    </vt:vector>
  </TitlesOfParts>
  <Company>Home</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2018-02-14T13:33:00Z</dcterms:created>
  <dcterms:modified xsi:type="dcterms:W3CDTF">2018-02-14T13:35:00Z</dcterms:modified>
</cp:coreProperties>
</file>