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B" w:rsidRPr="005C28CE" w:rsidRDefault="00E274CB" w:rsidP="00E274CB">
      <w:pPr>
        <w:pStyle w:val="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2018/2019 учебном году и</w:t>
      </w:r>
      <w:r w:rsidRPr="008D6D18">
        <w:rPr>
          <w:sz w:val="30"/>
          <w:szCs w:val="30"/>
        </w:rPr>
        <w:t xml:space="preserve">з внебюджетных средств  и родительских взносов потрачено на ремонт хозяйственным способом </w:t>
      </w:r>
      <w:r>
        <w:rPr>
          <w:sz w:val="30"/>
          <w:szCs w:val="30"/>
        </w:rPr>
        <w:t>2450</w:t>
      </w:r>
      <w:r w:rsidRPr="008D6D18">
        <w:rPr>
          <w:sz w:val="30"/>
          <w:szCs w:val="30"/>
        </w:rPr>
        <w:t>,</w:t>
      </w:r>
      <w:r>
        <w:rPr>
          <w:sz w:val="30"/>
          <w:szCs w:val="30"/>
        </w:rPr>
        <w:t>3 рублей</w:t>
      </w:r>
      <w:r w:rsidRPr="008D6D1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Произведен ремонт кабинета психолога, устройство центральной калитки, </w:t>
      </w:r>
      <w:r w:rsidRPr="00801150">
        <w:rPr>
          <w:sz w:val="30"/>
          <w:szCs w:val="30"/>
        </w:rPr>
        <w:t>косметический ремонт предметных кабинетов, санузлов, спортивного зала, пищеблока</w:t>
      </w:r>
      <w:r>
        <w:rPr>
          <w:sz w:val="30"/>
          <w:szCs w:val="30"/>
        </w:rPr>
        <w:t>, ремонт наружной стены здания школы, демонтаж теплицы. За счёт спонсорской помощи осуществлён капитальный ремонт медицинского кабинета, произведена замена пола в учительской, кабинете № 202, установлены двери в кабинетах № 307, 310, лаборантской математики, санузла 2 этажа (</w:t>
      </w:r>
      <w:r w:rsidRPr="005C28CE">
        <w:rPr>
          <w:sz w:val="30"/>
          <w:szCs w:val="30"/>
        </w:rPr>
        <w:t>сумма выделенных средств составила 17320 рублей).</w:t>
      </w:r>
    </w:p>
    <w:p w:rsidR="00E274CB" w:rsidRPr="00930022" w:rsidRDefault="00E274CB" w:rsidP="00E274CB">
      <w:pPr>
        <w:pStyle w:val="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135,3% выполнен план по сдаче металлолома, на 100,5% - по сдаче макулатуры. Сумма </w:t>
      </w:r>
      <w:r w:rsidRPr="00930022">
        <w:rPr>
          <w:sz w:val="30"/>
          <w:szCs w:val="30"/>
        </w:rPr>
        <w:t>средств</w:t>
      </w:r>
      <w:r>
        <w:rPr>
          <w:sz w:val="30"/>
          <w:szCs w:val="30"/>
        </w:rPr>
        <w:t>, израсходованных на мероприятия по охране труда, на 01.07.2019 составила 3660,35 рублей.</w:t>
      </w:r>
    </w:p>
    <w:p w:rsidR="00E274CB" w:rsidRDefault="00E274CB" w:rsidP="00E274CB">
      <w:pPr>
        <w:pStyle w:val="2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801150">
        <w:rPr>
          <w:sz w:val="30"/>
          <w:szCs w:val="30"/>
        </w:rPr>
        <w:t>лан</w:t>
      </w:r>
      <w:r>
        <w:rPr>
          <w:sz w:val="30"/>
          <w:szCs w:val="30"/>
        </w:rPr>
        <w:t xml:space="preserve"> по </w:t>
      </w:r>
      <w:r w:rsidRPr="00801150">
        <w:rPr>
          <w:sz w:val="30"/>
          <w:szCs w:val="30"/>
        </w:rPr>
        <w:t xml:space="preserve"> внебюджетн</w:t>
      </w:r>
      <w:r>
        <w:rPr>
          <w:sz w:val="30"/>
          <w:szCs w:val="30"/>
        </w:rPr>
        <w:t>ой деятельности</w:t>
      </w:r>
      <w:r w:rsidRPr="00801150">
        <w:rPr>
          <w:sz w:val="30"/>
          <w:szCs w:val="30"/>
        </w:rPr>
        <w:t xml:space="preserve"> выполнен на </w:t>
      </w:r>
      <w:r>
        <w:rPr>
          <w:sz w:val="30"/>
          <w:szCs w:val="30"/>
        </w:rPr>
        <w:t>55%.</w:t>
      </w:r>
      <w:r w:rsidRPr="00801150">
        <w:rPr>
          <w:sz w:val="30"/>
          <w:szCs w:val="30"/>
        </w:rPr>
        <w:t xml:space="preserve"> На </w:t>
      </w:r>
      <w:r>
        <w:rPr>
          <w:sz w:val="30"/>
          <w:szCs w:val="30"/>
        </w:rPr>
        <w:t xml:space="preserve">01.07.2019 </w:t>
      </w:r>
      <w:r w:rsidRPr="00801150">
        <w:rPr>
          <w:sz w:val="30"/>
          <w:szCs w:val="30"/>
        </w:rPr>
        <w:t xml:space="preserve">получено дохода от внебюджетной деятельности на сумму  </w:t>
      </w:r>
      <w:r>
        <w:rPr>
          <w:sz w:val="30"/>
          <w:szCs w:val="30"/>
        </w:rPr>
        <w:t>10606,33</w:t>
      </w:r>
      <w:r w:rsidRPr="00801150">
        <w:rPr>
          <w:sz w:val="30"/>
          <w:szCs w:val="30"/>
        </w:rPr>
        <w:t xml:space="preserve"> рублей</w:t>
      </w:r>
      <w:r>
        <w:rPr>
          <w:sz w:val="30"/>
          <w:szCs w:val="30"/>
        </w:rPr>
        <w:t>; з</w:t>
      </w:r>
      <w:r w:rsidRPr="00801150">
        <w:rPr>
          <w:sz w:val="30"/>
          <w:szCs w:val="30"/>
        </w:rPr>
        <w:t xml:space="preserve">а счет организации дополнительных образовательных услуг на платной основе бюджет </w:t>
      </w:r>
      <w:r>
        <w:rPr>
          <w:sz w:val="30"/>
          <w:szCs w:val="30"/>
        </w:rPr>
        <w:t xml:space="preserve">учреждения образования </w:t>
      </w:r>
      <w:r w:rsidRPr="00801150">
        <w:rPr>
          <w:sz w:val="30"/>
          <w:szCs w:val="30"/>
        </w:rPr>
        <w:t xml:space="preserve">пополнился </w:t>
      </w:r>
      <w:r>
        <w:rPr>
          <w:sz w:val="30"/>
          <w:szCs w:val="30"/>
        </w:rPr>
        <w:t>на 7623,26</w:t>
      </w:r>
      <w:r w:rsidRPr="00801150">
        <w:rPr>
          <w:sz w:val="30"/>
          <w:szCs w:val="30"/>
        </w:rPr>
        <w:t xml:space="preserve">  рубл</w:t>
      </w:r>
      <w:r>
        <w:rPr>
          <w:sz w:val="30"/>
          <w:szCs w:val="30"/>
        </w:rPr>
        <w:t>ей (65% от плана)</w:t>
      </w:r>
      <w:r w:rsidRPr="00801150">
        <w:rPr>
          <w:sz w:val="30"/>
          <w:szCs w:val="30"/>
        </w:rPr>
        <w:t>.</w:t>
      </w:r>
    </w:p>
    <w:p w:rsidR="0024330B" w:rsidRDefault="0024330B"/>
    <w:sectPr w:rsidR="002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274CB"/>
    <w:rsid w:val="0024330B"/>
    <w:rsid w:val="00E2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274CB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74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2019-09-14T05:38:00Z</dcterms:created>
  <dcterms:modified xsi:type="dcterms:W3CDTF">2019-09-14T05:39:00Z</dcterms:modified>
</cp:coreProperties>
</file>