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CAAB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162439988"/>
      <w:r w:rsidRPr="00794054">
        <w:rPr>
          <w:rFonts w:ascii="Times New Roman" w:hAnsi="Times New Roman"/>
          <w:b/>
          <w:sz w:val="28"/>
          <w:szCs w:val="28"/>
          <w:lang w:val="ru-RU"/>
        </w:rPr>
        <w:t>Государственное учреждение образования</w:t>
      </w:r>
    </w:p>
    <w:p w14:paraId="519FB48C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054">
        <w:rPr>
          <w:rFonts w:ascii="Times New Roman" w:hAnsi="Times New Roman"/>
          <w:b/>
          <w:sz w:val="28"/>
          <w:szCs w:val="28"/>
          <w:lang w:val="ru-RU"/>
        </w:rPr>
        <w:t>«Средняя школа №3 г. Копыля»</w:t>
      </w:r>
    </w:p>
    <w:p w14:paraId="76DE4210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994C89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19ECD3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09F3851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74030D9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9EE23A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ADFCEA" w14:textId="2D487B10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054">
        <w:rPr>
          <w:rFonts w:ascii="Times New Roman" w:hAnsi="Times New Roman"/>
          <w:b/>
          <w:sz w:val="28"/>
          <w:szCs w:val="28"/>
          <w:lang w:val="ru-RU"/>
        </w:rPr>
        <w:t>План-конспект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794054">
        <w:rPr>
          <w:rFonts w:ascii="Times New Roman" w:hAnsi="Times New Roman"/>
          <w:b/>
          <w:sz w:val="28"/>
          <w:szCs w:val="28"/>
          <w:lang w:val="ru-RU"/>
        </w:rPr>
        <w:t xml:space="preserve">урока </w:t>
      </w:r>
      <w:r>
        <w:rPr>
          <w:rFonts w:ascii="Times New Roman" w:hAnsi="Times New Roman"/>
          <w:b/>
          <w:sz w:val="28"/>
          <w:szCs w:val="28"/>
          <w:lang w:val="ru-RU"/>
        </w:rPr>
        <w:t>английского языка</w:t>
      </w:r>
      <w:r w:rsidR="00E12C30">
        <w:rPr>
          <w:rFonts w:ascii="Times New Roman" w:hAnsi="Times New Roman"/>
          <w:b/>
          <w:sz w:val="28"/>
          <w:szCs w:val="28"/>
          <w:lang w:val="ru-RU"/>
        </w:rPr>
        <w:t xml:space="preserve"> в 4 классе</w:t>
      </w:r>
    </w:p>
    <w:p w14:paraId="32CC798C" w14:textId="2FE9BBB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054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Знакомство с семьёй</w:t>
      </w:r>
      <w:r w:rsidRPr="00794054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695FAFD9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6E9F652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6F5D9FC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51C7F3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89B5D24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50EE24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CCC089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2E61AEA" w14:textId="77777777" w:rsidR="00794054" w:rsidRDefault="00794054" w:rsidP="0079405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Лозовская Анастасия Александровна, </w:t>
      </w:r>
    </w:p>
    <w:p w14:paraId="07A237CE" w14:textId="08FDFD2B" w:rsidR="00794054" w:rsidRPr="00794054" w:rsidRDefault="00794054" w:rsidP="0079405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 английского языка</w:t>
      </w:r>
    </w:p>
    <w:p w14:paraId="754380F3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9B6D411" w14:textId="77777777" w:rsidR="00794054" w:rsidRP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4C2488A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64A5C0A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BB3FACD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AC129D6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D976403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8FE0F4E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6776E60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DE8B52" w14:textId="77777777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679453F" w14:textId="57C5AF2F" w:rsidR="00794054" w:rsidRDefault="00794054" w:rsidP="00794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054">
        <w:rPr>
          <w:rFonts w:ascii="Times New Roman" w:hAnsi="Times New Roman"/>
          <w:b/>
          <w:sz w:val="28"/>
          <w:szCs w:val="28"/>
          <w:lang w:val="ru-RU"/>
        </w:rPr>
        <w:t>20</w:t>
      </w:r>
      <w:r>
        <w:rPr>
          <w:rFonts w:ascii="Times New Roman" w:hAnsi="Times New Roman"/>
          <w:b/>
          <w:sz w:val="28"/>
          <w:szCs w:val="28"/>
          <w:lang w:val="ru-RU"/>
        </w:rPr>
        <w:t>24</w:t>
      </w:r>
      <w:r w:rsidRPr="007940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bookmarkEnd w:id="0"/>
    <w:p w14:paraId="44F0B5AC" w14:textId="77777777" w:rsidR="00CE5DD7" w:rsidRPr="00E31B43" w:rsidRDefault="00CE5DD7" w:rsidP="003C282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F53578">
        <w:rPr>
          <w:rFonts w:ascii="Times New Roman" w:hAnsi="Times New Roman"/>
          <w:b/>
          <w:sz w:val="28"/>
          <w:szCs w:val="28"/>
          <w:lang w:val="ru-RU"/>
        </w:rPr>
        <w:lastRenderedPageBreak/>
        <w:t>Тема</w:t>
      </w:r>
      <w:r w:rsidRPr="007940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53578">
        <w:rPr>
          <w:rFonts w:ascii="Times New Roman" w:hAnsi="Times New Roman"/>
          <w:b/>
          <w:sz w:val="28"/>
          <w:szCs w:val="28"/>
          <w:lang w:val="ru-RU"/>
        </w:rPr>
        <w:t>урока</w:t>
      </w:r>
      <w:r w:rsidRPr="00794054">
        <w:rPr>
          <w:rFonts w:ascii="Times New Roman" w:hAnsi="Times New Roman"/>
          <w:b/>
          <w:sz w:val="28"/>
          <w:szCs w:val="28"/>
          <w:lang w:val="ru-RU"/>
        </w:rPr>
        <w:t>:</w:t>
      </w:r>
      <w:r w:rsidR="00E31B43" w:rsidRPr="007940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1B43">
        <w:rPr>
          <w:rFonts w:ascii="Times New Roman" w:hAnsi="Times New Roman"/>
          <w:sz w:val="28"/>
          <w:szCs w:val="28"/>
          <w:lang w:val="ru-RU"/>
        </w:rPr>
        <w:t>Знакомство с семьёй</w:t>
      </w:r>
    </w:p>
    <w:p w14:paraId="61765CD3" w14:textId="77777777" w:rsidR="00CE5DD7" w:rsidRPr="00F53578" w:rsidRDefault="00CE5DD7" w:rsidP="00166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3578">
        <w:rPr>
          <w:rFonts w:ascii="Times New Roman" w:hAnsi="Times New Roman"/>
          <w:b/>
          <w:sz w:val="28"/>
          <w:szCs w:val="28"/>
          <w:lang w:val="ru-RU"/>
        </w:rPr>
        <w:t>Образовательная цель:</w:t>
      </w:r>
      <w:r w:rsidRPr="00F53578">
        <w:rPr>
          <w:rFonts w:ascii="Times New Roman" w:hAnsi="Times New Roman"/>
          <w:sz w:val="28"/>
          <w:szCs w:val="28"/>
          <w:lang w:val="ru-RU"/>
        </w:rPr>
        <w:t xml:space="preserve"> форми</w:t>
      </w:r>
      <w:r w:rsidR="005946F7" w:rsidRPr="00F53578">
        <w:rPr>
          <w:rFonts w:ascii="Times New Roman" w:hAnsi="Times New Roman"/>
          <w:sz w:val="28"/>
          <w:szCs w:val="28"/>
          <w:lang w:val="ru-RU"/>
        </w:rPr>
        <w:t>рование грамматических навыков, совершенствование навыков монологической речи</w:t>
      </w:r>
      <w:r w:rsidR="00B54349" w:rsidRPr="00F5357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17125" w:rsidRPr="00F53578">
        <w:rPr>
          <w:rFonts w:ascii="Times New Roman" w:hAnsi="Times New Roman"/>
          <w:sz w:val="28"/>
          <w:szCs w:val="28"/>
          <w:lang w:val="ru-RU"/>
        </w:rPr>
        <w:t xml:space="preserve">совершенствование </w:t>
      </w:r>
      <w:r w:rsidR="005946F7" w:rsidRPr="00F53578">
        <w:rPr>
          <w:rFonts w:ascii="Times New Roman" w:hAnsi="Times New Roman"/>
          <w:sz w:val="28"/>
          <w:szCs w:val="28"/>
          <w:lang w:val="ru-RU"/>
        </w:rPr>
        <w:t>грамматических</w:t>
      </w:r>
      <w:r w:rsidR="00017125" w:rsidRPr="00F53578">
        <w:rPr>
          <w:rFonts w:ascii="Times New Roman" w:hAnsi="Times New Roman"/>
          <w:sz w:val="28"/>
          <w:szCs w:val="28"/>
          <w:lang w:val="ru-RU"/>
        </w:rPr>
        <w:t xml:space="preserve"> навыков,</w:t>
      </w:r>
      <w:r w:rsidR="00B54349" w:rsidRPr="00F53578">
        <w:rPr>
          <w:rFonts w:ascii="Times New Roman" w:hAnsi="Times New Roman"/>
          <w:sz w:val="28"/>
          <w:szCs w:val="28"/>
          <w:lang w:val="ru-RU"/>
        </w:rPr>
        <w:t xml:space="preserve"> развитие грамматических умений, развитие умений монологической речи</w:t>
      </w:r>
      <w:r w:rsidRPr="00F53578">
        <w:rPr>
          <w:rFonts w:ascii="Times New Roman" w:hAnsi="Times New Roman"/>
          <w:sz w:val="28"/>
          <w:szCs w:val="28"/>
          <w:lang w:val="ru-RU"/>
        </w:rPr>
        <w:t>.</w:t>
      </w:r>
    </w:p>
    <w:p w14:paraId="14D40696" w14:textId="77777777" w:rsidR="00CE5DD7" w:rsidRPr="00F53578" w:rsidRDefault="00CE5DD7" w:rsidP="00166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3578">
        <w:rPr>
          <w:rFonts w:ascii="Times New Roman" w:hAnsi="Times New Roman"/>
          <w:b/>
          <w:sz w:val="28"/>
          <w:szCs w:val="28"/>
          <w:lang w:val="ru-RU"/>
        </w:rPr>
        <w:t>Воспитательная цель:</w:t>
      </w:r>
      <w:r w:rsidRPr="00F53578">
        <w:rPr>
          <w:rFonts w:ascii="Times New Roman" w:hAnsi="Times New Roman"/>
          <w:sz w:val="28"/>
          <w:szCs w:val="28"/>
          <w:lang w:val="ru-RU"/>
        </w:rPr>
        <w:t xml:space="preserve"> формирование навыков самостоятельной работы.</w:t>
      </w:r>
    </w:p>
    <w:p w14:paraId="250D6C9B" w14:textId="77777777" w:rsidR="00CE5DD7" w:rsidRPr="00F53578" w:rsidRDefault="00CE5DD7" w:rsidP="00166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3578">
        <w:rPr>
          <w:rFonts w:ascii="Times New Roman" w:hAnsi="Times New Roman"/>
          <w:b/>
          <w:sz w:val="28"/>
          <w:szCs w:val="28"/>
          <w:lang w:val="ru-RU"/>
        </w:rPr>
        <w:t>Развивающая цель:</w:t>
      </w:r>
      <w:r w:rsidRPr="00F53578">
        <w:rPr>
          <w:rFonts w:ascii="Times New Roman" w:hAnsi="Times New Roman"/>
          <w:sz w:val="28"/>
          <w:szCs w:val="28"/>
          <w:lang w:val="ru-RU"/>
        </w:rPr>
        <w:t xml:space="preserve"> развитие </w:t>
      </w:r>
      <w:r w:rsidR="00E368AC" w:rsidRPr="00F53578">
        <w:rPr>
          <w:rFonts w:ascii="Times New Roman" w:hAnsi="Times New Roman"/>
          <w:sz w:val="28"/>
          <w:szCs w:val="28"/>
          <w:lang w:val="ru-RU"/>
        </w:rPr>
        <w:t xml:space="preserve">воображения, </w:t>
      </w:r>
      <w:r w:rsidR="004F3A40" w:rsidRPr="00F53578">
        <w:rPr>
          <w:rFonts w:ascii="Times New Roman" w:hAnsi="Times New Roman"/>
          <w:sz w:val="28"/>
          <w:szCs w:val="28"/>
          <w:lang w:val="ru-RU"/>
        </w:rPr>
        <w:t>внимания, механизма языковой догадки, логического мышления</w:t>
      </w:r>
      <w:r w:rsidRPr="00F53578">
        <w:rPr>
          <w:rFonts w:ascii="Times New Roman" w:hAnsi="Times New Roman"/>
          <w:sz w:val="28"/>
          <w:szCs w:val="28"/>
          <w:lang w:val="ru-RU"/>
        </w:rPr>
        <w:t>.</w:t>
      </w:r>
    </w:p>
    <w:p w14:paraId="0F0C2E0F" w14:textId="77777777" w:rsidR="00CE5DD7" w:rsidRPr="00F53578" w:rsidRDefault="00CE5DD7" w:rsidP="00166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3578">
        <w:rPr>
          <w:rFonts w:ascii="Times New Roman" w:hAnsi="Times New Roman"/>
          <w:b/>
          <w:sz w:val="28"/>
          <w:szCs w:val="28"/>
          <w:lang w:val="ru-RU"/>
        </w:rPr>
        <w:t>Коммуникативные задачи:</w:t>
      </w:r>
      <w:r w:rsidRPr="00F53578">
        <w:rPr>
          <w:rFonts w:ascii="Times New Roman" w:hAnsi="Times New Roman"/>
          <w:sz w:val="28"/>
          <w:szCs w:val="28"/>
          <w:lang w:val="ru-RU"/>
        </w:rPr>
        <w:t xml:space="preserve"> умение рассказать о </w:t>
      </w:r>
      <w:r w:rsidR="00B54349" w:rsidRPr="00F53578">
        <w:rPr>
          <w:rFonts w:ascii="Times New Roman" w:hAnsi="Times New Roman"/>
          <w:sz w:val="28"/>
          <w:szCs w:val="28"/>
          <w:lang w:val="ru-RU"/>
        </w:rPr>
        <w:t>членах своей семьи, используя новый грамматический материал</w:t>
      </w:r>
      <w:r w:rsidRPr="00F53578">
        <w:rPr>
          <w:rFonts w:ascii="Times New Roman" w:hAnsi="Times New Roman"/>
          <w:sz w:val="28"/>
          <w:szCs w:val="28"/>
          <w:lang w:val="ru-RU"/>
        </w:rPr>
        <w:t>.</w:t>
      </w:r>
    </w:p>
    <w:p w14:paraId="614FAE51" w14:textId="77777777" w:rsidR="00CE5DD7" w:rsidRPr="00F53578" w:rsidRDefault="00CE5DD7" w:rsidP="001664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3578">
        <w:rPr>
          <w:rFonts w:ascii="Times New Roman" w:hAnsi="Times New Roman"/>
          <w:b/>
          <w:sz w:val="28"/>
          <w:szCs w:val="28"/>
          <w:lang w:val="ru-RU"/>
        </w:rPr>
        <w:t>Оснащение урока и дидактические материалы:</w:t>
      </w:r>
    </w:p>
    <w:p w14:paraId="48DF5475" w14:textId="77777777" w:rsidR="00583580" w:rsidRPr="00F53578" w:rsidRDefault="00583580" w:rsidP="005835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3578">
        <w:rPr>
          <w:rFonts w:ascii="Times New Roman" w:hAnsi="Times New Roman"/>
          <w:bCs/>
          <w:sz w:val="28"/>
          <w:szCs w:val="28"/>
        </w:rPr>
        <w:t xml:space="preserve">Английский </w:t>
      </w:r>
      <w:r w:rsidRPr="00F53578">
        <w:rPr>
          <w:rFonts w:ascii="Times New Roman" w:hAnsi="Times New Roman"/>
          <w:sz w:val="28"/>
          <w:szCs w:val="28"/>
        </w:rPr>
        <w:t xml:space="preserve">язык: учеб. пособие для </w:t>
      </w:r>
      <w:r w:rsidRPr="00F53578">
        <w:rPr>
          <w:rFonts w:ascii="Times New Roman" w:hAnsi="Times New Roman"/>
          <w:sz w:val="28"/>
          <w:szCs w:val="28"/>
          <w:lang w:val="ru-RU"/>
        </w:rPr>
        <w:t>4</w:t>
      </w:r>
      <w:r w:rsidRPr="00F53578">
        <w:rPr>
          <w:rFonts w:ascii="Times New Roman" w:hAnsi="Times New Roman"/>
          <w:sz w:val="28"/>
          <w:szCs w:val="28"/>
        </w:rPr>
        <w:t>-го кл. учреждений общ. сред. образования с рус. яз. обучения: с электронным приложением</w:t>
      </w:r>
      <w:r w:rsidRPr="00F53578">
        <w:rPr>
          <w:rFonts w:ascii="Times New Roman" w:hAnsi="Times New Roman"/>
          <w:sz w:val="28"/>
          <w:szCs w:val="28"/>
          <w:lang w:val="ru-RU"/>
        </w:rPr>
        <w:t xml:space="preserve">. В 2 ч. Ч. 1 </w:t>
      </w:r>
      <w:r w:rsidRPr="00F53578">
        <w:rPr>
          <w:rFonts w:ascii="Times New Roman" w:hAnsi="Times New Roman"/>
          <w:sz w:val="28"/>
          <w:szCs w:val="28"/>
        </w:rPr>
        <w:t>/ Л. М. Лапицкая [и др.]. – Минск: Вышэйшая школа, 201</w:t>
      </w:r>
      <w:r w:rsidRPr="00F53578">
        <w:rPr>
          <w:rFonts w:ascii="Times New Roman" w:hAnsi="Times New Roman"/>
          <w:sz w:val="28"/>
          <w:szCs w:val="28"/>
          <w:lang w:val="ru-RU"/>
        </w:rPr>
        <w:t>9</w:t>
      </w:r>
      <w:r w:rsidRPr="00F53578">
        <w:rPr>
          <w:rFonts w:ascii="Times New Roman" w:hAnsi="Times New Roman"/>
          <w:sz w:val="28"/>
          <w:szCs w:val="28"/>
        </w:rPr>
        <w:t xml:space="preserve">. – </w:t>
      </w:r>
      <w:r w:rsidRPr="00F53578">
        <w:rPr>
          <w:rFonts w:ascii="Times New Roman" w:hAnsi="Times New Roman"/>
          <w:sz w:val="28"/>
          <w:szCs w:val="28"/>
          <w:lang w:val="ru-RU"/>
        </w:rPr>
        <w:t>142</w:t>
      </w:r>
      <w:r w:rsidRPr="00F53578">
        <w:rPr>
          <w:rFonts w:ascii="Times New Roman" w:hAnsi="Times New Roman"/>
          <w:sz w:val="28"/>
          <w:szCs w:val="28"/>
        </w:rPr>
        <w:t xml:space="preserve"> с.</w:t>
      </w:r>
    </w:p>
    <w:p w14:paraId="3AB7F016" w14:textId="77777777" w:rsidR="00CE5DD7" w:rsidRPr="00F53578" w:rsidRDefault="00CE5DD7" w:rsidP="001664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53578">
        <w:rPr>
          <w:rFonts w:ascii="Times New Roman" w:hAnsi="Times New Roman"/>
          <w:sz w:val="28"/>
          <w:szCs w:val="28"/>
          <w:lang w:val="ru-RU"/>
        </w:rPr>
        <w:t>Доска.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402"/>
        <w:gridCol w:w="2268"/>
        <w:gridCol w:w="567"/>
      </w:tblGrid>
      <w:tr w:rsidR="00CE5DD7" w:rsidRPr="00F53578" w14:paraId="7282CE4F" w14:textId="77777777" w:rsidTr="00BA3961">
        <w:trPr>
          <w:trHeight w:val="150"/>
        </w:trPr>
        <w:tc>
          <w:tcPr>
            <w:tcW w:w="1668" w:type="dxa"/>
            <w:vMerge w:val="restart"/>
          </w:tcPr>
          <w:p w14:paraId="3D823ED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1842" w:type="dxa"/>
            <w:vMerge w:val="restart"/>
          </w:tcPr>
          <w:p w14:paraId="48B125C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Задача этапа</w:t>
            </w:r>
          </w:p>
        </w:tc>
        <w:tc>
          <w:tcPr>
            <w:tcW w:w="5670" w:type="dxa"/>
            <w:gridSpan w:val="2"/>
          </w:tcPr>
          <w:p w14:paraId="4F0235AE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67" w:type="dxa"/>
            <w:vMerge w:val="restart"/>
          </w:tcPr>
          <w:p w14:paraId="22D22283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Время</w:t>
            </w:r>
          </w:p>
        </w:tc>
      </w:tr>
      <w:tr w:rsidR="00CE5DD7" w:rsidRPr="00F53578" w14:paraId="0C16C8B0" w14:textId="77777777" w:rsidTr="00BA3961">
        <w:trPr>
          <w:trHeight w:val="105"/>
        </w:trPr>
        <w:tc>
          <w:tcPr>
            <w:tcW w:w="1668" w:type="dxa"/>
            <w:vMerge/>
          </w:tcPr>
          <w:p w14:paraId="1F319AE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14:paraId="4D110AB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21D4735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2268" w:type="dxa"/>
          </w:tcPr>
          <w:p w14:paraId="6E5A4D5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Pupils</w:t>
            </w:r>
          </w:p>
        </w:tc>
        <w:tc>
          <w:tcPr>
            <w:tcW w:w="567" w:type="dxa"/>
            <w:vMerge/>
          </w:tcPr>
          <w:p w14:paraId="1955CFEF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5DD7" w:rsidRPr="00F53578" w14:paraId="4587DEFC" w14:textId="77777777" w:rsidTr="00BA3961">
        <w:tc>
          <w:tcPr>
            <w:tcW w:w="1668" w:type="dxa"/>
            <w:tcBorders>
              <w:bottom w:val="nil"/>
            </w:tcBorders>
          </w:tcPr>
          <w:p w14:paraId="611DB8A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</w:tc>
        <w:tc>
          <w:tcPr>
            <w:tcW w:w="1842" w:type="dxa"/>
            <w:tcBorders>
              <w:bottom w:val="nil"/>
            </w:tcBorders>
          </w:tcPr>
          <w:p w14:paraId="4C4147F7" w14:textId="77777777" w:rsidR="00CE5DD7" w:rsidRPr="00F53578" w:rsidRDefault="00CE5DD7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Введение в атмосферу иноязычного общения</w:t>
            </w:r>
          </w:p>
        </w:tc>
        <w:tc>
          <w:tcPr>
            <w:tcW w:w="3402" w:type="dxa"/>
            <w:tcBorders>
              <w:bottom w:val="nil"/>
            </w:tcBorders>
          </w:tcPr>
          <w:p w14:paraId="7F72A724" w14:textId="77777777" w:rsidR="006D7DED" w:rsidRPr="00F53578" w:rsidRDefault="00E368A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F742D8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morning, my dear students! How is your mood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today? </w:t>
            </w:r>
          </w:p>
          <w:p w14:paraId="6C831D2A" w14:textId="77777777" w:rsidR="006D7DED" w:rsidRPr="00F53578" w:rsidRDefault="006D7DED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02D5A8" w14:textId="77777777" w:rsidR="00CE5DD7" w:rsidRPr="00F53578" w:rsidRDefault="00017125" w:rsidP="00D102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2F29A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Today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will learn </w:t>
            </w:r>
            <w:r w:rsidR="00D1027C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some new grammar material and you will speak about your family members using it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</w:tcPr>
          <w:p w14:paraId="70CB828B" w14:textId="77777777" w:rsidR="00CE5DD7" w:rsidRPr="00F53578" w:rsidRDefault="00CE5DD7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Учащие</w:t>
            </w:r>
            <w:r w:rsidR="00DC7EB6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ся приветствуют преподавателя, </w:t>
            </w:r>
            <w:r w:rsidR="00583580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отвечают на его вопрос и узнают, чем </w:t>
            </w:r>
            <w:r w:rsidR="00DC7EB6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будут заниматься в ходе урока</w:t>
            </w:r>
            <w:r w:rsidR="00086F49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</w:tcPr>
          <w:p w14:paraId="4A5BF9B8" w14:textId="77777777" w:rsidR="00CE5DD7" w:rsidRPr="00F53578" w:rsidRDefault="00B54349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E5DD7" w:rsidRPr="00F53578" w14:paraId="2AE8E8E0" w14:textId="77777777" w:rsidTr="00BA3961">
        <w:trPr>
          <w:trHeight w:val="273"/>
        </w:trPr>
        <w:tc>
          <w:tcPr>
            <w:tcW w:w="1668" w:type="dxa"/>
          </w:tcPr>
          <w:p w14:paraId="08824CE8" w14:textId="77777777" w:rsidR="00CE5DD7" w:rsidRPr="00F53578" w:rsidRDefault="00CE5DD7" w:rsidP="00081F4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нового грамматического 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материала по теме «Притяжательные местоимения»</w:t>
            </w:r>
          </w:p>
        </w:tc>
        <w:tc>
          <w:tcPr>
            <w:tcW w:w="1842" w:type="dxa"/>
          </w:tcPr>
          <w:p w14:paraId="09CD0E37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Формирование грамматических навыков</w:t>
            </w:r>
          </w:p>
          <w:p w14:paraId="1AA714B9" w14:textId="77777777" w:rsidR="005967AE" w:rsidRPr="00F53578" w:rsidRDefault="005967AE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6D2AE4A" w14:textId="77777777" w:rsidR="005967AE" w:rsidRPr="00F53578" w:rsidRDefault="005967AE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навыков монологической речи</w:t>
            </w:r>
          </w:p>
          <w:p w14:paraId="2B74FF63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763CC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D066087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8B20AC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153AE03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47746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490F39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D9D0F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31F2EA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40BF6B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FC3F7E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71CAA8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C6CA2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45C3C2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973CCEA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A88D28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E021EC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2636A92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5AFC384E" w14:textId="77777777" w:rsidR="006D7DED" w:rsidRPr="00F53578" w:rsidRDefault="00E368A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-Now </w:t>
            </w:r>
            <w:r w:rsidR="006F0174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pen your books </w:t>
            </w:r>
            <w:r w:rsidR="006D7DED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 pages </w:t>
            </w:r>
            <w:r w:rsidR="0058358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6D7DED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58358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find </w:t>
            </w:r>
            <w:r w:rsidR="006D7DED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exercise 1</w:t>
            </w:r>
            <w:r w:rsidR="005364C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1712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(Appendix 1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r w:rsidR="006D7DED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Read the short dialogues, in </w:t>
            </w:r>
            <w:r w:rsidR="006D7DED" w:rsidRPr="00F5357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which Twinky and Floppy speak about their visit to Mrs Read’s family. Pay special </w:t>
            </w:r>
            <w:r w:rsidR="008D5D3D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attention to</w:t>
            </w:r>
            <w:r w:rsidR="006D7DED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words in bold.</w:t>
            </w:r>
          </w:p>
          <w:p w14:paraId="1908FD4D" w14:textId="77777777" w:rsidR="00B54349" w:rsidRPr="00F53578" w:rsidRDefault="00B54349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-Who can answer the questions: What does Twinky like? What does Floppy like?</w:t>
            </w:r>
          </w:p>
          <w:p w14:paraId="08EA3B35" w14:textId="77777777" w:rsidR="00B54349" w:rsidRPr="00F53578" w:rsidRDefault="00B54349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-Very well.</w:t>
            </w:r>
          </w:p>
          <w:p w14:paraId="1CEE17A1" w14:textId="77777777" w:rsidR="00B54349" w:rsidRPr="00F53578" w:rsidRDefault="00B54349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50D37E1" w14:textId="77777777" w:rsidR="00017125" w:rsidRPr="00F53578" w:rsidRDefault="00E368A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6F0174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So, </w:t>
            </w:r>
            <w:r w:rsidR="005967AE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 anyone guess what the words in bold are and what they mean? Please, </w:t>
            </w:r>
            <w:r w:rsidR="0058358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Milana</w:t>
            </w:r>
            <w:r w:rsidR="005967AE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7259C04" w14:textId="77777777" w:rsidR="005967AE" w:rsidRPr="00F53578" w:rsidRDefault="005967AE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8DF00E0" w14:textId="77777777" w:rsidR="005967AE" w:rsidRPr="00F53578" w:rsidRDefault="00DC7EB6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-You are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right! </w:t>
            </w:r>
            <w:r w:rsidR="00931EA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The words, which we have met in the dialogues, are called possessive pronouns (</w:t>
            </w:r>
            <w:r w:rsidR="00931EA5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притяжательные</w:t>
            </w:r>
            <w:r w:rsidR="00931EA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31EA5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местоимения</w:t>
            </w:r>
            <w:r w:rsidR="0058358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r w:rsidR="00931EA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 use </w:t>
            </w:r>
            <w:r w:rsidR="00517338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them to refer to possession and ‘belonging’. Possessive pronouns are used in place of a noun:</w:t>
            </w:r>
          </w:p>
          <w:p w14:paraId="3E31466D" w14:textId="77777777" w:rsidR="00517338" w:rsidRPr="00F53578" w:rsidRDefault="00517338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Example: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have a book. It is </w:t>
            </w:r>
            <w:r w:rsidRPr="00F535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my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book.</w:t>
            </w:r>
          </w:p>
          <w:p w14:paraId="03678E28" w14:textId="77777777" w:rsidR="00931EA5" w:rsidRPr="00F53578" w:rsidRDefault="00517338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-Have a look at the blackboard. Here you can 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see the table where all the forms of possessive pronouns are written.</w:t>
            </w:r>
          </w:p>
          <w:p w14:paraId="36C53DBE" w14:textId="77777777" w:rsidR="00017125" w:rsidRPr="00F53578" w:rsidRDefault="005967AE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-Let’s return to the dialogues. </w:t>
            </w:r>
            <w:r w:rsidR="0058358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Damir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read the sentences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with the use of 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possessive pronouns once again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47DE781E" w14:textId="77777777" w:rsidR="00CE5DD7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-Excellent!</w:t>
            </w:r>
          </w:p>
        </w:tc>
        <w:tc>
          <w:tcPr>
            <w:tcW w:w="2268" w:type="dxa"/>
          </w:tcPr>
          <w:p w14:paraId="3CB2E56C" w14:textId="77777777" w:rsidR="00CE5DD7" w:rsidRPr="00F53578" w:rsidRDefault="006D7DED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Учащиеся читают диалоги,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обращая внимание на </w:t>
            </w: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выделенные слова</w:t>
            </w:r>
            <w:r w:rsidR="005967AE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. Ответы на вопросы по содержанию диалогов.</w:t>
            </w:r>
          </w:p>
          <w:p w14:paraId="361847DC" w14:textId="77777777" w:rsidR="00931EA5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C89A4C7" w14:textId="77777777" w:rsidR="00931EA5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8348AD" w14:textId="77777777" w:rsidR="00931EA5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287DB47" w14:textId="77777777" w:rsidR="00931EA5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0F4291A" w14:textId="77777777" w:rsidR="00931EA5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1D9C375" w14:textId="77777777" w:rsidR="00931EA5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2C2064" w14:textId="77777777" w:rsidR="00931EA5" w:rsidRPr="00F53578" w:rsidRDefault="00931EA5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Ученики изучают таблицу, в которой указаны формы притяжательных местоимений.</w:t>
            </w:r>
          </w:p>
          <w:p w14:paraId="39E381B5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7F3CD60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F1AC6CD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14961AB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734A3A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9762E68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5DF1A3B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FE2A17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3A19A55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9AA90F5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F87FE49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333D5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BC41D94" w14:textId="77777777" w:rsidR="00CE5DD7" w:rsidRPr="00F53578" w:rsidRDefault="00CE5DD7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7DAF5F60" w14:textId="77777777" w:rsidR="00CE5DD7" w:rsidRPr="00F53578" w:rsidRDefault="002D2D20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14:paraId="4BEAD0F2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A5EC37C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07E3147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4356AB4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04B4340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25FA924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AE8C172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E51DB7A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55D9F7A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3BBE217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DD4CDE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9DAC98C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972E516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7CB660A" w14:textId="77777777" w:rsidR="00517338" w:rsidRPr="00F53578" w:rsidRDefault="00517338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11680CC" w14:textId="77777777" w:rsidR="00517338" w:rsidRPr="00F53578" w:rsidRDefault="002D2D20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14:paraId="6757F2FD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411CECB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A37176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E892269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F9C9C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BE6A2D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DFC117F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38041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029140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78AE70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6CD6915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45394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7B3FD5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09C4B3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CBCA50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91D3D40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1C3801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15C2E8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E2FBDF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BE57FB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E606F83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4A2AFA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038B8CA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15D64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FC95048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919BDB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B90BE7E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5DD7" w:rsidRPr="00F53578" w14:paraId="37E96BFE" w14:textId="77777777" w:rsidTr="00517338">
        <w:trPr>
          <w:trHeight w:val="7655"/>
        </w:trPr>
        <w:tc>
          <w:tcPr>
            <w:tcW w:w="1668" w:type="dxa"/>
          </w:tcPr>
          <w:p w14:paraId="443AB204" w14:textId="77777777" w:rsidR="00CE5DD7" w:rsidRPr="00F53578" w:rsidRDefault="00081F45" w:rsidP="00081F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Тренировка грамматического материала по теме «Притяжательные местоимения»</w:t>
            </w:r>
          </w:p>
        </w:tc>
        <w:tc>
          <w:tcPr>
            <w:tcW w:w="1842" w:type="dxa"/>
          </w:tcPr>
          <w:p w14:paraId="1ACC18B9" w14:textId="77777777" w:rsidR="00CE5DD7" w:rsidRPr="00F53578" w:rsidRDefault="00CE5DD7" w:rsidP="00072C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грамматических навыков</w:t>
            </w:r>
          </w:p>
          <w:p w14:paraId="22DD3FCF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CE5B06F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2AE49B3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34E146B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45723625" w14:textId="77777777" w:rsidR="00CE5DD7" w:rsidRPr="00F53578" w:rsidRDefault="00DC7EB6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Now 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we will do exercise 1c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364C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page </w:t>
            </w:r>
            <w:r w:rsidR="0058358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 your books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(Appendix 2)</w:t>
            </w:r>
            <w:r w:rsidR="00BA3961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</w:t>
            </w: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should</w:t>
            </w:r>
            <w:r w:rsidR="0001712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change the sentences, using possessive pronouns </w:t>
            </w:r>
            <w:r w:rsidR="00081F45" w:rsidRPr="00F535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his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081F45" w:rsidRPr="00F535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her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BA3961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81F45" w:rsidRPr="00F5357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their</w:t>
            </w:r>
            <w:r w:rsidR="00081F45" w:rsidRPr="00F53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Look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A3961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model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9940B26" w14:textId="77777777" w:rsidR="00DC7EB6" w:rsidRPr="00F53578" w:rsidRDefault="00DC7EB6" w:rsidP="005364C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364C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That</w:t>
            </w:r>
            <w:r w:rsidR="005364C0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5364C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364C0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364C0" w:rsidRPr="00F53578">
              <w:rPr>
                <w:rFonts w:ascii="Times New Roman" w:hAnsi="Times New Roman"/>
                <w:sz w:val="28"/>
                <w:szCs w:val="28"/>
                <w:lang w:val="en-US"/>
              </w:rPr>
              <w:t>great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</w:tc>
        <w:tc>
          <w:tcPr>
            <w:tcW w:w="2268" w:type="dxa"/>
          </w:tcPr>
          <w:p w14:paraId="4F7C8540" w14:textId="77777777" w:rsidR="00CE5DD7" w:rsidRPr="00F53578" w:rsidRDefault="00CE5DD7" w:rsidP="00BA396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Ученики </w:t>
            </w:r>
            <w:r w:rsidR="00BA3961"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выполняют задание на отработку грамматического правила, заменяя существительные в форме притяжательного падежа притяжательными местоимениями.</w:t>
            </w:r>
          </w:p>
        </w:tc>
        <w:tc>
          <w:tcPr>
            <w:tcW w:w="567" w:type="dxa"/>
          </w:tcPr>
          <w:p w14:paraId="7710B6EC" w14:textId="77777777" w:rsidR="00CE5DD7" w:rsidRPr="00F53578" w:rsidRDefault="002D2D20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14:paraId="5746714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4754A4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2B02FB5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C231463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8D1E772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7A8ACD8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CFBCFA9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35A3D2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5DD7" w:rsidRPr="00F53578" w14:paraId="13004254" w14:textId="77777777" w:rsidTr="00D1027C">
        <w:trPr>
          <w:trHeight w:val="6652"/>
        </w:trPr>
        <w:tc>
          <w:tcPr>
            <w:tcW w:w="1668" w:type="dxa"/>
          </w:tcPr>
          <w:p w14:paraId="10E0D328" w14:textId="77777777" w:rsidR="00CE5DD7" w:rsidRPr="00F53578" w:rsidRDefault="00CE5DD7" w:rsidP="00072C2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Использование</w:t>
            </w:r>
            <w:r w:rsidR="00BA3961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притяжательных местоимений </w:t>
            </w: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в речи</w:t>
            </w:r>
          </w:p>
          <w:p w14:paraId="1C115DE1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14B4AFE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088CC57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B13E5D2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5647652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A1BD0C6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825237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3CF00B8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175B8749" w14:textId="77777777" w:rsidR="005946F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Развитие грамматических умений</w:t>
            </w:r>
          </w:p>
          <w:p w14:paraId="2D61B956" w14:textId="77777777" w:rsidR="005946F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90FEC77" w14:textId="77777777" w:rsidR="00CE5DD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Развитие умений</w:t>
            </w:r>
            <w:r w:rsidR="00CE5DD7" w:rsidRPr="00F53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монологической речи</w:t>
            </w:r>
          </w:p>
          <w:p w14:paraId="12EF4B01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1D1A91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90DECD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C04C2B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036EFED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069F3CEE" w14:textId="77777777" w:rsidR="005946F7" w:rsidRPr="00F53578" w:rsidRDefault="00DC7EB6" w:rsidP="0016642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="00BA3961"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Speak about the people in your family: parents, grandparents, sisters, brothers, uncles and aunts. T</w:t>
            </w:r>
            <w:r w:rsidR="005946F7"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he following model </w:t>
            </w:r>
            <w:r w:rsidR="00BA3961"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will help you:</w:t>
            </w:r>
          </w:p>
          <w:p w14:paraId="25F1243E" w14:textId="77777777" w:rsidR="005946F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2F0837B1" w14:textId="77777777" w:rsidR="005946F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I’ve got a mum. </w:t>
            </w:r>
            <w:r w:rsidRPr="00F53578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Her name’s</w:t>
            </w: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Sveta. I’ve got two grannies. </w:t>
            </w:r>
            <w:r w:rsidRPr="00F53578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Their names are</w:t>
            </w: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Rita and Katya. I’ve got …</w:t>
            </w:r>
          </w:p>
          <w:p w14:paraId="694D3A9E" w14:textId="77777777" w:rsidR="005946F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52CEBDE0" w14:textId="77777777" w:rsidR="00CE5DD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-Then let’s see who’s got the biggest family. </w:t>
            </w:r>
          </w:p>
        </w:tc>
        <w:tc>
          <w:tcPr>
            <w:tcW w:w="2268" w:type="dxa"/>
          </w:tcPr>
          <w:p w14:paraId="60572B97" w14:textId="77777777" w:rsidR="00CE5DD7" w:rsidRPr="00F53578" w:rsidRDefault="005946F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Учащиеся рассказывают о членах своей семьи, используя притяжательные местоимения.</w:t>
            </w:r>
          </w:p>
          <w:p w14:paraId="0B302B4E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FA14F2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20257F1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EF46BBA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D59ABB" w14:textId="77777777" w:rsidR="00CE5DD7" w:rsidRPr="00F53578" w:rsidRDefault="00CE5DD7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A9DF8D0" w14:textId="77777777" w:rsidR="00CE5DD7" w:rsidRPr="00F53578" w:rsidRDefault="005946F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  <w:p w14:paraId="095F073A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DA4F05F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BA63E1B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3A98A99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A36BB90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0C6750E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8856995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1306E9D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A10760C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48D6B40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0583544" w14:textId="77777777" w:rsidR="00CE5DD7" w:rsidRPr="00F53578" w:rsidRDefault="00CE5DD7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27C" w:rsidRPr="00F53578" w14:paraId="1B1C9906" w14:textId="77777777" w:rsidTr="00BA3961">
        <w:trPr>
          <w:trHeight w:val="2192"/>
        </w:trPr>
        <w:tc>
          <w:tcPr>
            <w:tcW w:w="1668" w:type="dxa"/>
          </w:tcPr>
          <w:p w14:paraId="0BFD5514" w14:textId="77777777" w:rsidR="00D1027C" w:rsidRPr="00F53578" w:rsidRDefault="00D1027C" w:rsidP="00D102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Рефлексия.</w:t>
            </w:r>
          </w:p>
          <w:p w14:paraId="10B59B76" w14:textId="77777777" w:rsidR="00D1027C" w:rsidRPr="00F53578" w:rsidRDefault="00D1027C" w:rsidP="00D1027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Домашнее задание</w:t>
            </w:r>
          </w:p>
          <w:p w14:paraId="2219C460" w14:textId="77777777" w:rsidR="00D1027C" w:rsidRPr="00F53578" w:rsidRDefault="00D1027C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8F6DCB" w14:textId="77777777" w:rsidR="00D1027C" w:rsidRPr="00F53578" w:rsidRDefault="00D1027C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0673D333" w14:textId="77777777" w:rsidR="00D1027C" w:rsidRPr="00F53578" w:rsidRDefault="00D1027C" w:rsidP="00D102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Самооценка деятельности на уроке.</w:t>
            </w:r>
          </w:p>
          <w:p w14:paraId="247A05D3" w14:textId="77777777" w:rsidR="00D1027C" w:rsidRPr="00F53578" w:rsidRDefault="00D1027C" w:rsidP="00D102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Объяснение домашнего задания</w:t>
            </w:r>
          </w:p>
          <w:p w14:paraId="783E2F43" w14:textId="77777777" w:rsidR="00D1027C" w:rsidRPr="00F53578" w:rsidRDefault="00D1027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4A825B7" w14:textId="77777777" w:rsidR="00D1027C" w:rsidRPr="00F53578" w:rsidRDefault="00D1027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1BB8112" w14:textId="77777777" w:rsidR="00D1027C" w:rsidRPr="00F53578" w:rsidRDefault="00D1027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537418" w14:textId="77777777" w:rsidR="00D1027C" w:rsidRPr="00F53578" w:rsidRDefault="00D1027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09998D6C" w14:textId="77777777" w:rsidR="00D1027C" w:rsidRPr="00F53578" w:rsidRDefault="00D1027C" w:rsidP="00D1027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-Thank you for your participation and hard work during the class! Let’s revise what you have learnt today.</w:t>
            </w:r>
          </w:p>
          <w:p w14:paraId="62D30D66" w14:textId="77777777" w:rsidR="00D1027C" w:rsidRPr="00F53578" w:rsidRDefault="00D1027C" w:rsidP="00D1027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-What type of pronouns you have learnt at the lesson?</w:t>
            </w:r>
          </w:p>
          <w:p w14:paraId="55B5DF7D" w14:textId="77777777" w:rsidR="00D1027C" w:rsidRPr="00F53578" w:rsidRDefault="00D1027C" w:rsidP="00D1027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-What is the meaning of these pronouns?</w:t>
            </w:r>
          </w:p>
          <w:p w14:paraId="3D4BABA8" w14:textId="77777777" w:rsidR="00D1027C" w:rsidRPr="00F53578" w:rsidRDefault="00D1027C" w:rsidP="00D1027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="007172BC"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Who can enumerate their forms?</w:t>
            </w:r>
          </w:p>
          <w:p w14:paraId="1B051F6E" w14:textId="77777777" w:rsidR="00D1027C" w:rsidRPr="00F53578" w:rsidRDefault="00D1027C" w:rsidP="007172B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-Thank you for your answers. Write down your home task for the next lesson – exercise </w:t>
            </w:r>
            <w:r w:rsidR="007172BC"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on page </w:t>
            </w:r>
            <w:r w:rsidR="008377F7"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</w:t>
            </w:r>
            <w:r w:rsidRPr="00F5357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 Goodbye!</w:t>
            </w:r>
          </w:p>
        </w:tc>
        <w:tc>
          <w:tcPr>
            <w:tcW w:w="2268" w:type="dxa"/>
          </w:tcPr>
          <w:p w14:paraId="2E9378CF" w14:textId="77777777" w:rsidR="00D1027C" w:rsidRPr="00F53578" w:rsidRDefault="00D1027C" w:rsidP="00D102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ru-RU"/>
              </w:rPr>
              <w:t>Ученики отвечают на вопросы учителя и записывают домашнее задание.</w:t>
            </w:r>
          </w:p>
          <w:p w14:paraId="6A8E595D" w14:textId="77777777" w:rsidR="00D1027C" w:rsidRPr="00F53578" w:rsidRDefault="00D1027C" w:rsidP="001664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72073F84" w14:textId="77777777" w:rsidR="00D1027C" w:rsidRPr="00F53578" w:rsidRDefault="00D1027C" w:rsidP="0016642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357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</w:tbl>
    <w:p w14:paraId="2F8DCECF" w14:textId="77777777" w:rsidR="00794054" w:rsidRDefault="00794054" w:rsidP="00F742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3274E93" w14:textId="20A330A4" w:rsidR="00F742D8" w:rsidRPr="00F53578" w:rsidRDefault="00F742D8" w:rsidP="00F742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53578">
        <w:rPr>
          <w:rFonts w:ascii="Times New Roman" w:hAnsi="Times New Roman"/>
          <w:b/>
          <w:sz w:val="28"/>
          <w:szCs w:val="28"/>
          <w:lang w:val="en-US"/>
        </w:rPr>
        <w:lastRenderedPageBreak/>
        <w:t>Appendix 1</w:t>
      </w:r>
    </w:p>
    <w:p w14:paraId="05FE3D9D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1.</w:t>
      </w:r>
    </w:p>
    <w:p w14:paraId="058E6C35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Mrs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This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my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husband Dave.</w:t>
      </w:r>
    </w:p>
    <w:p w14:paraId="43D9DB43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Hello, Twinky.</w:t>
      </w:r>
    </w:p>
    <w:p w14:paraId="17BD610D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Twinky: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Hello!</w:t>
      </w:r>
    </w:p>
    <w:p w14:paraId="5740DCAE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This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our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house.</w:t>
      </w:r>
    </w:p>
    <w:p w14:paraId="6E5ED873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Twinky: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It’s nice.</w:t>
      </w:r>
    </w:p>
    <w:p w14:paraId="47A29A6E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>2.</w:t>
      </w:r>
    </w:p>
    <w:p w14:paraId="440B421B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Mrs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This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our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son Steve. This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our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daughter Maggie.</w:t>
      </w:r>
    </w:p>
    <w:p w14:paraId="7EF3DEF8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Children: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Hello, Twinky.</w:t>
      </w:r>
    </w:p>
    <w:p w14:paraId="6CBDD623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Twinky: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Hi.</w:t>
      </w:r>
    </w:p>
    <w:p w14:paraId="49CCFB45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Mrs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This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their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dog Rex.</w:t>
      </w:r>
    </w:p>
    <w:p w14:paraId="57D057F6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Twinky: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Hello, Rex! This is Floppy.</w:t>
      </w:r>
    </w:p>
    <w:p w14:paraId="6ECB66A9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>3.</w:t>
      </w:r>
    </w:p>
    <w:p w14:paraId="0C2E49A0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Mrs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This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your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room, Twinky.</w:t>
      </w:r>
    </w:p>
    <w:p w14:paraId="66CB25B6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Twinky: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It’s big and beautiful! Oh! What’s this?</w:t>
      </w:r>
    </w:p>
    <w:p w14:paraId="1A72A5DD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Mrs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Oh, no. Steve! Maggie!</w:t>
      </w:r>
    </w:p>
    <w:p w14:paraId="3B51D498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>4.</w:t>
      </w:r>
    </w:p>
    <w:p w14:paraId="4D55A5BB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Maggie: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It’s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his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ball, Mum!</w:t>
      </w:r>
    </w:p>
    <w:p w14:paraId="69C3E0F4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Steve: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Mum, this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her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ball!</w:t>
      </w:r>
    </w:p>
    <w:p w14:paraId="1A99F1AB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Maggie: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It’s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his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ball!</w:t>
      </w:r>
    </w:p>
    <w:p w14:paraId="1ED8FEB8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Steve: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It’s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her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ball!</w:t>
      </w:r>
    </w:p>
    <w:p w14:paraId="05B0AB45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Mrs Read: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Hush, children!</w:t>
      </w:r>
    </w:p>
    <w:p w14:paraId="65A7220C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>5.</w:t>
      </w:r>
    </w:p>
    <w:p w14:paraId="57D21819" w14:textId="77777777" w:rsidR="00F742D8" w:rsidRPr="00F53578" w:rsidRDefault="00F742D8" w:rsidP="00F74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Floppy: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Yummy!</w:t>
      </w:r>
    </w:p>
    <w:p w14:paraId="31F36CF2" w14:textId="77777777" w:rsidR="00F742D8" w:rsidRPr="00F53578" w:rsidRDefault="00F742D8" w:rsidP="00F742D8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Children: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No, stop, stop! It’s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our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ball!</w:t>
      </w:r>
    </w:p>
    <w:p w14:paraId="62A74F09" w14:textId="77777777" w:rsidR="00081F45" w:rsidRPr="00F53578" w:rsidRDefault="00081F45" w:rsidP="00F742D8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/>
          <w:sz w:val="28"/>
          <w:szCs w:val="28"/>
          <w:lang w:val="en-US"/>
        </w:rPr>
        <w:t>Appendix 2</w:t>
      </w:r>
    </w:p>
    <w:p w14:paraId="47900547" w14:textId="77777777" w:rsidR="00BA3961" w:rsidRPr="00F53578" w:rsidRDefault="00BA3961" w:rsidP="00BA396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bCs/>
          <w:sz w:val="28"/>
          <w:szCs w:val="28"/>
          <w:lang w:val="en-US"/>
        </w:rPr>
        <w:t>Model: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Mrs Read’s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house is nice. –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Her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house is nice.</w:t>
      </w:r>
    </w:p>
    <w:p w14:paraId="7B275C0A" w14:textId="77777777" w:rsidR="00BA3961" w:rsidRPr="00F53578" w:rsidRDefault="00BA3961" w:rsidP="00BA3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1.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Mrs Read’s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house is nice.</w:t>
      </w:r>
    </w:p>
    <w:p w14:paraId="3002F760" w14:textId="77777777" w:rsidR="00BA3961" w:rsidRPr="00F53578" w:rsidRDefault="00BA3961" w:rsidP="00BA3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2. Rex is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the children’s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dog.</w:t>
      </w:r>
    </w:p>
    <w:p w14:paraId="7CD8EE92" w14:textId="77777777" w:rsidR="00BA3961" w:rsidRPr="00F53578" w:rsidRDefault="00BA3961" w:rsidP="00BA3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 xml:space="preserve">3.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Twinky’s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room is beautiful.</w:t>
      </w:r>
    </w:p>
    <w:p w14:paraId="294548EF" w14:textId="77777777" w:rsidR="00BA3961" w:rsidRPr="00F53578" w:rsidRDefault="00BA3961" w:rsidP="00BA3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4. Maggie and Steve are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Mrs Read’s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children.</w:t>
      </w:r>
    </w:p>
    <w:p w14:paraId="620BAFE5" w14:textId="77777777" w:rsidR="00BA3961" w:rsidRPr="00F53578" w:rsidRDefault="00BA3961" w:rsidP="00BA396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F53578">
        <w:rPr>
          <w:rFonts w:ascii="Times New Roman" w:eastAsiaTheme="minorHAnsi" w:hAnsi="Times New Roman"/>
          <w:sz w:val="28"/>
          <w:szCs w:val="28"/>
          <w:lang w:val="en-US"/>
        </w:rPr>
        <w:t xml:space="preserve">5. Floppy likes </w:t>
      </w:r>
      <w:r w:rsidRPr="00F53578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the children’s </w:t>
      </w:r>
      <w:r w:rsidRPr="00F53578">
        <w:rPr>
          <w:rFonts w:ascii="Times New Roman" w:eastAsiaTheme="minorHAnsi" w:hAnsi="Times New Roman"/>
          <w:sz w:val="28"/>
          <w:szCs w:val="28"/>
          <w:lang w:val="en-US"/>
        </w:rPr>
        <w:t>ball.</w:t>
      </w:r>
    </w:p>
    <w:p w14:paraId="7567D16F" w14:textId="77777777" w:rsidR="00081F45" w:rsidRPr="00F53578" w:rsidRDefault="00081F45" w:rsidP="00BA39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81F45" w:rsidRPr="00F53578" w:rsidSect="00BC72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102"/>
    <w:multiLevelType w:val="hybridMultilevel"/>
    <w:tmpl w:val="5FA6EA8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06C6"/>
    <w:multiLevelType w:val="hybridMultilevel"/>
    <w:tmpl w:val="71F67622"/>
    <w:lvl w:ilvl="0" w:tplc="60BC81A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177D2F"/>
    <w:multiLevelType w:val="hybridMultilevel"/>
    <w:tmpl w:val="9B220D4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2262">
    <w:abstractNumId w:val="2"/>
  </w:num>
  <w:num w:numId="2" w16cid:durableId="1823429162">
    <w:abstractNumId w:val="1"/>
  </w:num>
  <w:num w:numId="3" w16cid:durableId="166843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D7"/>
    <w:rsid w:val="00017125"/>
    <w:rsid w:val="00072C27"/>
    <w:rsid w:val="00081F45"/>
    <w:rsid w:val="00086F49"/>
    <w:rsid w:val="00087D34"/>
    <w:rsid w:val="000C379D"/>
    <w:rsid w:val="0016642E"/>
    <w:rsid w:val="0021733A"/>
    <w:rsid w:val="002346F7"/>
    <w:rsid w:val="00235805"/>
    <w:rsid w:val="002D2D20"/>
    <w:rsid w:val="002F29A5"/>
    <w:rsid w:val="003C2828"/>
    <w:rsid w:val="004A30D9"/>
    <w:rsid w:val="004B7075"/>
    <w:rsid w:val="004F3A40"/>
    <w:rsid w:val="00517338"/>
    <w:rsid w:val="005364C0"/>
    <w:rsid w:val="00583580"/>
    <w:rsid w:val="005946F7"/>
    <w:rsid w:val="005967AE"/>
    <w:rsid w:val="005D5D33"/>
    <w:rsid w:val="006D7DED"/>
    <w:rsid w:val="006F0174"/>
    <w:rsid w:val="007026A1"/>
    <w:rsid w:val="007172BC"/>
    <w:rsid w:val="00794054"/>
    <w:rsid w:val="007D1C20"/>
    <w:rsid w:val="008220E2"/>
    <w:rsid w:val="0083229F"/>
    <w:rsid w:val="008377F7"/>
    <w:rsid w:val="008D5D3D"/>
    <w:rsid w:val="00931EA5"/>
    <w:rsid w:val="009A5AC0"/>
    <w:rsid w:val="00A10F7A"/>
    <w:rsid w:val="00B54349"/>
    <w:rsid w:val="00BA3961"/>
    <w:rsid w:val="00BC32A2"/>
    <w:rsid w:val="00BC723A"/>
    <w:rsid w:val="00BE0687"/>
    <w:rsid w:val="00BE285A"/>
    <w:rsid w:val="00C45872"/>
    <w:rsid w:val="00CC2BFA"/>
    <w:rsid w:val="00CE5DD7"/>
    <w:rsid w:val="00D1027C"/>
    <w:rsid w:val="00D102D8"/>
    <w:rsid w:val="00DC7EB6"/>
    <w:rsid w:val="00DF15CC"/>
    <w:rsid w:val="00E12C30"/>
    <w:rsid w:val="00E2335B"/>
    <w:rsid w:val="00E31B43"/>
    <w:rsid w:val="00E368AC"/>
    <w:rsid w:val="00EE45A9"/>
    <w:rsid w:val="00EE7EC0"/>
    <w:rsid w:val="00F42E0D"/>
    <w:rsid w:val="00F53578"/>
    <w:rsid w:val="00F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3626"/>
  <w15:docId w15:val="{44CFDD36-40DC-4F0D-B23C-BD0004B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D7"/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D7"/>
    <w:pPr>
      <w:ind w:left="720"/>
      <w:contextualSpacing/>
    </w:pPr>
  </w:style>
  <w:style w:type="table" w:styleId="a4">
    <w:name w:val="Table Grid"/>
    <w:basedOn w:val="a1"/>
    <w:uiPriority w:val="59"/>
    <w:rsid w:val="00CE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2024-03-27T10:34:00Z</dcterms:created>
  <dcterms:modified xsi:type="dcterms:W3CDTF">2024-03-27T10:56:00Z</dcterms:modified>
</cp:coreProperties>
</file>