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ПРОФЕССИОГРАММА</w:t>
      </w:r>
    </w:p>
    <w:p w:rsidR="002858B0" w:rsidRPr="002858B0" w:rsidRDefault="002858B0" w:rsidP="002858B0">
      <w:pPr>
        <w:spacing w:after="0" w:line="240" w:lineRule="auto"/>
        <w:ind w:firstLine="709"/>
        <w:jc w:val="center"/>
        <w:rPr>
          <w:rFonts w:ascii="Times New Roman" w:hAnsi="Times New Roman" w:cs="Times New Roman"/>
          <w:b/>
        </w:rPr>
      </w:pPr>
      <w:r w:rsidRPr="002858B0">
        <w:rPr>
          <w:rFonts w:ascii="Times New Roman" w:hAnsi="Times New Roman" w:cs="Times New Roman"/>
          <w:b/>
        </w:rPr>
        <w:t>«ЭЛЕКТРОГАЗОСВАРЩИК»</w:t>
      </w:r>
    </w:p>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Область деятельности</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Электрогазосварщик работает в организациях различных отраслей экономики (строительство, транспорт, промышленность, сельское хозяйство). Он осуществляет ручную электродуговую, плазменную, газовую сварку и резку деталей, конструкций из сталей, чугуна, цветных металлов и сплавов, а также сварку на автоматах, полуавтоматах и автоматических манипуляторах (роботах).</w:t>
      </w:r>
    </w:p>
    <w:p w:rsidR="002858B0" w:rsidRPr="002858B0" w:rsidRDefault="002858B0" w:rsidP="006423F2">
      <w:pPr>
        <w:spacing w:after="0" w:line="240" w:lineRule="auto"/>
        <w:ind w:firstLine="709"/>
        <w:jc w:val="both"/>
        <w:rPr>
          <w:rFonts w:ascii="Times New Roman" w:hAnsi="Times New Roman" w:cs="Times New Roman"/>
        </w:rPr>
      </w:pPr>
      <w:r w:rsidRPr="002858B0">
        <w:rPr>
          <w:rFonts w:ascii="Times New Roman" w:hAnsi="Times New Roman" w:cs="Times New Roman"/>
        </w:rPr>
        <w:t>Профессия по условиям труда является мужской и распространяется на лиц старше 18 лет.</w:t>
      </w:r>
    </w:p>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Содержание выполняемой работы</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Электрогазосварщик выполняет сварку и резку металлов термическим способом. Это такие виды сварки, как дуговая, плазменная, газовая. До начала сварки металл подвергают предварительной обработке – очищают его поверхность от окалины, ржавчины, масел, рабочий выполняет ряд приемов манипулирования электродом или горелкой, выбрав при этом режим сварки.</w:t>
      </w:r>
    </w:p>
    <w:p w:rsidR="002858B0" w:rsidRPr="00CA6E6F" w:rsidRDefault="002858B0" w:rsidP="002858B0">
      <w:pPr>
        <w:spacing w:after="0" w:line="240" w:lineRule="auto"/>
        <w:ind w:firstLine="709"/>
        <w:jc w:val="both"/>
        <w:rPr>
          <w:rFonts w:ascii="Times New Roman" w:hAnsi="Times New Roman" w:cs="Times New Roman"/>
          <w:b/>
        </w:rPr>
      </w:pPr>
      <w:r w:rsidRPr="002858B0">
        <w:rPr>
          <w:rFonts w:ascii="Times New Roman" w:hAnsi="Times New Roman" w:cs="Times New Roman"/>
        </w:rPr>
        <w:t xml:space="preserve">Дуговую сварку выполняют с помощью электрода, зажатого в электродержателе, газовую – с помощью горелки. При плазменной сварке применяют специальную горелку, в наконечник которой вставлен электрод. </w:t>
      </w:r>
      <w:r w:rsidRPr="00CA6E6F">
        <w:rPr>
          <w:rFonts w:ascii="Times New Roman" w:hAnsi="Times New Roman" w:cs="Times New Roman"/>
          <w:b/>
        </w:rPr>
        <w:t>Ручная сварка отличается от автоматической тем, что при ручной сварке электрод (горелка) перемещают вручную, а при автоматической этот процесс механизирован.</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Электрогазосварщик выполняет следующие виды работ:</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ручная дуговая, плазменная, газовая сварка, автоматическая и полуавтоматическая сварка деталей, узлов и конструкций из углеродистых и конструкционных сталей, чугуна, цветных металлов;</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чтение чертежей различных сложных сварочных конструкций;</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автоматическая сварка конструкций из легированных и других сталей, сплавов на ав</w:t>
      </w:r>
      <w:r w:rsidR="006423F2">
        <w:rPr>
          <w:rFonts w:ascii="Times New Roman" w:hAnsi="Times New Roman" w:cs="Times New Roman"/>
        </w:rPr>
        <w:t>томатах специальной конструкции</w:t>
      </w:r>
      <w:r w:rsidRPr="002858B0">
        <w:rPr>
          <w:rFonts w:ascii="Times New Roman" w:hAnsi="Times New Roman" w:cs="Times New Roman"/>
        </w:rPr>
        <w:t>;</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сварка сложных конструкций в блочном исполнении;</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кислородная и плазменная резка металлов и деталей;</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кислороднофлюсовая резка деталей из высокохромистых и хромистоникелевых сталей;</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накладка раковин и трещин в деталях, узлах и отливах;</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горячая правка различных конструкций;</w:t>
      </w:r>
    </w:p>
    <w:p w:rsidR="002858B0" w:rsidRPr="002858B0" w:rsidRDefault="002858B0" w:rsidP="002858B0">
      <w:pPr>
        <w:numPr>
          <w:ilvl w:val="0"/>
          <w:numId w:val="3"/>
        </w:numPr>
        <w:spacing w:after="0" w:line="240" w:lineRule="auto"/>
        <w:ind w:left="0" w:firstLine="709"/>
        <w:jc w:val="both"/>
        <w:rPr>
          <w:rFonts w:ascii="Times New Roman" w:hAnsi="Times New Roman" w:cs="Times New Roman"/>
        </w:rPr>
      </w:pPr>
      <w:r w:rsidRPr="002858B0">
        <w:rPr>
          <w:rFonts w:ascii="Times New Roman" w:hAnsi="Times New Roman" w:cs="Times New Roman"/>
        </w:rPr>
        <w:t>термообработка газовой горелкой сварных стыков после сварки.</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В соответствии с Единым тарифно-квалификационным справочником работ и профессий рабочих (ЕТКС), выпуск 2, раздел «Сварочные работы», том 2, электрогазосварщик может иметь 2-6-й тарифные разряды.</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 xml:space="preserve">Электрогазосварщик </w:t>
      </w:r>
      <w:r w:rsidRPr="002858B0">
        <w:rPr>
          <w:rFonts w:ascii="Times New Roman" w:hAnsi="Times New Roman" w:cs="Times New Roman"/>
          <w:b/>
        </w:rPr>
        <w:t>должен знать</w:t>
      </w:r>
      <w:r w:rsidRPr="002858B0">
        <w:rPr>
          <w:rFonts w:ascii="Times New Roman" w:hAnsi="Times New Roman" w:cs="Times New Roman"/>
        </w:rPr>
        <w:t>:</w:t>
      </w:r>
    </w:p>
    <w:p w:rsidR="002858B0" w:rsidRPr="002858B0" w:rsidRDefault="002858B0" w:rsidP="002858B0">
      <w:pPr>
        <w:numPr>
          <w:ilvl w:val="0"/>
          <w:numId w:val="4"/>
        </w:numPr>
        <w:spacing w:after="0" w:line="240" w:lineRule="auto"/>
        <w:ind w:left="0" w:firstLine="709"/>
        <w:jc w:val="both"/>
        <w:rPr>
          <w:rFonts w:ascii="Times New Roman" w:hAnsi="Times New Roman" w:cs="Times New Roman"/>
        </w:rPr>
      </w:pPr>
      <w:r w:rsidRPr="002858B0">
        <w:rPr>
          <w:rFonts w:ascii="Times New Roman" w:hAnsi="Times New Roman" w:cs="Times New Roman"/>
        </w:rPr>
        <w:t>принцип действия и устройство обслуживаемых эле</w:t>
      </w:r>
      <w:r w:rsidR="006423F2">
        <w:rPr>
          <w:rFonts w:ascii="Times New Roman" w:hAnsi="Times New Roman" w:cs="Times New Roman"/>
        </w:rPr>
        <w:t>ктросварочных машин и аппаратов</w:t>
      </w:r>
      <w:r w:rsidRPr="002858B0">
        <w:rPr>
          <w:rFonts w:ascii="Times New Roman" w:hAnsi="Times New Roman" w:cs="Times New Roman"/>
        </w:rPr>
        <w:t>;</w:t>
      </w:r>
    </w:p>
    <w:p w:rsidR="002858B0" w:rsidRPr="002858B0" w:rsidRDefault="002858B0" w:rsidP="002858B0">
      <w:pPr>
        <w:numPr>
          <w:ilvl w:val="0"/>
          <w:numId w:val="4"/>
        </w:numPr>
        <w:spacing w:after="0" w:line="240" w:lineRule="auto"/>
        <w:ind w:left="0" w:firstLine="709"/>
        <w:jc w:val="both"/>
        <w:rPr>
          <w:rFonts w:ascii="Times New Roman" w:hAnsi="Times New Roman" w:cs="Times New Roman"/>
        </w:rPr>
      </w:pPr>
      <w:r w:rsidRPr="002858B0">
        <w:rPr>
          <w:rFonts w:ascii="Times New Roman" w:hAnsi="Times New Roman" w:cs="Times New Roman"/>
        </w:rPr>
        <w:t>основные свойства свариваемых материалов;</w:t>
      </w:r>
    </w:p>
    <w:p w:rsidR="002858B0" w:rsidRPr="002858B0" w:rsidRDefault="002858B0" w:rsidP="002858B0">
      <w:pPr>
        <w:numPr>
          <w:ilvl w:val="0"/>
          <w:numId w:val="4"/>
        </w:numPr>
        <w:spacing w:after="0" w:line="240" w:lineRule="auto"/>
        <w:ind w:left="0" w:firstLine="709"/>
        <w:jc w:val="both"/>
        <w:rPr>
          <w:rFonts w:ascii="Times New Roman" w:hAnsi="Times New Roman" w:cs="Times New Roman"/>
        </w:rPr>
      </w:pPr>
      <w:r w:rsidRPr="002858B0">
        <w:rPr>
          <w:rFonts w:ascii="Times New Roman" w:hAnsi="Times New Roman" w:cs="Times New Roman"/>
        </w:rPr>
        <w:t>основные свойства применяемых при сварке электродов, газов и жидкостей;</w:t>
      </w:r>
    </w:p>
    <w:p w:rsidR="002858B0" w:rsidRPr="002858B0" w:rsidRDefault="002858B0" w:rsidP="002858B0">
      <w:pPr>
        <w:numPr>
          <w:ilvl w:val="0"/>
          <w:numId w:val="4"/>
        </w:numPr>
        <w:spacing w:after="0" w:line="240" w:lineRule="auto"/>
        <w:ind w:left="0" w:firstLine="709"/>
        <w:jc w:val="both"/>
        <w:rPr>
          <w:rFonts w:ascii="Times New Roman" w:hAnsi="Times New Roman" w:cs="Times New Roman"/>
        </w:rPr>
      </w:pPr>
      <w:r w:rsidRPr="002858B0">
        <w:rPr>
          <w:rFonts w:ascii="Times New Roman" w:hAnsi="Times New Roman" w:cs="Times New Roman"/>
        </w:rPr>
        <w:t>виды сварочных соединений и типы швов;</w:t>
      </w:r>
    </w:p>
    <w:p w:rsidR="002858B0" w:rsidRPr="002858B0" w:rsidRDefault="002858B0" w:rsidP="002858B0">
      <w:pPr>
        <w:numPr>
          <w:ilvl w:val="0"/>
          <w:numId w:val="4"/>
        </w:numPr>
        <w:spacing w:after="0" w:line="240" w:lineRule="auto"/>
        <w:ind w:left="0" w:firstLine="709"/>
        <w:jc w:val="both"/>
        <w:rPr>
          <w:rFonts w:ascii="Times New Roman" w:hAnsi="Times New Roman" w:cs="Times New Roman"/>
        </w:rPr>
      </w:pPr>
      <w:r w:rsidRPr="002858B0">
        <w:rPr>
          <w:rFonts w:ascii="Times New Roman" w:hAnsi="Times New Roman" w:cs="Times New Roman"/>
        </w:rPr>
        <w:t xml:space="preserve">причины возникновения внутренних напряжений и деформаций в свариваемых изделиях; </w:t>
      </w:r>
    </w:p>
    <w:p w:rsidR="002858B0" w:rsidRPr="002858B0" w:rsidRDefault="002858B0" w:rsidP="002858B0">
      <w:pPr>
        <w:numPr>
          <w:ilvl w:val="0"/>
          <w:numId w:val="4"/>
        </w:numPr>
        <w:spacing w:after="0" w:line="240" w:lineRule="auto"/>
        <w:ind w:left="0" w:firstLine="709"/>
        <w:jc w:val="both"/>
        <w:rPr>
          <w:rFonts w:ascii="Times New Roman" w:hAnsi="Times New Roman" w:cs="Times New Roman"/>
        </w:rPr>
      </w:pPr>
      <w:r w:rsidRPr="002858B0">
        <w:rPr>
          <w:rFonts w:ascii="Times New Roman" w:hAnsi="Times New Roman" w:cs="Times New Roman"/>
        </w:rPr>
        <w:t>основные технологические приемы сварки и направки деталей из различных</w:t>
      </w:r>
      <w:r w:rsidR="006423F2">
        <w:rPr>
          <w:rFonts w:ascii="Times New Roman" w:hAnsi="Times New Roman" w:cs="Times New Roman"/>
        </w:rPr>
        <w:t xml:space="preserve"> материалов</w:t>
      </w:r>
      <w:r w:rsidRPr="002858B0">
        <w:rPr>
          <w:rFonts w:ascii="Times New Roman" w:hAnsi="Times New Roman" w:cs="Times New Roman"/>
        </w:rPr>
        <w:t>.</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 xml:space="preserve">Электрогазосварщик </w:t>
      </w:r>
      <w:r w:rsidRPr="002858B0">
        <w:rPr>
          <w:rFonts w:ascii="Times New Roman" w:hAnsi="Times New Roman" w:cs="Times New Roman"/>
          <w:b/>
        </w:rPr>
        <w:t>должен уметь</w:t>
      </w:r>
      <w:r w:rsidRPr="002858B0">
        <w:rPr>
          <w:rFonts w:ascii="Times New Roman" w:hAnsi="Times New Roman" w:cs="Times New Roman"/>
        </w:rPr>
        <w:t>:</w:t>
      </w:r>
    </w:p>
    <w:p w:rsidR="002858B0" w:rsidRPr="002858B0" w:rsidRDefault="002858B0" w:rsidP="002858B0">
      <w:pPr>
        <w:numPr>
          <w:ilvl w:val="0"/>
          <w:numId w:val="5"/>
        </w:numPr>
        <w:spacing w:after="0" w:line="240" w:lineRule="auto"/>
        <w:ind w:left="0" w:firstLine="709"/>
        <w:jc w:val="both"/>
        <w:rPr>
          <w:rFonts w:ascii="Times New Roman" w:hAnsi="Times New Roman" w:cs="Times New Roman"/>
        </w:rPr>
      </w:pPr>
      <w:r w:rsidRPr="002858B0">
        <w:rPr>
          <w:rFonts w:ascii="Times New Roman" w:hAnsi="Times New Roman" w:cs="Times New Roman"/>
        </w:rPr>
        <w:t>подбирать режимы нагрева металла;</w:t>
      </w:r>
    </w:p>
    <w:p w:rsidR="002858B0" w:rsidRPr="002858B0" w:rsidRDefault="002858B0" w:rsidP="002858B0">
      <w:pPr>
        <w:numPr>
          <w:ilvl w:val="0"/>
          <w:numId w:val="5"/>
        </w:numPr>
        <w:spacing w:after="0" w:line="240" w:lineRule="auto"/>
        <w:ind w:left="0" w:firstLine="709"/>
        <w:jc w:val="both"/>
        <w:rPr>
          <w:rFonts w:ascii="Times New Roman" w:hAnsi="Times New Roman" w:cs="Times New Roman"/>
        </w:rPr>
      </w:pPr>
      <w:r w:rsidRPr="002858B0">
        <w:rPr>
          <w:rFonts w:ascii="Times New Roman" w:hAnsi="Times New Roman" w:cs="Times New Roman"/>
        </w:rPr>
        <w:t>подбирать режим резки и расхода газов при кислородной и газоэлектрической резке;</w:t>
      </w:r>
    </w:p>
    <w:p w:rsidR="002858B0" w:rsidRPr="002858B0" w:rsidRDefault="002858B0" w:rsidP="002858B0">
      <w:pPr>
        <w:numPr>
          <w:ilvl w:val="0"/>
          <w:numId w:val="5"/>
        </w:numPr>
        <w:spacing w:after="0" w:line="240" w:lineRule="auto"/>
        <w:ind w:left="0" w:firstLine="709"/>
        <w:jc w:val="both"/>
        <w:rPr>
          <w:rFonts w:ascii="Times New Roman" w:hAnsi="Times New Roman" w:cs="Times New Roman"/>
        </w:rPr>
      </w:pPr>
      <w:r w:rsidRPr="002858B0">
        <w:rPr>
          <w:rFonts w:ascii="Times New Roman" w:hAnsi="Times New Roman" w:cs="Times New Roman"/>
        </w:rPr>
        <w:t>подбирать марки электродов в зависимости от марок сталей;</w:t>
      </w:r>
    </w:p>
    <w:p w:rsidR="002858B0" w:rsidRPr="002858B0" w:rsidRDefault="002858B0" w:rsidP="002858B0">
      <w:pPr>
        <w:numPr>
          <w:ilvl w:val="0"/>
          <w:numId w:val="5"/>
        </w:numPr>
        <w:spacing w:after="0" w:line="240" w:lineRule="auto"/>
        <w:ind w:left="0" w:firstLine="709"/>
        <w:jc w:val="both"/>
        <w:rPr>
          <w:rFonts w:ascii="Times New Roman" w:hAnsi="Times New Roman" w:cs="Times New Roman"/>
        </w:rPr>
      </w:pPr>
      <w:r w:rsidRPr="002858B0">
        <w:rPr>
          <w:rFonts w:ascii="Times New Roman" w:hAnsi="Times New Roman" w:cs="Times New Roman"/>
        </w:rPr>
        <w:t>устранять дефекты, возникающие при сварке;</w:t>
      </w:r>
    </w:p>
    <w:p w:rsidR="002858B0" w:rsidRPr="002858B0" w:rsidRDefault="002858B0" w:rsidP="002858B0">
      <w:pPr>
        <w:numPr>
          <w:ilvl w:val="0"/>
          <w:numId w:val="5"/>
        </w:numPr>
        <w:spacing w:after="0" w:line="240" w:lineRule="auto"/>
        <w:ind w:left="0" w:firstLine="709"/>
        <w:jc w:val="both"/>
        <w:rPr>
          <w:rFonts w:ascii="Times New Roman" w:hAnsi="Times New Roman" w:cs="Times New Roman"/>
        </w:rPr>
      </w:pPr>
      <w:r w:rsidRPr="002858B0">
        <w:rPr>
          <w:rFonts w:ascii="Times New Roman" w:hAnsi="Times New Roman" w:cs="Times New Roman"/>
        </w:rPr>
        <w:t>читать чертежи деталей узлов и конструкций.</w:t>
      </w:r>
    </w:p>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Рабочее место, орудия и условия труда</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Сварочный пост – рабочее место электрогазосварщика, оборудованное всем необходимым для выполнения сварочных работ. Сварочный пост может быть стационарным или передвижным и комплектуется в зависимости от вида сварки.</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Стационарный сварочный пост предназначен для выполнения ручных и механизированных работ в условиях цеха, участка или мастерской.</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Основным оборудованием сварочного поста является источник питания. Обычно им является однопостовой сварочный трансформатор, сварочный выпрямитель или вращающийся преобразователь постоянного тока. При питании сварочных постов от многопостовых выпрямителей сварочный ток разводят по кабинам проводами или шинами.</w:t>
      </w:r>
    </w:p>
    <w:p w:rsidR="006423F2"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lastRenderedPageBreak/>
        <w:t>Для работы эле</w:t>
      </w:r>
      <w:r w:rsidR="00EA6498">
        <w:rPr>
          <w:rFonts w:ascii="Times New Roman" w:hAnsi="Times New Roman" w:cs="Times New Roman"/>
        </w:rPr>
        <w:t>ктрогазосварщи</w:t>
      </w:r>
      <w:r w:rsidRPr="002858B0">
        <w:rPr>
          <w:rFonts w:ascii="Times New Roman" w:hAnsi="Times New Roman" w:cs="Times New Roman"/>
        </w:rPr>
        <w:t xml:space="preserve">ку необходим набор инструментов, включающий инструменты для зачистки (проволочная щетка, зубила, молоток), разводной ключ, шаблоны. </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Основным фактором, определяющим отнесение условий труда к нормальным или вредным и тяжелым, являются нагрузки на рабочем месте, которые испытывает работник в процессе труда.</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Характерными нагрузками на рабочем месте электрогазосварщика являются:</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физические нагрузки средней тяжести;</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длительное напряжение отдельных групп мышц, особенно рук;</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неудобные вынужденные рабочие позы;</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наличие в воздухе рабочей зоны вредных газообразных продуктов;</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 xml:space="preserve">наличие </w:t>
      </w:r>
      <w:r w:rsidR="006423F2">
        <w:rPr>
          <w:rFonts w:ascii="Times New Roman" w:hAnsi="Times New Roman" w:cs="Times New Roman"/>
        </w:rPr>
        <w:t>излучений</w:t>
      </w:r>
      <w:r w:rsidRPr="002858B0">
        <w:rPr>
          <w:rFonts w:ascii="Times New Roman" w:hAnsi="Times New Roman" w:cs="Times New Roman"/>
        </w:rPr>
        <w:t>, оказывающих вредное влияние на глаза;</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высокий уровень лучистого тепла, выделяющегося в процессе сварки;</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нарушение нормальног</w:t>
      </w:r>
      <w:r w:rsidR="006423F2">
        <w:rPr>
          <w:rFonts w:ascii="Times New Roman" w:hAnsi="Times New Roman" w:cs="Times New Roman"/>
        </w:rPr>
        <w:t>о микроклимата</w:t>
      </w:r>
      <w:r w:rsidRPr="002858B0">
        <w:rPr>
          <w:rFonts w:ascii="Times New Roman" w:hAnsi="Times New Roman" w:cs="Times New Roman"/>
        </w:rPr>
        <w:t>;</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 xml:space="preserve">нарушение нормального метеорологического режима (работа на открытых площадках); </w:t>
      </w:r>
    </w:p>
    <w:p w:rsidR="002858B0" w:rsidRPr="002858B0" w:rsidRDefault="002858B0" w:rsidP="002858B0">
      <w:pPr>
        <w:numPr>
          <w:ilvl w:val="0"/>
          <w:numId w:val="7"/>
        </w:numPr>
        <w:spacing w:after="0" w:line="240" w:lineRule="auto"/>
        <w:ind w:left="0" w:firstLine="709"/>
        <w:jc w:val="both"/>
        <w:rPr>
          <w:rFonts w:ascii="Times New Roman" w:hAnsi="Times New Roman" w:cs="Times New Roman"/>
        </w:rPr>
      </w:pPr>
      <w:r w:rsidRPr="002858B0">
        <w:rPr>
          <w:rFonts w:ascii="Times New Roman" w:hAnsi="Times New Roman" w:cs="Times New Roman"/>
        </w:rPr>
        <w:t>физиологический дискомфорт, обусловленный необходимостью использовать в работе индивидуальные средства защиты (спецодежду, защитные щитки, маски, брезентовые рукавицы).</w:t>
      </w:r>
    </w:p>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Требования к качествам работника</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Основные требования к физическому состоянию электрогазосварщика:</w:t>
      </w:r>
    </w:p>
    <w:p w:rsidR="002858B0" w:rsidRPr="002858B0" w:rsidRDefault="002858B0" w:rsidP="002858B0">
      <w:pPr>
        <w:numPr>
          <w:ilvl w:val="0"/>
          <w:numId w:val="9"/>
        </w:numPr>
        <w:spacing w:after="0" w:line="240" w:lineRule="auto"/>
        <w:ind w:left="0" w:firstLine="709"/>
        <w:jc w:val="both"/>
        <w:rPr>
          <w:rFonts w:ascii="Times New Roman" w:hAnsi="Times New Roman" w:cs="Times New Roman"/>
        </w:rPr>
      </w:pPr>
      <w:r w:rsidRPr="002858B0">
        <w:rPr>
          <w:rFonts w:ascii="Times New Roman" w:hAnsi="Times New Roman" w:cs="Times New Roman"/>
        </w:rPr>
        <w:t>выносливость и закаленность организма;</w:t>
      </w:r>
    </w:p>
    <w:p w:rsidR="002858B0" w:rsidRPr="002858B0" w:rsidRDefault="002858B0" w:rsidP="002858B0">
      <w:pPr>
        <w:numPr>
          <w:ilvl w:val="0"/>
          <w:numId w:val="9"/>
        </w:numPr>
        <w:spacing w:after="0" w:line="240" w:lineRule="auto"/>
        <w:ind w:left="0" w:firstLine="709"/>
        <w:jc w:val="both"/>
        <w:rPr>
          <w:rFonts w:ascii="Times New Roman" w:hAnsi="Times New Roman" w:cs="Times New Roman"/>
        </w:rPr>
      </w:pPr>
      <w:r w:rsidRPr="002858B0">
        <w:rPr>
          <w:rFonts w:ascii="Times New Roman" w:hAnsi="Times New Roman" w:cs="Times New Roman"/>
        </w:rPr>
        <w:t>здоровые органы зрения и слуха;</w:t>
      </w:r>
    </w:p>
    <w:p w:rsidR="002858B0" w:rsidRPr="002858B0" w:rsidRDefault="002858B0" w:rsidP="002858B0">
      <w:pPr>
        <w:numPr>
          <w:ilvl w:val="0"/>
          <w:numId w:val="9"/>
        </w:numPr>
        <w:spacing w:after="0" w:line="240" w:lineRule="auto"/>
        <w:ind w:left="0" w:firstLine="709"/>
        <w:jc w:val="both"/>
        <w:rPr>
          <w:rFonts w:ascii="Times New Roman" w:hAnsi="Times New Roman" w:cs="Times New Roman"/>
        </w:rPr>
      </w:pPr>
      <w:r w:rsidRPr="002858B0">
        <w:rPr>
          <w:rFonts w:ascii="Times New Roman" w:hAnsi="Times New Roman" w:cs="Times New Roman"/>
        </w:rPr>
        <w:t>отсутствие аллергии на специфический запах;</w:t>
      </w:r>
    </w:p>
    <w:p w:rsidR="002858B0" w:rsidRPr="002858B0" w:rsidRDefault="002858B0" w:rsidP="002858B0">
      <w:pPr>
        <w:numPr>
          <w:ilvl w:val="0"/>
          <w:numId w:val="9"/>
        </w:numPr>
        <w:spacing w:after="0" w:line="240" w:lineRule="auto"/>
        <w:ind w:left="0" w:firstLine="709"/>
        <w:jc w:val="both"/>
        <w:rPr>
          <w:rFonts w:ascii="Times New Roman" w:hAnsi="Times New Roman" w:cs="Times New Roman"/>
        </w:rPr>
      </w:pPr>
      <w:r w:rsidRPr="002858B0">
        <w:rPr>
          <w:rFonts w:ascii="Times New Roman" w:hAnsi="Times New Roman" w:cs="Times New Roman"/>
        </w:rPr>
        <w:t>полноценное функционирование верхних конечностей;</w:t>
      </w:r>
    </w:p>
    <w:p w:rsidR="002858B0" w:rsidRPr="002858B0" w:rsidRDefault="002858B0" w:rsidP="002858B0">
      <w:pPr>
        <w:numPr>
          <w:ilvl w:val="0"/>
          <w:numId w:val="9"/>
        </w:numPr>
        <w:spacing w:after="0" w:line="240" w:lineRule="auto"/>
        <w:ind w:left="0" w:firstLine="709"/>
        <w:jc w:val="both"/>
        <w:rPr>
          <w:rFonts w:ascii="Times New Roman" w:hAnsi="Times New Roman" w:cs="Times New Roman"/>
        </w:rPr>
      </w:pPr>
      <w:r w:rsidRPr="002858B0">
        <w:rPr>
          <w:rFonts w:ascii="Times New Roman" w:hAnsi="Times New Roman" w:cs="Times New Roman"/>
        </w:rPr>
        <w:t>функционирование опорно-двигательного аппарата без значительных нарушений;</w:t>
      </w:r>
    </w:p>
    <w:p w:rsidR="002858B0" w:rsidRPr="002858B0" w:rsidRDefault="002858B0" w:rsidP="002858B0">
      <w:pPr>
        <w:numPr>
          <w:ilvl w:val="0"/>
          <w:numId w:val="9"/>
        </w:numPr>
        <w:spacing w:after="0" w:line="240" w:lineRule="auto"/>
        <w:ind w:left="0" w:firstLine="709"/>
        <w:jc w:val="both"/>
        <w:rPr>
          <w:rFonts w:ascii="Times New Roman" w:hAnsi="Times New Roman" w:cs="Times New Roman"/>
        </w:rPr>
      </w:pPr>
      <w:r w:rsidRPr="002858B0">
        <w:rPr>
          <w:rFonts w:ascii="Times New Roman" w:hAnsi="Times New Roman" w:cs="Times New Roman"/>
        </w:rPr>
        <w:t>здоровая нервная система.</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Деятельность электрогазосварщика предполагает следующие требования к психофизическому состоянию:</w:t>
      </w:r>
    </w:p>
    <w:p w:rsidR="002858B0" w:rsidRPr="006423F2" w:rsidRDefault="002858B0" w:rsidP="006423F2">
      <w:pPr>
        <w:numPr>
          <w:ilvl w:val="0"/>
          <w:numId w:val="10"/>
        </w:numPr>
        <w:spacing w:after="0" w:line="240" w:lineRule="auto"/>
        <w:ind w:left="0" w:firstLine="709"/>
        <w:jc w:val="both"/>
        <w:rPr>
          <w:rFonts w:ascii="Times New Roman" w:hAnsi="Times New Roman" w:cs="Times New Roman"/>
        </w:rPr>
      </w:pPr>
      <w:r w:rsidRPr="002858B0">
        <w:rPr>
          <w:rFonts w:ascii="Times New Roman" w:hAnsi="Times New Roman" w:cs="Times New Roman"/>
        </w:rPr>
        <w:t>высокоразвитая функция внимания;</w:t>
      </w:r>
      <w:r w:rsidR="006423F2" w:rsidRPr="006423F2">
        <w:rPr>
          <w:rFonts w:ascii="Times New Roman" w:hAnsi="Times New Roman" w:cs="Times New Roman"/>
        </w:rPr>
        <w:t xml:space="preserve"> </w:t>
      </w:r>
      <w:r w:rsidR="006423F2" w:rsidRPr="002858B0">
        <w:rPr>
          <w:rFonts w:ascii="Times New Roman" w:hAnsi="Times New Roman" w:cs="Times New Roman"/>
        </w:rPr>
        <w:t>хороший глазомер;</w:t>
      </w:r>
    </w:p>
    <w:p w:rsidR="002858B0" w:rsidRPr="006423F2" w:rsidRDefault="002858B0" w:rsidP="006423F2">
      <w:pPr>
        <w:numPr>
          <w:ilvl w:val="0"/>
          <w:numId w:val="10"/>
        </w:numPr>
        <w:spacing w:after="0" w:line="240" w:lineRule="auto"/>
        <w:ind w:left="0" w:firstLine="709"/>
        <w:jc w:val="both"/>
        <w:rPr>
          <w:rFonts w:ascii="Times New Roman" w:hAnsi="Times New Roman" w:cs="Times New Roman"/>
        </w:rPr>
      </w:pPr>
      <w:r w:rsidRPr="002858B0">
        <w:rPr>
          <w:rFonts w:ascii="Times New Roman" w:hAnsi="Times New Roman" w:cs="Times New Roman"/>
        </w:rPr>
        <w:t>пространственное воображение;</w:t>
      </w:r>
      <w:r w:rsidR="006423F2" w:rsidRPr="006423F2">
        <w:rPr>
          <w:rFonts w:ascii="Times New Roman" w:hAnsi="Times New Roman" w:cs="Times New Roman"/>
        </w:rPr>
        <w:t xml:space="preserve"> </w:t>
      </w:r>
      <w:r w:rsidR="006423F2" w:rsidRPr="002858B0">
        <w:rPr>
          <w:rFonts w:ascii="Times New Roman" w:hAnsi="Times New Roman" w:cs="Times New Roman"/>
        </w:rPr>
        <w:t>логическое мышление;</w:t>
      </w:r>
    </w:p>
    <w:p w:rsidR="002858B0" w:rsidRPr="006423F2" w:rsidRDefault="002858B0" w:rsidP="006423F2">
      <w:pPr>
        <w:numPr>
          <w:ilvl w:val="0"/>
          <w:numId w:val="10"/>
        </w:numPr>
        <w:spacing w:after="0" w:line="240" w:lineRule="auto"/>
        <w:ind w:left="0" w:firstLine="709"/>
        <w:jc w:val="both"/>
        <w:rPr>
          <w:rFonts w:ascii="Times New Roman" w:hAnsi="Times New Roman" w:cs="Times New Roman"/>
        </w:rPr>
      </w:pPr>
      <w:r w:rsidRPr="002858B0">
        <w:rPr>
          <w:rFonts w:ascii="Times New Roman" w:hAnsi="Times New Roman" w:cs="Times New Roman"/>
        </w:rPr>
        <w:t>хорошая координация движений;</w:t>
      </w:r>
      <w:r w:rsidR="006423F2" w:rsidRPr="006423F2">
        <w:rPr>
          <w:rFonts w:ascii="Times New Roman" w:hAnsi="Times New Roman" w:cs="Times New Roman"/>
        </w:rPr>
        <w:t xml:space="preserve"> </w:t>
      </w:r>
      <w:r w:rsidR="006423F2" w:rsidRPr="002858B0">
        <w:rPr>
          <w:rFonts w:ascii="Times New Roman" w:hAnsi="Times New Roman" w:cs="Times New Roman"/>
        </w:rPr>
        <w:t>чувство равновесия;</w:t>
      </w:r>
    </w:p>
    <w:p w:rsidR="002858B0" w:rsidRPr="002858B0" w:rsidRDefault="002858B0" w:rsidP="002858B0">
      <w:pPr>
        <w:numPr>
          <w:ilvl w:val="0"/>
          <w:numId w:val="10"/>
        </w:numPr>
        <w:spacing w:after="0" w:line="240" w:lineRule="auto"/>
        <w:ind w:left="0" w:firstLine="709"/>
        <w:jc w:val="both"/>
        <w:rPr>
          <w:rFonts w:ascii="Times New Roman" w:hAnsi="Times New Roman" w:cs="Times New Roman"/>
        </w:rPr>
      </w:pPr>
      <w:r w:rsidRPr="002858B0">
        <w:rPr>
          <w:rFonts w:ascii="Times New Roman" w:hAnsi="Times New Roman" w:cs="Times New Roman"/>
        </w:rPr>
        <w:t>эмоциональная устойчивость.</w:t>
      </w:r>
    </w:p>
    <w:p w:rsidR="002858B0" w:rsidRPr="002858B0" w:rsidRDefault="002858B0" w:rsidP="006423F2">
      <w:pPr>
        <w:spacing w:after="0" w:line="240" w:lineRule="auto"/>
        <w:ind w:firstLine="709"/>
        <w:jc w:val="both"/>
        <w:rPr>
          <w:rFonts w:ascii="Times New Roman" w:hAnsi="Times New Roman" w:cs="Times New Roman"/>
        </w:rPr>
      </w:pPr>
      <w:r w:rsidRPr="002858B0">
        <w:rPr>
          <w:rFonts w:ascii="Times New Roman" w:hAnsi="Times New Roman" w:cs="Times New Roman"/>
        </w:rPr>
        <w:t>Для успешной деятельности электрогазосварщику необходимо иметь такие качества личности, как:</w:t>
      </w:r>
      <w:r w:rsidR="006423F2">
        <w:rPr>
          <w:rFonts w:ascii="Times New Roman" w:hAnsi="Times New Roman" w:cs="Times New Roman"/>
        </w:rPr>
        <w:t xml:space="preserve"> </w:t>
      </w:r>
      <w:r w:rsidRPr="002858B0">
        <w:rPr>
          <w:rFonts w:ascii="Times New Roman" w:hAnsi="Times New Roman" w:cs="Times New Roman"/>
        </w:rPr>
        <w:t>внимательность;</w:t>
      </w:r>
      <w:r w:rsidR="006423F2">
        <w:rPr>
          <w:rFonts w:ascii="Times New Roman" w:hAnsi="Times New Roman" w:cs="Times New Roman"/>
        </w:rPr>
        <w:t xml:space="preserve"> </w:t>
      </w:r>
      <w:r w:rsidRPr="002858B0">
        <w:rPr>
          <w:rFonts w:ascii="Times New Roman" w:hAnsi="Times New Roman" w:cs="Times New Roman"/>
        </w:rPr>
        <w:t>осторожность;</w:t>
      </w:r>
      <w:r w:rsidR="006423F2">
        <w:rPr>
          <w:rFonts w:ascii="Times New Roman" w:hAnsi="Times New Roman" w:cs="Times New Roman"/>
        </w:rPr>
        <w:t xml:space="preserve"> </w:t>
      </w:r>
      <w:r w:rsidRPr="002858B0">
        <w:rPr>
          <w:rFonts w:ascii="Times New Roman" w:hAnsi="Times New Roman" w:cs="Times New Roman"/>
        </w:rPr>
        <w:t>ответственность;</w:t>
      </w:r>
      <w:r w:rsidR="006423F2">
        <w:rPr>
          <w:rFonts w:ascii="Times New Roman" w:hAnsi="Times New Roman" w:cs="Times New Roman"/>
        </w:rPr>
        <w:t xml:space="preserve"> </w:t>
      </w:r>
      <w:r w:rsidRPr="002858B0">
        <w:rPr>
          <w:rFonts w:ascii="Times New Roman" w:hAnsi="Times New Roman" w:cs="Times New Roman"/>
        </w:rPr>
        <w:t>самостоятельность; аккуратность.</w:t>
      </w:r>
    </w:p>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Интересы, склонности и способности</w:t>
      </w:r>
    </w:p>
    <w:p w:rsidR="002858B0" w:rsidRPr="002858B0" w:rsidRDefault="002858B0" w:rsidP="002858B0">
      <w:pPr>
        <w:spacing w:after="0" w:line="240" w:lineRule="auto"/>
        <w:ind w:firstLine="709"/>
        <w:jc w:val="both"/>
        <w:rPr>
          <w:rFonts w:ascii="Times New Roman" w:hAnsi="Times New Roman" w:cs="Times New Roman"/>
        </w:rPr>
      </w:pPr>
      <w:r w:rsidRPr="002858B0">
        <w:rPr>
          <w:rFonts w:ascii="Times New Roman" w:hAnsi="Times New Roman" w:cs="Times New Roman"/>
        </w:rPr>
        <w:t>Для электрогазосварщика большое значение имеет склонность к практическому виду деятельности. Вместе с тем необходимо умение решать и логические задачи, принимать в процессе деятельности самостоятельные решения. Электрогазосварщик должен обладать способностью работать в любых условиях.</w:t>
      </w:r>
    </w:p>
    <w:p w:rsidR="002858B0" w:rsidRPr="002858B0" w:rsidRDefault="002858B0" w:rsidP="002858B0">
      <w:pPr>
        <w:spacing w:after="0" w:line="240" w:lineRule="auto"/>
        <w:ind w:firstLine="709"/>
        <w:jc w:val="center"/>
        <w:outlineLvl w:val="0"/>
        <w:rPr>
          <w:rFonts w:ascii="Times New Roman" w:hAnsi="Times New Roman" w:cs="Times New Roman"/>
          <w:b/>
        </w:rPr>
      </w:pPr>
      <w:r w:rsidRPr="002858B0">
        <w:rPr>
          <w:rFonts w:ascii="Times New Roman" w:hAnsi="Times New Roman" w:cs="Times New Roman"/>
          <w:b/>
        </w:rPr>
        <w:t>Медицинские противопоказания</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органов дыхания.</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органов зрения (учитывается степень).</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Снижение остроты зрения (учитывается степень).</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Некоторые заболевания органов слуха.</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Аллергические проявления на запахи.</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вестибулярного аппарата.</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верхних и нижних конечностей (деформации, нарушение функций).</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Деформация грудной клетки, позвоночника.</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печени.</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нервной системы (тяжелые формы).</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Заболевания психики.</w:t>
      </w:r>
    </w:p>
    <w:p w:rsidR="002858B0" w:rsidRPr="002858B0" w:rsidRDefault="002858B0" w:rsidP="002858B0">
      <w:pPr>
        <w:numPr>
          <w:ilvl w:val="0"/>
          <w:numId w:val="12"/>
        </w:numPr>
        <w:spacing w:after="0" w:line="240" w:lineRule="auto"/>
        <w:ind w:left="0" w:firstLine="709"/>
        <w:jc w:val="both"/>
        <w:rPr>
          <w:rFonts w:ascii="Times New Roman" w:hAnsi="Times New Roman" w:cs="Times New Roman"/>
        </w:rPr>
      </w:pPr>
      <w:r w:rsidRPr="002858B0">
        <w:rPr>
          <w:rFonts w:ascii="Times New Roman" w:hAnsi="Times New Roman" w:cs="Times New Roman"/>
        </w:rPr>
        <w:t>Хронические заболевания любых органов и систем с обострениями и частыми приступами.</w:t>
      </w:r>
    </w:p>
    <w:p w:rsidR="002858B0" w:rsidRPr="002858B0" w:rsidRDefault="002858B0" w:rsidP="002858B0">
      <w:pPr>
        <w:spacing w:after="0" w:line="240" w:lineRule="auto"/>
        <w:ind w:firstLine="709"/>
        <w:rPr>
          <w:rFonts w:ascii="Times New Roman" w:hAnsi="Times New Roman" w:cs="Times New Roman"/>
        </w:rPr>
      </w:pPr>
    </w:p>
    <w:sectPr w:rsidR="002858B0" w:rsidRPr="002858B0" w:rsidSect="002858B0">
      <w:headerReference w:type="default" r:id="rId7"/>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9DA" w:rsidRDefault="005839DA" w:rsidP="00EA6498">
      <w:pPr>
        <w:spacing w:after="0" w:line="240" w:lineRule="auto"/>
      </w:pPr>
      <w:r>
        <w:separator/>
      </w:r>
    </w:p>
  </w:endnote>
  <w:endnote w:type="continuationSeparator" w:id="1">
    <w:p w:rsidR="005839DA" w:rsidRDefault="005839DA" w:rsidP="00EA64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9DA" w:rsidRDefault="005839DA" w:rsidP="00EA6498">
      <w:pPr>
        <w:spacing w:after="0" w:line="240" w:lineRule="auto"/>
      </w:pPr>
      <w:r>
        <w:separator/>
      </w:r>
    </w:p>
  </w:footnote>
  <w:footnote w:type="continuationSeparator" w:id="1">
    <w:p w:rsidR="005839DA" w:rsidRDefault="005839DA" w:rsidP="00EA64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99344"/>
      <w:docPartObj>
        <w:docPartGallery w:val="Page Numbers (Top of Page)"/>
        <w:docPartUnique/>
      </w:docPartObj>
    </w:sdtPr>
    <w:sdtContent>
      <w:p w:rsidR="00EA6498" w:rsidRDefault="00B20CC5">
        <w:pPr>
          <w:pStyle w:val="a3"/>
          <w:jc w:val="center"/>
        </w:pPr>
        <w:fldSimple w:instr=" PAGE   \* MERGEFORMAT ">
          <w:r w:rsidR="006423F2">
            <w:rPr>
              <w:noProof/>
            </w:rPr>
            <w:t>1</w:t>
          </w:r>
        </w:fldSimple>
      </w:p>
    </w:sdtContent>
  </w:sdt>
  <w:p w:rsidR="00EA6498" w:rsidRDefault="00EA649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976BD"/>
    <w:multiLevelType w:val="hybridMultilevel"/>
    <w:tmpl w:val="3E9C59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C66CAB"/>
    <w:multiLevelType w:val="hybridMultilevel"/>
    <w:tmpl w:val="6C58FB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B3249F3"/>
    <w:multiLevelType w:val="hybridMultilevel"/>
    <w:tmpl w:val="6E5E8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A057087"/>
    <w:multiLevelType w:val="hybridMultilevel"/>
    <w:tmpl w:val="91D2C0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FDC7E2C"/>
    <w:multiLevelType w:val="hybridMultilevel"/>
    <w:tmpl w:val="5BD800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54A4CF3"/>
    <w:multiLevelType w:val="hybridMultilevel"/>
    <w:tmpl w:val="B4A6BD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C3521A6"/>
    <w:multiLevelType w:val="hybridMultilevel"/>
    <w:tmpl w:val="4B66024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5DCC216D"/>
    <w:multiLevelType w:val="hybridMultilevel"/>
    <w:tmpl w:val="2BBC52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FEC296B"/>
    <w:multiLevelType w:val="hybridMultilevel"/>
    <w:tmpl w:val="DF80BB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6701CF4"/>
    <w:multiLevelType w:val="hybridMultilevel"/>
    <w:tmpl w:val="C3788D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F927D93"/>
    <w:multiLevelType w:val="hybridMultilevel"/>
    <w:tmpl w:val="931E8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8AF272E"/>
    <w:multiLevelType w:val="hybridMultilevel"/>
    <w:tmpl w:val="B56469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10"/>
  </w:num>
  <w:num w:numId="6">
    <w:abstractNumId w:val="11"/>
  </w:num>
  <w:num w:numId="7">
    <w:abstractNumId w:val="0"/>
  </w:num>
  <w:num w:numId="8">
    <w:abstractNumId w:val="6"/>
  </w:num>
  <w:num w:numId="9">
    <w:abstractNumId w:val="8"/>
  </w:num>
  <w:num w:numId="10">
    <w:abstractNumId w:val="7"/>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858B0"/>
    <w:rsid w:val="00150E2E"/>
    <w:rsid w:val="002858B0"/>
    <w:rsid w:val="005839DA"/>
    <w:rsid w:val="006423F2"/>
    <w:rsid w:val="00726F42"/>
    <w:rsid w:val="00B20CC5"/>
    <w:rsid w:val="00CA6E6F"/>
    <w:rsid w:val="00EA6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C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64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6498"/>
  </w:style>
  <w:style w:type="paragraph" w:styleId="a5">
    <w:name w:val="footer"/>
    <w:basedOn w:val="a"/>
    <w:link w:val="a6"/>
    <w:uiPriority w:val="99"/>
    <w:semiHidden/>
    <w:unhideWhenUsed/>
    <w:rsid w:val="00EA649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A649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938</Words>
  <Characters>5349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МУПК</Company>
  <LinksUpToDate>false</LinksUpToDate>
  <CharactersWithSpaces>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dc:creator>
  <cp:keywords/>
  <dc:description/>
  <cp:lastModifiedBy>зам</cp:lastModifiedBy>
  <cp:revision>4</cp:revision>
  <cp:lastPrinted>2014-11-18T15:29:00Z</cp:lastPrinted>
  <dcterms:created xsi:type="dcterms:W3CDTF">2014-11-18T11:38:00Z</dcterms:created>
  <dcterms:modified xsi:type="dcterms:W3CDTF">2014-11-18T15:31:00Z</dcterms:modified>
</cp:coreProperties>
</file>