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240C1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D555F" w:rsidRPr="002240C1" w:rsidRDefault="006D555F" w:rsidP="006D55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(январь 2023 г.)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ПРИОРИТЕТЫ И ОСНОВНЫЕ ДОСТИЖЕНИЯ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НАУКИ.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НАУЧНО-ТЕХНОЛОГИЧЕСКАЯ БЕЗОПАСНОСТЬ 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Материалы подготовлены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914BC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на основе информации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="00914BCF" w:rsidRPr="002240C1">
        <w:rPr>
          <w:rFonts w:ascii="Times New Roman" w:hAnsi="Times New Roman"/>
          <w:i/>
          <w:sz w:val="28"/>
          <w:szCs w:val="28"/>
        </w:rPr>
        <w:t>Министерства обороны,</w:t>
      </w:r>
    </w:p>
    <w:p w:rsidR="00914BCF" w:rsidRPr="002240C1" w:rsidRDefault="000E4B94" w:rsidP="006D555F">
      <w:pPr>
        <w:widowControl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Министерства образования, </w:t>
      </w:r>
      <w:r w:rsidR="006D555F" w:rsidRPr="002240C1">
        <w:rPr>
          <w:rFonts w:ascii="Times New Roman" w:hAnsi="Times New Roman"/>
          <w:i/>
          <w:sz w:val="28"/>
          <w:szCs w:val="28"/>
        </w:rPr>
        <w:t xml:space="preserve">Министерства экономики,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Национального статистического комитета Республики Беларусь, Национальной академии наук Беларуси,</w:t>
      </w:r>
      <w:r w:rsidRPr="002240C1">
        <w:rPr>
          <w:sz w:val="28"/>
          <w:szCs w:val="28"/>
        </w:rPr>
        <w:t xml:space="preserve">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Государственного комитета по науке и технологиям,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</w:p>
    <w:p w:rsidR="000E4B94" w:rsidRPr="002240C1" w:rsidRDefault="000E4B94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Государственного военно-промышленного комитета,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администрации Парка высоких технологий,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материалов СМИ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Для любого государства успешное развитие науки – ключевой элемент обеспечения национальной безопасности. 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 w:cs="Times New Roman"/>
          <w:i/>
          <w:sz w:val="30"/>
          <w:szCs w:val="30"/>
        </w:rPr>
        <w:t>«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 w:cs="Times New Roman"/>
          <w:i/>
          <w:sz w:val="30"/>
          <w:szCs w:val="30"/>
        </w:rPr>
        <w:t>»</w:t>
      </w:r>
      <w:r w:rsidRPr="002240C1">
        <w:rPr>
          <w:rFonts w:ascii="Times New Roman" w:hAnsi="Times New Roman" w:cs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25 января 2022 г. на за</w:t>
      </w:r>
      <w:r w:rsidR="004A387A">
        <w:rPr>
          <w:rFonts w:ascii="Times New Roman" w:hAnsi="Times New Roman" w:cs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Практика подтвердила способность белорусской науки решать прорывные задачи. 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машино- и приборостроении, точном земледелии, создании новых лекарств и методик в здравоохранении и многих других областях.</w:t>
      </w:r>
    </w:p>
    <w:p w:rsidR="004367CE" w:rsidRPr="005C0E79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 w:cs="Times New Roman"/>
          <w:b/>
          <w:sz w:val="30"/>
          <w:szCs w:val="30"/>
        </w:rPr>
        <w:t>в условиях современных вызовов и угроз, беспрецедентного санкционного давления на нашу страну научные разработки востребованы как никогда: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«Никакие политики, никакая экономика без вас </w:t>
      </w:r>
      <w:r w:rsidRPr="002240C1">
        <w:rPr>
          <w:rFonts w:ascii="Times New Roman" w:hAnsi="Times New Roman" w:cs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1C4E6D">
        <w:rPr>
          <w:rFonts w:ascii="Times New Roman" w:hAnsi="Times New Roman" w:cs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555F" w:rsidRPr="00491995" w:rsidRDefault="005C4827" w:rsidP="00861A2E">
      <w:pPr>
        <w:pStyle w:val="ab"/>
        <w:numPr>
          <w:ilvl w:val="0"/>
          <w:numId w:val="1"/>
        </w:numPr>
        <w:tabs>
          <w:tab w:val="left" w:pos="1530"/>
        </w:tabs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491995">
        <w:rPr>
          <w:rFonts w:ascii="Times New Roman" w:hAnsi="Times New Roman" w:cs="Times New Roman"/>
          <w:b/>
          <w:sz w:val="30"/>
          <w:szCs w:val="30"/>
        </w:rPr>
        <w:lastRenderedPageBreak/>
        <w:t>КАДРОВЫЙ НАУЧНЫЙ ПОТЕНЦИАЛ</w:t>
      </w:r>
    </w:p>
    <w:p w:rsidR="00113124" w:rsidRPr="002240C1" w:rsidRDefault="00D85E13" w:rsidP="009471C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о данным Национального статистического комитета Республики Беларусь, </w:t>
      </w:r>
      <w:r w:rsidR="00265417" w:rsidRPr="002240C1">
        <w:rPr>
          <w:rFonts w:ascii="Times New Roman" w:hAnsi="Times New Roman" w:cs="Times New Roman"/>
          <w:sz w:val="30"/>
          <w:szCs w:val="30"/>
        </w:rPr>
        <w:t>к началу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977" w:rsidRPr="002240C1">
        <w:rPr>
          <w:rFonts w:ascii="Times New Roman" w:hAnsi="Times New Roman" w:cs="Times New Roman"/>
          <w:sz w:val="30"/>
          <w:szCs w:val="30"/>
        </w:rPr>
        <w:t>202</w:t>
      </w:r>
      <w:r w:rsidR="00265417" w:rsidRPr="002240C1">
        <w:rPr>
          <w:rFonts w:ascii="Times New Roman" w:hAnsi="Times New Roman" w:cs="Times New Roman"/>
          <w:sz w:val="30"/>
          <w:szCs w:val="30"/>
        </w:rPr>
        <w:t>2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 год</w:t>
      </w:r>
      <w:r w:rsidR="00265417" w:rsidRPr="002240C1">
        <w:rPr>
          <w:rFonts w:ascii="Times New Roman" w:hAnsi="Times New Roman" w:cs="Times New Roman"/>
          <w:sz w:val="30"/>
          <w:szCs w:val="30"/>
        </w:rPr>
        <w:t>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число организаций, которые занимались проведением научных исследований и разработок, составило 445</w:t>
      </w:r>
      <w:r w:rsidR="00B8797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В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 xml:space="preserve"> сфере научных исследований и разработок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было занято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25 644</w:t>
      </w:r>
      <w:r w:rsidR="004A387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F2ED1">
        <w:rPr>
          <w:rFonts w:ascii="Times New Roman" w:hAnsi="Times New Roman" w:cs="Times New Roman"/>
          <w:sz w:val="30"/>
          <w:szCs w:val="30"/>
        </w:rPr>
        <w:t>а</w:t>
      </w:r>
      <w:r w:rsidR="00187548" w:rsidRPr="002240C1">
        <w:rPr>
          <w:rFonts w:ascii="Times New Roman" w:hAnsi="Times New Roman" w:cs="Times New Roman"/>
          <w:sz w:val="30"/>
          <w:szCs w:val="30"/>
        </w:rPr>
        <w:t xml:space="preserve"> (в 2020 году – 25 622)</w:t>
      </w:r>
      <w:r w:rsidR="004558FC" w:rsidRPr="002240C1">
        <w:rPr>
          <w:rFonts w:ascii="Times New Roman" w:hAnsi="Times New Roman" w:cs="Times New Roman"/>
          <w:sz w:val="30"/>
          <w:szCs w:val="30"/>
        </w:rPr>
        <w:t>.</w:t>
      </w:r>
      <w:r w:rsidR="00187548" w:rsidRPr="002240C1">
        <w:t xml:space="preserve"> </w:t>
      </w:r>
      <w:r w:rsidR="004558FC" w:rsidRPr="002240C1">
        <w:rPr>
          <w:rFonts w:ascii="Times New Roman" w:hAnsi="Times New Roman" w:cs="Times New Roman"/>
          <w:sz w:val="30"/>
          <w:szCs w:val="30"/>
        </w:rPr>
        <w:t>И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113124" w:rsidRPr="002240C1">
        <w:rPr>
          <w:rFonts w:ascii="Times New Roman" w:hAnsi="Times New Roman" w:cs="Times New Roman"/>
          <w:sz w:val="30"/>
          <w:szCs w:val="30"/>
        </w:rPr>
        <w:t xml:space="preserve">научные исследования проводили 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1</w:t>
      </w:r>
      <w:r w:rsidR="00113124" w:rsidRPr="002240C1">
        <w:rPr>
          <w:rFonts w:ascii="Times New Roman" w:hAnsi="Times New Roman" w:cs="Times New Roman"/>
          <w:b/>
          <w:sz w:val="30"/>
          <w:szCs w:val="30"/>
        </w:rPr>
        <w:t>6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 321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 чел.</w:t>
      </w:r>
    </w:p>
    <w:p w:rsidR="006D555F" w:rsidRPr="002240C1" w:rsidRDefault="00CF0A34" w:rsidP="00175F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 w:cs="Times New Roman"/>
          <w:b/>
          <w:sz w:val="30"/>
          <w:szCs w:val="30"/>
        </w:rPr>
        <w:t>20,7%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 общего числа исследователей.</w:t>
      </w:r>
    </w:p>
    <w:p w:rsidR="006F56AB" w:rsidRPr="002240C1" w:rsidRDefault="006F56AB" w:rsidP="006F56AB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56AB" w:rsidRPr="002240C1" w:rsidRDefault="00265417" w:rsidP="006F56AB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6F56AB" w:rsidRPr="002240C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2021 году в докторантуре и аспирантуре обучалось 700 и 4 067 чел.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</w:t>
      </w:r>
      <w:r w:rsidRPr="002240C1">
        <w:rPr>
          <w:rFonts w:ascii="Times New Roman" w:hAnsi="Times New Roman" w:cs="Times New Roman"/>
          <w:i/>
          <w:sz w:val="28"/>
          <w:szCs w:val="28"/>
        </w:rPr>
        <w:t>присуждена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37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гражданам Республики Беларусь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>, кандидата наук – 315.</w:t>
      </w:r>
    </w:p>
    <w:p w:rsidR="00AC1E88" w:rsidRPr="002240C1" w:rsidRDefault="00187548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кадровый 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 xml:space="preserve">научный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потенциал сосредоточен в отраслевой </w:t>
      </w:r>
      <w:r w:rsidRPr="002240C1">
        <w:rPr>
          <w:rFonts w:ascii="Times New Roman" w:hAnsi="Times New Roman" w:cs="Times New Roman"/>
          <w:i/>
          <w:sz w:val="30"/>
          <w:szCs w:val="30"/>
        </w:rPr>
        <w:t>(Мин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истерство 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ышленности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и Гос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ударственный </w:t>
      </w:r>
      <w:r w:rsidRPr="002240C1">
        <w:rPr>
          <w:rFonts w:ascii="Times New Roman" w:hAnsi="Times New Roman" w:cs="Times New Roman"/>
          <w:i/>
          <w:sz w:val="30"/>
          <w:szCs w:val="30"/>
        </w:rPr>
        <w:t>воен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но-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ышленный комитет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3,1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9471C3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академической сфер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>ах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Национальная академия наук Беларуси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7,2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в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образовани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1,8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="00265417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здрав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оохранения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1,2 тыс. чел.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26541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7F5B" w:rsidRPr="002240C1" w:rsidRDefault="00B11A8C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B11A8C">
        <w:rPr>
          <w:rFonts w:ascii="Times New Roman" w:hAnsi="Times New Roman" w:cs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 w:cs="Times New Roman"/>
          <w:sz w:val="30"/>
          <w:szCs w:val="30"/>
        </w:rPr>
        <w:t xml:space="preserve">ученые с мировыми именами. </w:t>
      </w:r>
      <w:r w:rsidR="00C613AB" w:rsidRPr="002240C1">
        <w:rPr>
          <w:rFonts w:ascii="Times New Roman" w:hAnsi="Times New Roman" w:cs="Times New Roman"/>
          <w:sz w:val="30"/>
          <w:szCs w:val="30"/>
        </w:rPr>
        <w:t xml:space="preserve">Многие </w:t>
      </w:r>
      <w:r w:rsidR="00D26D03"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="00C613AB" w:rsidRPr="002240C1">
        <w:rPr>
          <w:rFonts w:ascii="Times New Roman" w:hAnsi="Times New Roman" w:cs="Times New Roman"/>
          <w:sz w:val="30"/>
          <w:szCs w:val="30"/>
        </w:rPr>
        <w:t>н</w:t>
      </w:r>
      <w:r w:rsidR="00C33D50" w:rsidRPr="002240C1">
        <w:rPr>
          <w:rFonts w:ascii="Times New Roman" w:hAnsi="Times New Roman" w:cs="Times New Roman"/>
          <w:sz w:val="30"/>
          <w:szCs w:val="30"/>
        </w:rPr>
        <w:t>аучные школы</w:t>
      </w:r>
      <w:r w:rsidR="00447A72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C613AB" w:rsidRPr="002240C1">
        <w:rPr>
          <w:rFonts w:ascii="Times New Roman" w:hAnsi="Times New Roman" w:cs="Times New Roman"/>
          <w:sz w:val="30"/>
          <w:szCs w:val="30"/>
        </w:rPr>
        <w:t>широко известны далеко за пределами нашей страны. В их числе: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 w:rsidR="00B42076">
        <w:rPr>
          <w:rFonts w:ascii="Times New Roman" w:hAnsi="Times New Roman" w:cs="Times New Roman"/>
          <w:sz w:val="30"/>
          <w:szCs w:val="30"/>
        </w:rPr>
        <w:t>академик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r w:rsidRPr="002240C1">
        <w:rPr>
          <w:rFonts w:ascii="Times New Roman" w:hAnsi="Times New Roman" w:cs="Times New Roman"/>
          <w:sz w:val="30"/>
          <w:szCs w:val="30"/>
        </w:rPr>
        <w:t>Руммо О.О.);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в области квантовых исследований и разработок (Институт физики им</w:t>
      </w:r>
      <w:r w:rsidR="001009BF">
        <w:rPr>
          <w:rFonts w:ascii="Times New Roman" w:hAnsi="Times New Roman" w:cs="Times New Roman"/>
          <w:sz w:val="30"/>
          <w:szCs w:val="30"/>
        </w:rPr>
        <w:t>ени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Б.И.Степанова НАН Беларуси, руководитель –</w:t>
      </w:r>
      <w:r w:rsidR="00A9155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академик НАН Беларуси Килин С.Я.); 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Федосюк В.М.);</w:t>
      </w:r>
    </w:p>
    <w:p w:rsidR="005A7446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нейрофизиологическая школа (Институт физиологии НАН Беларуси, научный руководитель – академик</w:t>
      </w:r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НАН Беларуси Кульчицкий В.А.);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B4207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>член-корреспонденты Гурский Л.И.</w:t>
      </w:r>
      <w:r w:rsidR="0064511E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Точицкий Э.И. и др</w:t>
      </w:r>
      <w:r w:rsidR="005A7446" w:rsidRPr="002240C1">
        <w:rPr>
          <w:rFonts w:ascii="Times New Roman" w:hAnsi="Times New Roman" w:cs="Times New Roman"/>
          <w:sz w:val="30"/>
          <w:szCs w:val="30"/>
        </w:rPr>
        <w:t>.) и др.</w:t>
      </w:r>
    </w:p>
    <w:p w:rsidR="00466DDB" w:rsidRPr="002240C1" w:rsidRDefault="00775F2B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Беларуси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в отличие от других стран постсоветского пространства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66DDB" w:rsidRPr="002240C1">
        <w:rPr>
          <w:rFonts w:ascii="Times New Roman" w:hAnsi="Times New Roman" w:cs="Times New Roman"/>
          <w:sz w:val="30"/>
          <w:szCs w:val="30"/>
        </w:rPr>
        <w:t>не пошли по пути радикальных реформ и сохранили государ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ственную </w:t>
      </w:r>
      <w:r w:rsidR="003D31E6" w:rsidRPr="002240C1">
        <w:rPr>
          <w:rFonts w:ascii="Times New Roman" w:hAnsi="Times New Roman" w:cs="Times New Roman"/>
          <w:sz w:val="30"/>
          <w:szCs w:val="30"/>
        </w:rPr>
        <w:lastRenderedPageBreak/>
        <w:t>поддержку науки</w:t>
      </w:r>
      <w:r w:rsidR="00466DDB" w:rsidRPr="002240C1">
        <w:rPr>
          <w:rFonts w:ascii="Times New Roman" w:hAnsi="Times New Roman" w:cs="Times New Roman"/>
          <w:sz w:val="30"/>
          <w:szCs w:val="30"/>
        </w:rPr>
        <w:t xml:space="preserve">. В 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нашей стране </w:t>
      </w:r>
      <w:r w:rsidR="002C4245" w:rsidRPr="002240C1">
        <w:rPr>
          <w:rFonts w:ascii="Times New Roman" w:hAnsi="Times New Roman" w:cs="Times New Roman"/>
          <w:sz w:val="30"/>
          <w:szCs w:val="30"/>
        </w:rPr>
        <w:t>доля бюджетного финансирования</w:t>
      </w:r>
      <w:r w:rsidR="002240C1">
        <w:rPr>
          <w:rFonts w:ascii="Times New Roman" w:hAnsi="Times New Roman" w:cs="Times New Roman"/>
          <w:sz w:val="30"/>
          <w:szCs w:val="30"/>
        </w:rPr>
        <w:t xml:space="preserve"> в разные годы составляет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до половины всех средств.</w:t>
      </w:r>
    </w:p>
    <w:p w:rsidR="0036333B" w:rsidRPr="002240C1" w:rsidRDefault="00D359C8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2021 году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833BB4" w:rsidRPr="002240C1">
        <w:rPr>
          <w:rFonts w:ascii="Times New Roman" w:eastAsia="Calibri" w:hAnsi="Times New Roman" w:cs="Times New Roman"/>
          <w:b/>
          <w:sz w:val="30"/>
          <w:szCs w:val="30"/>
        </w:rPr>
        <w:t>общем объеме внутренних затрат на научные исследования и разработки доля бюджетных средств составила 41,9%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t>, собственных средств организаций – 35,6%, средств иностранных инвесторов – 9,2%, других источников – 13,3%.</w:t>
      </w:r>
    </w:p>
    <w:p w:rsidR="0036333B" w:rsidRPr="002240C1" w:rsidRDefault="0036333B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(34,5%),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проведение НИОК(Т)Р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выполняемых в рамках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государственных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ГП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научно-технических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НТП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(24,5%),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(6,9%).</w:t>
      </w:r>
    </w:p>
    <w:p w:rsidR="0036333B" w:rsidRPr="002240C1" w:rsidRDefault="0036333B" w:rsidP="0036333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2240C1">
        <w:rPr>
          <w:rFonts w:ascii="Times New Roman" w:eastAsia="Calibri" w:hAnsi="Times New Roman" w:cs="Times New Roman"/>
          <w:b/>
          <w:i/>
          <w:sz w:val="28"/>
        </w:rPr>
        <w:t>Справочно:</w:t>
      </w:r>
    </w:p>
    <w:p w:rsidR="00B415B5" w:rsidRPr="002240C1" w:rsidRDefault="0036333B" w:rsidP="00491995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i/>
          <w:sz w:val="28"/>
        </w:rPr>
        <w:t xml:space="preserve">Основной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eastAsia="Calibri" w:hAnsi="Times New Roman" w:cs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eastAsia="Calibri" w:hAnsi="Times New Roman" w:cs="Times New Roman"/>
          <w:b/>
          <w:i/>
          <w:spacing w:val="-10"/>
          <w:sz w:val="28"/>
        </w:rPr>
        <w:t>приоритетным направлениям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:</w:t>
      </w:r>
      <w:r w:rsidR="005C05E8">
        <w:rPr>
          <w:rFonts w:ascii="Times New Roman" w:eastAsia="Calibri" w:hAnsi="Times New Roman" w:cs="Times New Roman"/>
          <w:i/>
          <w:spacing w:val="-10"/>
          <w:sz w:val="28"/>
        </w:rPr>
        <w:t xml:space="preserve"> </w:t>
      </w:r>
      <w:r w:rsidR="005A7446" w:rsidRPr="00594E95">
        <w:rPr>
          <w:rFonts w:ascii="Times New Roman" w:eastAsia="Calibri" w:hAnsi="Times New Roman" w:cs="Times New Roman"/>
          <w:i/>
          <w:spacing w:val="-10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машиностроение, машиностроительные технологии, приборос</w:t>
      </w:r>
      <w:r w:rsidRPr="002240C1">
        <w:rPr>
          <w:rFonts w:ascii="Times New Roman" w:eastAsia="Calibri" w:hAnsi="Times New Roman" w:cs="Times New Roman"/>
          <w:i/>
          <w:sz w:val="28"/>
        </w:rPr>
        <w:t>троение и инновационные материалы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23,9%, 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”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энергетика,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строительство, экология и рациональное природопользование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“</w:t>
      </w:r>
      <w:r w:rsidR="005C0CDF">
        <w:rPr>
          <w:rFonts w:ascii="Times New Roman" w:eastAsia="Calibri" w:hAnsi="Times New Roman" w:cs="Times New Roman"/>
          <w:i/>
          <w:spacing w:val="-8"/>
          <w:sz w:val="28"/>
        </w:rPr>
        <w:t> 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– 18,9%, 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биолог</w:t>
      </w:r>
      <w:r w:rsidRPr="002240C1">
        <w:rPr>
          <w:rFonts w:ascii="Times New Roman" w:eastAsia="Calibri" w:hAnsi="Times New Roman" w:cs="Times New Roman"/>
          <w:i/>
          <w:sz w:val="28"/>
        </w:rPr>
        <w:t>ические, медицинские, фармацевтические и химические технологии и производства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17,7%.</w:t>
      </w:r>
    </w:p>
    <w:p w:rsidR="009017F0" w:rsidRPr="00BB035F" w:rsidRDefault="0047377C" w:rsidP="00826C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BB035F">
        <w:rPr>
          <w:rFonts w:ascii="Times New Roman" w:hAnsi="Times New Roman" w:cs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</w:t>
      </w:r>
      <w:r w:rsidR="00792935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прямое подчинение Главе государства 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Национальной академии наук Беларуси и Высшей аттестационной комиссии. Председатель Президиума НАН назначается</w:t>
      </w:r>
      <w:r w:rsidR="002D4E68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Президентом и является членом П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равительства. В то время как в подавляющем числе стран мира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структуры аналогичные НАН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>обладают лишь статусом общественных объединений.</w:t>
      </w:r>
    </w:p>
    <w:p w:rsidR="00594E95" w:rsidRPr="00594E95" w:rsidRDefault="00594E95" w:rsidP="00594E95">
      <w:pPr>
        <w:spacing w:before="120"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b/>
          <w:sz w:val="30"/>
          <w:szCs w:val="30"/>
        </w:rPr>
        <w:t>2. ПРИОРИТЕТНЫЕ НАПРАВЛЕНИЯ НАУЧНЫХ ИССЛЕДОВАНИЙ</w:t>
      </w:r>
    </w:p>
    <w:p w:rsidR="00A73965" w:rsidRPr="00594E95" w:rsidRDefault="00265417" w:rsidP="00594E95">
      <w:pPr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мая 2020 г.</w:t>
      </w:r>
      <w:r w:rsidR="00833BB4" w:rsidRPr="00594E95">
        <w:rPr>
          <w:rFonts w:ascii="Times New Roman" w:hAnsi="Times New Roman" w:cs="Times New Roman"/>
          <w:sz w:val="30"/>
          <w:szCs w:val="30"/>
        </w:rPr>
        <w:br/>
      </w:r>
      <w:r w:rsidRPr="00594E95">
        <w:rPr>
          <w:rFonts w:ascii="Times New Roman" w:hAnsi="Times New Roman" w:cs="Times New Roman"/>
          <w:sz w:val="30"/>
          <w:szCs w:val="30"/>
        </w:rPr>
        <w:t>№ 156 утверждены</w:t>
      </w:r>
      <w:r w:rsidR="00A73965" w:rsidRPr="00594E95">
        <w:rPr>
          <w:rFonts w:ascii="Times New Roman" w:hAnsi="Times New Roman" w:cs="Times New Roman"/>
          <w:sz w:val="30"/>
          <w:szCs w:val="30"/>
        </w:rPr>
        <w:t xml:space="preserve"> 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="005C0CDF" w:rsidRPr="00FF399B">
        <w:rPr>
          <w:rFonts w:ascii="Times New Roman" w:hAnsi="Times New Roman" w:cs="Times New Roman"/>
          <w:sz w:val="30"/>
          <w:szCs w:val="30"/>
        </w:rPr>
        <w:t>–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2025 г</w:t>
      </w:r>
      <w:r w:rsidR="00FF5017">
        <w:rPr>
          <w:rFonts w:ascii="Times New Roman" w:hAnsi="Times New Roman" w:cs="Times New Roman"/>
          <w:b/>
          <w:sz w:val="30"/>
          <w:szCs w:val="30"/>
        </w:rPr>
        <w:t>г</w:t>
      </w:r>
      <w:r w:rsidR="00FF5017" w:rsidRPr="00FF5017">
        <w:rPr>
          <w:rFonts w:ascii="Times New Roman" w:hAnsi="Times New Roman" w:cs="Times New Roman"/>
          <w:sz w:val="30"/>
          <w:szCs w:val="30"/>
        </w:rPr>
        <w:t>.</w:t>
      </w:r>
      <w:r w:rsidR="00A73965" w:rsidRPr="00594E95">
        <w:rPr>
          <w:rFonts w:ascii="Times New Roman" w:hAnsi="Times New Roman" w:cs="Times New Roman"/>
          <w:sz w:val="30"/>
          <w:szCs w:val="30"/>
        </w:rPr>
        <w:t>:</w:t>
      </w:r>
    </w:p>
    <w:p w:rsidR="00A73965" w:rsidRPr="002240C1" w:rsidRDefault="00A73965" w:rsidP="00874278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74278">
        <w:rPr>
          <w:rFonts w:ascii="Times New Roman" w:hAnsi="Times New Roman" w:cs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 w:cs="Times New Roman"/>
          <w:sz w:val="30"/>
          <w:szCs w:val="30"/>
        </w:rPr>
        <w:t>х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инновационные материалы;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агропромышленные и продовольственные технологии;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обеспечение безопасности человека, общества и государства.</w:t>
      </w:r>
    </w:p>
    <w:p w:rsidR="00B33011" w:rsidRPr="00C11356" w:rsidRDefault="00C11356" w:rsidP="00B33011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30"/>
          <w:szCs w:val="30"/>
        </w:rPr>
      </w:pPr>
      <w:r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 xml:space="preserve">2.1 </w:t>
      </w:r>
      <w:r w:rsidR="00B33011"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>Реализация государственных программ и научно-технических программ</w:t>
      </w:r>
    </w:p>
    <w:p w:rsidR="00BA0754" w:rsidRPr="00861A2E" w:rsidRDefault="00BA0754" w:rsidP="005A744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lastRenderedPageBreak/>
        <w:t xml:space="preserve">По данным НАН Беларуси, в рамках </w:t>
      </w:r>
      <w:r w:rsidR="003A2539" w:rsidRPr="00861A2E">
        <w:rPr>
          <w:rFonts w:ascii="Times New Roman" w:hAnsi="Times New Roman" w:cs="Times New Roman"/>
          <w:sz w:val="30"/>
          <w:szCs w:val="30"/>
        </w:rPr>
        <w:t>НТП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</w:t>
      </w:r>
      <w:r w:rsidR="004150BD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3A2539" w:rsidRPr="00861A2E">
        <w:rPr>
          <w:rFonts w:ascii="Times New Roman" w:hAnsi="Times New Roman" w:cs="Times New Roman"/>
          <w:sz w:val="30"/>
          <w:szCs w:val="30"/>
        </w:rPr>
        <w:t>ГП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170195" w:rsidRPr="00861A2E">
        <w:rPr>
          <w:rFonts w:ascii="Times New Roman" w:hAnsi="Times New Roman" w:cs="Times New Roman"/>
          <w:sz w:val="30"/>
          <w:szCs w:val="30"/>
        </w:rPr>
        <w:t>к началу 2022 года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8011E4">
        <w:rPr>
          <w:rFonts w:ascii="Times New Roman" w:hAnsi="Times New Roman" w:cs="Times New Roman"/>
          <w:b/>
          <w:sz w:val="30"/>
          <w:szCs w:val="30"/>
        </w:rPr>
        <w:t> </w:t>
      </w:r>
      <w:r w:rsidRPr="00861A2E">
        <w:rPr>
          <w:rFonts w:ascii="Times New Roman" w:hAnsi="Times New Roman" w:cs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 w:cs="Times New Roman"/>
          <w:sz w:val="30"/>
          <w:szCs w:val="30"/>
        </w:rPr>
        <w:t>, в том числе</w:t>
      </w:r>
      <w:r w:rsidR="003A2539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51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 w:cs="Times New Roman"/>
          <w:b/>
          <w:sz w:val="30"/>
          <w:szCs w:val="30"/>
        </w:rPr>
        <w:t>25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новых материалов и веществ,</w:t>
      </w:r>
      <w:r w:rsidR="00BB1C41" w:rsidRPr="00861A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37</w:t>
      </w:r>
      <w:r w:rsidRPr="00861A2E">
        <w:rPr>
          <w:rFonts w:ascii="Times New Roman" w:hAnsi="Times New Roman" w:cs="Times New Roman"/>
          <w:sz w:val="30"/>
          <w:szCs w:val="30"/>
        </w:rPr>
        <w:t xml:space="preserve"> технологий,</w:t>
      </w:r>
      <w:r w:rsidR="00C11356">
        <w:rPr>
          <w:rFonts w:ascii="Times New Roman" w:hAnsi="Times New Roman" w:cs="Times New Roman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317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 </w:t>
      </w:r>
      <w:r w:rsidRPr="00861A2E">
        <w:rPr>
          <w:rFonts w:ascii="Times New Roman" w:hAnsi="Times New Roman" w:cs="Times New Roman"/>
          <w:b/>
          <w:sz w:val="30"/>
          <w:szCs w:val="30"/>
        </w:rPr>
        <w:t>Создано 5 новых и модернизировано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36 производств.</w:t>
      </w:r>
    </w:p>
    <w:p w:rsidR="006901CF" w:rsidRPr="00C11356" w:rsidRDefault="006901CF" w:rsidP="006901CF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C11356">
        <w:rPr>
          <w:rFonts w:ascii="Times New Roman" w:hAnsi="Times New Roman" w:cs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>произведено продукции на сумму 1,99 млрд рублей</w:t>
      </w:r>
      <w:r w:rsidRPr="00C11356">
        <w:rPr>
          <w:rFonts w:ascii="Times New Roman" w:hAnsi="Times New Roman" w:cs="Times New Roman"/>
          <w:spacing w:val="-6"/>
          <w:sz w:val="30"/>
          <w:szCs w:val="30"/>
        </w:rPr>
        <w:t>, реализовано на сумму 1,88 млрд рублей, поставлено на экспорт на сумму 20,9 млн долларов США.</w:t>
      </w:r>
    </w:p>
    <w:p w:rsidR="006901CF" w:rsidRPr="00C11356" w:rsidRDefault="00C11356" w:rsidP="006901CF">
      <w:pPr>
        <w:pStyle w:val="20"/>
        <w:shd w:val="clear" w:color="auto" w:fill="auto"/>
        <w:spacing w:before="120" w:after="0" w:line="240" w:lineRule="auto"/>
        <w:ind w:firstLine="760"/>
        <w:jc w:val="both"/>
        <w:rPr>
          <w:b/>
          <w:i/>
          <w:sz w:val="30"/>
          <w:szCs w:val="30"/>
        </w:rPr>
      </w:pPr>
      <w:r w:rsidRPr="00C11356">
        <w:rPr>
          <w:b/>
          <w:i/>
          <w:color w:val="000000"/>
          <w:sz w:val="30"/>
          <w:szCs w:val="30"/>
          <w:lang w:bidi="ru-RU"/>
        </w:rPr>
        <w:t xml:space="preserve">2.2 </w:t>
      </w:r>
      <w:r w:rsidR="006901CF" w:rsidRPr="00C11356">
        <w:rPr>
          <w:b/>
          <w:i/>
          <w:color w:val="000000"/>
          <w:sz w:val="30"/>
          <w:szCs w:val="30"/>
          <w:lang w:bidi="ru-RU"/>
        </w:rPr>
        <w:t>Реализация государственных программ научных исследований</w:t>
      </w:r>
    </w:p>
    <w:p w:rsidR="006901CF" w:rsidRPr="00861A2E" w:rsidRDefault="006901CF" w:rsidP="006901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pacing w:val="-6"/>
          <w:sz w:val="30"/>
          <w:szCs w:val="30"/>
        </w:rPr>
        <w:t>В 2021 году в выполнении</w:t>
      </w:r>
      <w:r w:rsidRPr="00861A2E">
        <w:rPr>
          <w:spacing w:val="-6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12 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государственных программ научных исследований (далее – ГПНИ) приняли участие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Pr="00861A2E">
        <w:rPr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нужд внутреннего рынка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на сумму 9,5 млн рублей.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Экспорт в 2021 году составил 2,3 млн долларов США.</w:t>
      </w:r>
    </w:p>
    <w:p w:rsidR="006901CF" w:rsidRPr="00861A2E" w:rsidRDefault="006901CF" w:rsidP="006901CF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861A2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901CF" w:rsidRPr="00861A2E" w:rsidRDefault="006901CF" w:rsidP="006901CF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2021 году – первом полугодии 2022 г.</w:t>
      </w:r>
      <w:r w:rsidRPr="00861A2E">
        <w:rPr>
          <w:sz w:val="28"/>
          <w:szCs w:val="28"/>
        </w:rPr>
        <w:t xml:space="preserve"> </w:t>
      </w:r>
      <w:r w:rsidRPr="00861A2E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861A2E">
        <w:rPr>
          <w:rFonts w:ascii="Times New Roman" w:hAnsi="Times New Roman"/>
          <w:b/>
          <w:i/>
          <w:sz w:val="28"/>
          <w:szCs w:val="28"/>
        </w:rPr>
        <w:t>494 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Pr="00861A2E">
        <w:rPr>
          <w:rFonts w:ascii="Times New Roman" w:hAnsi="Times New Roman"/>
          <w:b/>
          <w:i/>
          <w:sz w:val="28"/>
          <w:szCs w:val="28"/>
        </w:rPr>
        <w:t>8,94 млн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:rsidR="006901CF" w:rsidRDefault="006901CF" w:rsidP="00861A2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>результатам выполнения ГПНИ в 2021 году – первом полугодии 2022 г.</w:t>
      </w:r>
      <w:r w:rsidRPr="00861A2E">
        <w:rPr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разработано и создано 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4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  <w:t> 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 w:cs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5115C" w:rsidRPr="00525537" w:rsidRDefault="002D5415" w:rsidP="00861A2E">
      <w:pPr>
        <w:pStyle w:val="ab"/>
        <w:numPr>
          <w:ilvl w:val="0"/>
          <w:numId w:val="2"/>
        </w:numPr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525537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F750F0" w:rsidRPr="00525537">
        <w:rPr>
          <w:rFonts w:ascii="Times New Roman" w:hAnsi="Times New Roman" w:cs="Times New Roman"/>
          <w:b/>
          <w:sz w:val="30"/>
          <w:szCs w:val="30"/>
        </w:rPr>
        <w:t>ДОСТИЖЕНИЯ БЕЛОРУССКОЙ НАУКИ</w:t>
      </w:r>
    </w:p>
    <w:p w:rsidR="003B77EF" w:rsidRPr="002240C1" w:rsidRDefault="00525537" w:rsidP="00861A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.1 </w:t>
      </w:r>
      <w:r w:rsidR="003B77EF"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:rsidR="002107BA" w:rsidRPr="002107BA" w:rsidRDefault="002107BA" w:rsidP="002107B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 w:rsidR="00F7007A"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 w:rsidR="002107BA">
        <w:rPr>
          <w:rFonts w:ascii="Times New Roman" w:hAnsi="Times New Roman"/>
          <w:spacing w:val="-4"/>
          <w:sz w:val="30"/>
          <w:szCs w:val="30"/>
        </w:rPr>
        <w:t>Заметны</w:t>
      </w:r>
      <w:r w:rsidR="002107BA"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lastRenderedPageBreak/>
        <w:t>Только 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19 тыс. высокотехнологичных операций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484 трансплантации органов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 поджелудочной железы, легких).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>новое поколение механических клапанов 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”</w:t>
      </w:r>
      <w:r w:rsidRPr="002240C1">
        <w:rPr>
          <w:rFonts w:ascii="Times New Roman" w:hAnsi="Times New Roman"/>
          <w:spacing w:val="-8"/>
          <w:sz w:val="30"/>
          <w:szCs w:val="30"/>
        </w:rPr>
        <w:t>Планикс-И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“</w:t>
      </w:r>
      <w:r w:rsidRPr="002240C1">
        <w:rPr>
          <w:rFonts w:ascii="Times New Roman" w:hAnsi="Times New Roman"/>
          <w:spacing w:val="-8"/>
          <w:sz w:val="30"/>
          <w:szCs w:val="30"/>
        </w:rPr>
        <w:t>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”</w:t>
      </w:r>
      <w:r w:rsidRPr="002240C1">
        <w:rPr>
          <w:rFonts w:ascii="Times New Roman" w:hAnsi="Times New Roman"/>
          <w:spacing w:val="-4"/>
          <w:sz w:val="30"/>
          <w:szCs w:val="30"/>
        </w:rPr>
        <w:t>Планикс-Э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“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; отечественные </w:t>
      </w:r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(эндопротез,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:rsidR="003B77EF" w:rsidRPr="002D5415" w:rsidRDefault="00BE1B5E" w:rsidP="002D541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="00EB4BF1" w:rsidRPr="002D5415">
        <w:rPr>
          <w:rFonts w:ascii="Times New Roman" w:hAnsi="Times New Roman"/>
          <w:sz w:val="30"/>
          <w:szCs w:val="30"/>
        </w:rPr>
        <w:t xml:space="preserve"> о</w:t>
      </w:r>
      <w:r w:rsidR="003B77EF" w:rsidRPr="002D5415">
        <w:rPr>
          <w:rFonts w:ascii="Times New Roman" w:hAnsi="Times New Roman"/>
          <w:sz w:val="30"/>
          <w:szCs w:val="30"/>
        </w:rPr>
        <w:t xml:space="preserve">бъем инновационной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>вырос на 29%</w:t>
      </w:r>
      <w:r w:rsidR="003B77EF"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="003B77EF" w:rsidRPr="002D5415">
        <w:rPr>
          <w:rFonts w:ascii="Times New Roman" w:hAnsi="Times New Roman"/>
          <w:sz w:val="30"/>
          <w:szCs w:val="30"/>
        </w:rPr>
        <w:t>(до 208,1 млн долларов США). Удельный вес экспорта в объеме производства составил 28,3%.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 </w:t>
      </w:r>
    </w:p>
    <w:p w:rsidR="003B77EF" w:rsidRPr="002240C1" w:rsidRDefault="003B77EF" w:rsidP="003B77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3B77EF" w:rsidRPr="002240C1" w:rsidRDefault="003B77EF" w:rsidP="003B77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экспресс-тесты на COVID-19</w:t>
      </w:r>
      <w:r w:rsidR="00EB4BF1"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(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”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Хозрасчетное опытное производство Института биоорганической химии НАН Беларуси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“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)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Экспресс-тесты реализуются в 480 аптеках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Pr="002240C1">
        <w:rPr>
          <w:rFonts w:ascii="Times New Roman" w:hAnsi="Times New Roman" w:cs="Times New Roman"/>
          <w:i/>
          <w:sz w:val="28"/>
          <w:szCs w:val="28"/>
        </w:rPr>
        <w:t>и поставляются на экспорт в Россию, Казахстан, Узбекистан.</w:t>
      </w:r>
      <w:r w:rsidRPr="00224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БНТУ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Политехник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устройство интраоральное стоматологическое, предназначенное для предотвращения храпа и апноэ сна (задержки дыхания); стент-графт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65201D" w:rsidRDefault="003B77EF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УП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Унитехпром БГУ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лекарственные препараты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для лечения онкологических заболеваний головы, шеи, брюшной полости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фармацевтические субстанции темозоломид, цисплацел, проспидия хлорид).</w:t>
      </w:r>
      <w:r w:rsidRPr="002240C1">
        <w:rPr>
          <w:rFonts w:ascii="Times New Roman" w:hAnsi="Times New Roman" w:cs="Times New Roman"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средства 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sz w:val="30"/>
          <w:szCs w:val="30"/>
        </w:rPr>
        <w:t>Темодекс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 w:rsidR="00BE1B5E">
        <w:rPr>
          <w:rFonts w:ascii="Times New Roman" w:hAnsi="Times New Roman" w:cs="Times New Roman"/>
          <w:sz w:val="30"/>
          <w:szCs w:val="30"/>
        </w:rPr>
        <w:t>учены патент</w:t>
      </w:r>
      <w:r w:rsidR="00AB6EAF">
        <w:rPr>
          <w:rFonts w:ascii="Times New Roman" w:hAnsi="Times New Roman" w:cs="Times New Roman"/>
          <w:sz w:val="30"/>
          <w:szCs w:val="30"/>
        </w:rPr>
        <w:t>ы США, Индии, Евросоюза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4B30FE" w:rsidRPr="002240C1" w:rsidRDefault="00B102C6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Начато производство</w:t>
      </w:r>
      <w:r w:rsidR="004B30FE" w:rsidRPr="004B30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0FE" w:rsidRPr="002240C1">
        <w:rPr>
          <w:rFonts w:ascii="Times New Roman" w:hAnsi="Times New Roman" w:cs="Times New Roman"/>
          <w:b/>
          <w:sz w:val="30"/>
          <w:szCs w:val="30"/>
        </w:rPr>
        <w:t>лекарственного средства ”Авопрост“</w:t>
      </w:r>
      <w:r w:rsidR="004B30FE" w:rsidRPr="002240C1">
        <w:rPr>
          <w:rFonts w:ascii="Times New Roman" w:hAnsi="Times New Roman" w:cs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="004B30FE" w:rsidRPr="008011E4">
        <w:rPr>
          <w:rFonts w:ascii="Times New Roman" w:hAnsi="Times New Roman" w:cs="Times New Roman"/>
          <w:i/>
          <w:sz w:val="28"/>
          <w:szCs w:val="28"/>
        </w:rPr>
        <w:t>(эквивалентное по терапевтической активности лучшему зарубежному аналогу ”Аводарт“)</w:t>
      </w:r>
      <w:r w:rsidR="004B30FE">
        <w:rPr>
          <w:rFonts w:ascii="Times New Roman" w:hAnsi="Times New Roman" w:cs="Times New Roman"/>
          <w:sz w:val="30"/>
          <w:szCs w:val="30"/>
        </w:rPr>
        <w:t>.</w:t>
      </w:r>
    </w:p>
    <w:p w:rsidR="003B77EF" w:rsidRPr="002240C1" w:rsidRDefault="00525537" w:rsidP="003B77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lastRenderedPageBreak/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.2 </w:t>
      </w:r>
      <w:r w:rsidR="003B77EF" w:rsidRPr="002240C1">
        <w:rPr>
          <w:rFonts w:ascii="Times New Roman" w:eastAsia="Calibri" w:hAnsi="Times New Roman"/>
          <w:b/>
          <w:bCs/>
          <w:i/>
          <w:sz w:val="30"/>
          <w:szCs w:val="30"/>
        </w:rPr>
        <w:t>Агропромышленный комплекс</w:t>
      </w:r>
    </w:p>
    <w:p w:rsidR="002D5415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>решена проблема продовольственной безопасности. Мы стали не только самодостаточной в этом отношении, но и экспортно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 xml:space="preserve"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 </w:t>
      </w:r>
    </w:p>
    <w:p w:rsidR="003B77EF" w:rsidRPr="002240C1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="003B77EF"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="003B77EF"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="003B77EF"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создана и развивается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голштинская порода молочного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Снов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Остромечево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красный скот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датской породы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В государственное предприятие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Устье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 завезено 1 200 чистопородных племенных нетелей красного молочного скота;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селекционно-племенная работа в овцеводстве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 разведению овец тонкорунного и полутонкорунного направления; 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 w:cs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 w:cs="Times New Roman"/>
          <w:b/>
          <w:sz w:val="30"/>
          <w:szCs w:val="30"/>
        </w:rPr>
        <w:t>почв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F1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новых сортов и гибридов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 w:cs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</w:t>
      </w:r>
      <w:r w:rsidR="00F16987" w:rsidRPr="002240C1">
        <w:rPr>
          <w:rFonts w:ascii="Times New Roman" w:hAnsi="Times New Roman" w:cs="Times New Roman"/>
          <w:sz w:val="30"/>
          <w:szCs w:val="30"/>
        </w:rPr>
        <w:t>.</w:t>
      </w:r>
    </w:p>
    <w:p w:rsidR="0059041C" w:rsidRPr="002240C1" w:rsidRDefault="00525537" w:rsidP="0059041C">
      <w:pPr>
        <w:pStyle w:val="21"/>
        <w:spacing w:before="120" w:after="0" w:line="240" w:lineRule="auto"/>
        <w:ind w:left="0"/>
        <w:jc w:val="both"/>
        <w:rPr>
          <w:b/>
          <w:i/>
          <w:szCs w:val="30"/>
        </w:rPr>
      </w:pPr>
      <w:r>
        <w:rPr>
          <w:b/>
          <w:i/>
          <w:szCs w:val="30"/>
        </w:rPr>
        <w:t>3</w:t>
      </w:r>
      <w:r w:rsidR="00491995">
        <w:rPr>
          <w:b/>
          <w:i/>
          <w:szCs w:val="30"/>
        </w:rPr>
        <w:t xml:space="preserve">.3 </w:t>
      </w:r>
      <w:r w:rsidR="0059041C" w:rsidRPr="002240C1">
        <w:rPr>
          <w:b/>
          <w:i/>
          <w:szCs w:val="30"/>
        </w:rPr>
        <w:t>Машиностроение и электроника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szCs w:val="30"/>
        </w:rPr>
      </w:pPr>
      <w:r w:rsidRPr="002240C1">
        <w:rPr>
          <w:szCs w:val="30"/>
        </w:rPr>
        <w:t>В Беларуси продолжаются комплексные работы по созданию</w:t>
      </w:r>
      <w:r w:rsidRPr="002240C1">
        <w:rPr>
          <w:b/>
          <w:szCs w:val="30"/>
        </w:rPr>
        <w:t xml:space="preserve"> электрических и беспилотных транспортных средств </w:t>
      </w:r>
      <w:r w:rsidRPr="002240C1">
        <w:rPr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образцы карьерных самосвалов</w:t>
      </w:r>
      <w:r w:rsidRPr="002240C1">
        <w:rPr>
          <w:bCs/>
          <w:szCs w:val="30"/>
        </w:rPr>
        <w:t xml:space="preserve"> грузоподъемностью 90 т на аккумуляторных батареях и 220 т дизель-троллейвозного типа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БЕЛАЗ-ХОЛДИНГ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>130-тонный</w:t>
      </w:r>
      <w:r w:rsidRPr="002240C1">
        <w:rPr>
          <w:b/>
          <w:bCs/>
          <w:szCs w:val="30"/>
        </w:rPr>
        <w:t xml:space="preserve"> гибридный самосвал с инновационной схемой работы</w:t>
      </w:r>
      <w:r w:rsidRPr="002240C1">
        <w:rPr>
          <w:bCs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Большинство комплектующих </w:t>
      </w:r>
      <w:r w:rsidRPr="002240C1">
        <w:rPr>
          <w:bCs/>
          <w:szCs w:val="30"/>
        </w:rPr>
        <w:lastRenderedPageBreak/>
        <w:t xml:space="preserve">этой машины основано на белорусских и российских компонентах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экспериментальный образец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грузового электромобиля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грузоподъемностью до 4 т</w:t>
      </w:r>
      <w:r w:rsidRPr="002240C1">
        <w:rPr>
          <w:bCs/>
          <w:szCs w:val="30"/>
        </w:rPr>
        <w:t xml:space="preserve">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pacing w:val="-4"/>
          <w:szCs w:val="30"/>
        </w:rPr>
        <w:t xml:space="preserve">опытный образец </w:t>
      </w:r>
      <w:r w:rsidRPr="002240C1">
        <w:rPr>
          <w:b/>
          <w:bCs/>
          <w:spacing w:val="-4"/>
          <w:szCs w:val="30"/>
        </w:rPr>
        <w:t>грузового электромобиля</w:t>
      </w:r>
      <w:r w:rsidRPr="002240C1">
        <w:rPr>
          <w:bCs/>
          <w:spacing w:val="-4"/>
          <w:szCs w:val="30"/>
        </w:rPr>
        <w:t xml:space="preserve"> </w:t>
      </w:r>
      <w:r w:rsidRPr="002240C1">
        <w:rPr>
          <w:b/>
          <w:bCs/>
          <w:spacing w:val="-4"/>
          <w:szCs w:val="30"/>
        </w:rPr>
        <w:t>грузоподъемностью 10 т</w:t>
      </w:r>
      <w:r w:rsidRPr="002240C1">
        <w:rPr>
          <w:bCs/>
          <w:szCs w:val="30"/>
        </w:rPr>
        <w:t xml:space="preserve"> с подготовкой под установку системы беспилотного управления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 xml:space="preserve">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Белкоммунмаш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с участием НАН Беларуси)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 xml:space="preserve">зерноуборочный комбайн с роторной схемой обмолота и сепарации </w:t>
      </w:r>
      <w:r w:rsidRPr="002240C1">
        <w:rPr>
          <w:bCs/>
          <w:i/>
          <w:sz w:val="28"/>
          <w:szCs w:val="28"/>
        </w:rPr>
        <w:t xml:space="preserve">(разработчик – 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Гомсельмаш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. Техника полностью подготовлена к серийному производству в 2023 году;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 xml:space="preserve">городские </w:t>
      </w:r>
      <w:r w:rsidRPr="002240C1">
        <w:rPr>
          <w:b/>
          <w:bCs/>
          <w:szCs w:val="30"/>
        </w:rPr>
        <w:t>низкопольные автобусы третьего поколения</w:t>
      </w:r>
      <w:r w:rsidRPr="002240C1">
        <w:rPr>
          <w:bCs/>
          <w:szCs w:val="30"/>
        </w:rPr>
        <w:t xml:space="preserve"> и </w:t>
      </w:r>
      <w:r w:rsidRPr="002240C1">
        <w:rPr>
          <w:b/>
          <w:bCs/>
          <w:szCs w:val="30"/>
        </w:rPr>
        <w:t>электробусы</w:t>
      </w:r>
      <w:r w:rsidRPr="002240C1">
        <w:rPr>
          <w:bCs/>
          <w:szCs w:val="30"/>
        </w:rPr>
        <w:t xml:space="preserve"> на их базе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="008712A0" w:rsidRPr="002240C1">
        <w:rPr>
          <w:bCs/>
          <w:szCs w:val="30"/>
        </w:rPr>
        <w:t>.</w:t>
      </w:r>
    </w:p>
    <w:p w:rsidR="0059041C" w:rsidRPr="005C05E8" w:rsidRDefault="0059041C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 xml:space="preserve">последние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4 года в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освоено серийное производство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br/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5 моделей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легковых автомобилей</w:t>
      </w:r>
      <w:r w:rsidR="00423077" w:rsidRPr="00DC430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Emgrand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PRO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TUGELLA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COOLRAY</w:t>
      </w:r>
      <w:r w:rsidR="00423077">
        <w:rPr>
          <w:rFonts w:ascii="Times New Roman" w:eastAsia="Calibri" w:hAnsi="Times New Roman" w:cs="Times New Roman"/>
          <w:sz w:val="30"/>
          <w:szCs w:val="30"/>
        </w:rPr>
        <w:t>.</w:t>
      </w:r>
      <w:r w:rsidR="00CD33F7">
        <w:rPr>
          <w:rFonts w:ascii="Times New Roman" w:eastAsia="Calibri" w:hAnsi="Times New Roman" w:cs="Times New Roman"/>
          <w:sz w:val="30"/>
          <w:szCs w:val="30"/>
        </w:rPr>
        <w:t xml:space="preserve"> По отдельным моделям локализация производства достигает 60%.</w:t>
      </w:r>
    </w:p>
    <w:p w:rsidR="004B30FE" w:rsidRPr="004B30FE" w:rsidRDefault="004B30FE" w:rsidP="00BB035F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B30FE">
        <w:rPr>
          <w:rFonts w:ascii="Times New Roman" w:eastAsia="Calibri" w:hAnsi="Times New Roman" w:cs="Times New Roman"/>
          <w:sz w:val="30"/>
          <w:szCs w:val="30"/>
        </w:rPr>
        <w:t>Налажен</w:t>
      </w:r>
      <w:r w:rsidRPr="00CF7F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выпуск карьерного самосвала грузоподъемностью 450 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с электромеханической трансмиссией, колесной формулой 4</w:t>
      </w:r>
      <w:r w:rsidR="003F2C79">
        <w:rPr>
          <w:rFonts w:ascii="Times New Roman" w:hAnsi="Times New Roman" w:cs="Times New Roman"/>
          <w:sz w:val="30"/>
          <w:szCs w:val="30"/>
        </w:rPr>
        <w:t>×</w:t>
      </w:r>
      <w:r w:rsidRPr="002240C1">
        <w:rPr>
          <w:rFonts w:ascii="Times New Roman" w:hAnsi="Times New Roman" w:cs="Times New Roman"/>
          <w:sz w:val="30"/>
          <w:szCs w:val="30"/>
        </w:rPr>
        <w:t>4, двумя дизельными двигателями суммарной мощностью 3 430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3D58" w:rsidRPr="00873D58" w:rsidRDefault="00C46D52" w:rsidP="00BB035F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декабре 2022 г. </w:t>
      </w:r>
      <w:r w:rsidR="003C762B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олдинг 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Горизонт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“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начал массовый выпуск и продажу </w:t>
      </w:r>
      <w:r w:rsidRPr="002240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45166E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Новый белорусский ноутбук вышел на рынок в модели H-book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H-book MAK4 разработана на процессорах Intel Core 11‑го поколения,</w:t>
      </w:r>
      <w:r w:rsidRPr="002240C1"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:rsidR="00C46D52" w:rsidRPr="002240C1" w:rsidRDefault="00C46D52" w:rsidP="00C46D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Справочно:</w:t>
      </w:r>
    </w:p>
    <w:p w:rsidR="00C46D52" w:rsidRPr="002240C1" w:rsidRDefault="003C762B" w:rsidP="00EE13E5">
      <w:pPr>
        <w:spacing w:after="120" w:line="294" w:lineRule="exact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Характеристики: п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роцессор Tiger-lake-U Core-i3 1115G4, два ядра процессора, 8 Гигабайт оперативной памяти, диагональ экрана –</w:t>
      </w:r>
      <w:r w:rsidR="00FF39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15,6 дюйма, его разрешение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1920 на 1080, матрица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перационная система – Windows 11.</w:t>
      </w:r>
    </w:p>
    <w:p w:rsidR="007F6087" w:rsidRPr="002240C1" w:rsidRDefault="00525537" w:rsidP="007F608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.4 </w:t>
      </w:r>
      <w:r w:rsidR="005D0557"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="005D0557" w:rsidRPr="002240C1">
        <w:rPr>
          <w:rFonts w:ascii="Times New Roman" w:hAnsi="Times New Roman"/>
          <w:b/>
          <w:i/>
          <w:sz w:val="30"/>
          <w:szCs w:val="30"/>
        </w:rPr>
        <w:t>-</w:t>
      </w:r>
      <w:r w:rsidR="007F6087" w:rsidRPr="002240C1">
        <w:rPr>
          <w:rFonts w:ascii="Times New Roman" w:hAnsi="Times New Roman"/>
          <w:b/>
          <w:i/>
          <w:sz w:val="30"/>
          <w:szCs w:val="30"/>
        </w:rPr>
        <w:t xml:space="preserve"> и космические технологии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lastRenderedPageBreak/>
        <w:t xml:space="preserve">За 2021 год </w:t>
      </w:r>
      <w:r w:rsidRPr="002240C1">
        <w:rPr>
          <w:rFonts w:ascii="Times New Roman" w:hAnsi="Times New Roman" w:cs="Times New Roman"/>
          <w:b/>
          <w:sz w:val="30"/>
          <w:szCs w:val="30"/>
        </w:rPr>
        <w:t>объем реализации ИТ-продуктов и услуг резидентами Парка высоких технологий</w:t>
      </w:r>
      <w:r w:rsidRPr="002240C1">
        <w:rPr>
          <w:rFonts w:ascii="Times New Roman" w:hAnsi="Times New Roman" w:cs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 w:cs="Times New Roman"/>
          <w:b/>
          <w:sz w:val="30"/>
          <w:szCs w:val="30"/>
        </w:rPr>
        <w:t>на внутреннем рынке Беларуси составил 1,3 млрд рублей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Отечественные ИТ-новшества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F16987" w:rsidP="007F6087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</w:t>
      </w:r>
      <w:r w:rsidR="007F6087" w:rsidRPr="002240C1">
        <w:rPr>
          <w:rFonts w:ascii="Times New Roman" w:hAnsi="Times New Roman"/>
          <w:i/>
          <w:sz w:val="28"/>
          <w:szCs w:val="28"/>
        </w:rPr>
        <w:t>се белорусские банки используют программное обеспечение, разработанное резидентами ПВТ.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2021 году</w:t>
      </w:r>
      <w:r w:rsidR="00AB6EAF">
        <w:rPr>
          <w:rFonts w:ascii="Times New Roman" w:hAnsi="Times New Roman" w:cs="Times New Roman"/>
          <w:sz w:val="30"/>
          <w:szCs w:val="30"/>
        </w:rPr>
        <w:t xml:space="preserve"> резиденты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ПВТ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произвел</w:t>
      </w:r>
      <w:r w:rsidR="00AB6EAF">
        <w:rPr>
          <w:rFonts w:ascii="Times New Roman" w:hAnsi="Times New Roman" w:cs="Times New Roman"/>
          <w:sz w:val="30"/>
          <w:szCs w:val="30"/>
        </w:rPr>
        <w:t>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70% сальдо внешней торговли товарами и услугами всей страны</w:t>
      </w:r>
      <w:r w:rsidRPr="002240C1">
        <w:rPr>
          <w:rFonts w:ascii="Times New Roman" w:hAnsi="Times New Roman" w:cs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кспорт ПВТ достиг рекорда и составил 3,2 млрд долларов США. 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и многие другие технологичные страны.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</w:t>
      </w:r>
      <w:r w:rsidR="006B4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– 160, Корее – 156, США – 135, Армении – 117, Японии – 75, Индии – 56.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 xml:space="preserve">Белорусской космической системы </w:t>
      </w:r>
      <w:r w:rsidRPr="002240C1">
        <w:rPr>
          <w:rFonts w:ascii="Times New Roman" w:hAnsi="Times New Roman" w:cs="Times New Roman"/>
          <w:b/>
          <w:sz w:val="30"/>
          <w:szCs w:val="30"/>
        </w:rPr>
        <w:t>дистанционного зондирования Земли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отснято 15,5 млн </w:t>
      </w:r>
      <w:r w:rsidR="009F1AB3" w:rsidRPr="002240C1">
        <w:rPr>
          <w:rFonts w:ascii="Times New Roman" w:hAnsi="Times New Roman" w:cs="Times New Roman"/>
          <w:sz w:val="30"/>
          <w:szCs w:val="30"/>
        </w:rPr>
        <w:t>км²</w:t>
      </w:r>
      <w:r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импортозамещение составило 27,9 млн долларов США.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аппаратов 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”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B33BC7" w:rsidRPr="002240C1" w:rsidRDefault="009F1AB3" w:rsidP="00EE61A3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</w:t>
      </w:r>
      <w:r w:rsidR="00B33BC7" w:rsidRPr="002240C1">
        <w:rPr>
          <w:rFonts w:ascii="Times New Roman" w:hAnsi="Times New Roman"/>
          <w:sz w:val="30"/>
          <w:szCs w:val="30"/>
        </w:rPr>
        <w:t xml:space="preserve"> работа по подготовке белорусского космонавта для полета на Международную космическую станцию.</w:t>
      </w:r>
      <w:r w:rsidR="00B33BC7" w:rsidRPr="002240C1">
        <w:t xml:space="preserve"> </w:t>
      </w:r>
      <w:r w:rsidR="00B33BC7"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</w:t>
      </w:r>
      <w:r w:rsidR="004C7A26" w:rsidRPr="002240C1">
        <w:rPr>
          <w:rFonts w:ascii="Times New Roman" w:hAnsi="Times New Roman"/>
          <w:sz w:val="30"/>
          <w:szCs w:val="30"/>
        </w:rPr>
        <w:t>Ш</w:t>
      </w:r>
      <w:r w:rsidR="00B33BC7" w:rsidRPr="002240C1">
        <w:rPr>
          <w:rFonts w:ascii="Times New Roman" w:hAnsi="Times New Roman"/>
          <w:sz w:val="30"/>
          <w:szCs w:val="30"/>
        </w:rPr>
        <w:t xml:space="preserve">естеро </w:t>
      </w:r>
      <w:r w:rsidR="007D172D">
        <w:rPr>
          <w:rFonts w:ascii="Times New Roman" w:hAnsi="Times New Roman"/>
          <w:sz w:val="30"/>
          <w:szCs w:val="30"/>
        </w:rPr>
        <w:t>девушек</w:t>
      </w:r>
      <w:r w:rsidR="004C7A26" w:rsidRPr="002240C1">
        <w:rPr>
          <w:rFonts w:ascii="Times New Roman" w:hAnsi="Times New Roman"/>
          <w:sz w:val="30"/>
          <w:szCs w:val="30"/>
        </w:rPr>
        <w:t xml:space="preserve"> уже</w:t>
      </w:r>
      <w:r w:rsidR="00B33BC7" w:rsidRPr="002240C1">
        <w:rPr>
          <w:rFonts w:ascii="Times New Roman" w:hAnsi="Times New Roman"/>
          <w:sz w:val="30"/>
          <w:szCs w:val="30"/>
        </w:rPr>
        <w:t xml:space="preserve"> про</w:t>
      </w:r>
      <w:r w:rsidR="004C7A26" w:rsidRPr="002240C1">
        <w:rPr>
          <w:rFonts w:ascii="Times New Roman" w:hAnsi="Times New Roman"/>
          <w:sz w:val="30"/>
          <w:szCs w:val="30"/>
        </w:rPr>
        <w:t>шли</w:t>
      </w:r>
      <w:r w:rsidR="00B33BC7" w:rsidRPr="002240C1">
        <w:rPr>
          <w:rFonts w:ascii="Times New Roman" w:hAnsi="Times New Roman"/>
          <w:sz w:val="30"/>
          <w:szCs w:val="30"/>
        </w:rPr>
        <w:t xml:space="preserve"> очный медосмотр в </w:t>
      </w:r>
      <w:r w:rsidR="004C7A26" w:rsidRPr="002240C1">
        <w:rPr>
          <w:rFonts w:ascii="Times New Roman" w:hAnsi="Times New Roman"/>
          <w:sz w:val="30"/>
          <w:szCs w:val="30"/>
        </w:rPr>
        <w:t>Научно-исследовательском испытательном ц</w:t>
      </w:r>
      <w:r w:rsidR="00B33BC7" w:rsidRPr="002240C1">
        <w:rPr>
          <w:rFonts w:ascii="Times New Roman" w:hAnsi="Times New Roman"/>
          <w:sz w:val="30"/>
          <w:szCs w:val="30"/>
        </w:rPr>
        <w:t>ентре подготовки космонавтов имени Ю.А.Гагарина в Звездном городке.</w:t>
      </w:r>
      <w:r w:rsidRPr="002240C1">
        <w:rPr>
          <w:rFonts w:ascii="Times New Roman" w:hAnsi="Times New Roman"/>
          <w:sz w:val="30"/>
          <w:szCs w:val="30"/>
        </w:rPr>
        <w:t xml:space="preserve"> Белорусским </w:t>
      </w:r>
      <w:r w:rsidRPr="002240C1">
        <w:rPr>
          <w:rFonts w:ascii="Times New Roman" w:hAnsi="Times New Roman"/>
          <w:sz w:val="30"/>
          <w:szCs w:val="30"/>
        </w:rPr>
        <w:lastRenderedPageBreak/>
        <w:t xml:space="preserve">кандидатам выданы рекомендации об их годности к дальнейшей подготовке к полету на российском корабле </w:t>
      </w:r>
      <w:r w:rsidR="005A7446" w:rsidRPr="002240C1">
        <w:rPr>
          <w:rFonts w:ascii="Times New Roman" w:hAnsi="Times New Roman"/>
          <w:sz w:val="30"/>
          <w:szCs w:val="30"/>
        </w:rPr>
        <w:t>”</w:t>
      </w:r>
      <w:r w:rsidRPr="002240C1">
        <w:rPr>
          <w:rFonts w:ascii="Times New Roman" w:hAnsi="Times New Roman"/>
          <w:sz w:val="30"/>
          <w:szCs w:val="30"/>
        </w:rPr>
        <w:t>Союз МС</w:t>
      </w:r>
      <w:r w:rsidR="005A7446" w:rsidRPr="002240C1">
        <w:rPr>
          <w:rFonts w:ascii="Times New Roman" w:hAnsi="Times New Roman"/>
          <w:sz w:val="30"/>
          <w:szCs w:val="30"/>
        </w:rPr>
        <w:t>“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5B4C6D" w:rsidRPr="002240C1" w:rsidRDefault="00525537" w:rsidP="00E34B8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.5 </w:t>
      </w:r>
      <w:r w:rsidR="00BE7716" w:rsidRPr="002240C1">
        <w:rPr>
          <w:rFonts w:ascii="Times New Roman" w:eastAsia="Calibri" w:hAnsi="Times New Roman"/>
          <w:b/>
          <w:bCs/>
          <w:i/>
          <w:sz w:val="30"/>
          <w:szCs w:val="30"/>
        </w:rPr>
        <w:t>Военно-техническая</w:t>
      </w:r>
      <w:r w:rsidR="005B4C6D"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сфера</w:t>
      </w:r>
    </w:p>
    <w:p w:rsidR="005B4C6D" w:rsidRPr="002240C1" w:rsidRDefault="00F62460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О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сновны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научно-технологически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результат</w:t>
      </w:r>
      <w:r w:rsidRPr="002240C1">
        <w:rPr>
          <w:rFonts w:ascii="Times New Roman" w:eastAsia="Calibri" w:hAnsi="Times New Roman"/>
          <w:bCs/>
          <w:sz w:val="30"/>
          <w:szCs w:val="30"/>
        </w:rPr>
        <w:t>ы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Госкомвоенпрома, достигнуты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в 2021–2022 </w:t>
      </w:r>
      <w:r w:rsidRPr="002240C1">
        <w:rPr>
          <w:rFonts w:ascii="Times New Roman" w:eastAsia="Calibri" w:hAnsi="Times New Roman"/>
          <w:bCs/>
          <w:sz w:val="30"/>
          <w:szCs w:val="30"/>
        </w:rPr>
        <w:t>гг.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: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ракетн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систем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Полонез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РСЗО калибра 122 мм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Шквал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="002359D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2359D7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зенитный ракетный комплекс ближнего действия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Трио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мобильн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трехкоординатн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радиолокационн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 станция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Восток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9E337C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/>
          <w:bCs/>
          <w:sz w:val="30"/>
          <w:szCs w:val="30"/>
        </w:rPr>
        <w:t>средства радиоэлектронной борьбы</w:t>
      </w:r>
      <w:r w:rsidR="00627E5F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–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б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елорусские разработки для защиты критически важных объектов от беспилотных летательных аппаратов 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(линейка станций РЭБ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Гроза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, передатчик помех скрытного ношения для противодействия мультикоптерам и др</w:t>
      </w:r>
      <w:r w:rsidR="003F144E" w:rsidRPr="002240C1">
        <w:rPr>
          <w:rFonts w:ascii="Times New Roman" w:eastAsia="Calibri" w:hAnsi="Times New Roman"/>
          <w:bCs/>
          <w:i/>
          <w:sz w:val="28"/>
          <w:szCs w:val="28"/>
        </w:rPr>
        <w:t>.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="00D522B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(носимые, возимые радиостанции КВ- и УКВ- диапазона, радиорелейные станции, станции тропосферной и спутниковой связи)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авианаводчика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Пустельга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радиорелейная станция сантиметрового диапазона Р-425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Линия-2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Ураган-М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и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Белград-2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(ОАО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АГАТ– СИСТЕМ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Одно из </w:t>
      </w:r>
      <w:r w:rsidR="002D7796" w:rsidRPr="002240C1">
        <w:rPr>
          <w:rFonts w:ascii="Times New Roman" w:eastAsia="Calibri" w:hAnsi="Times New Roman"/>
          <w:bCs/>
          <w:sz w:val="30"/>
          <w:szCs w:val="30"/>
        </w:rPr>
        <w:t xml:space="preserve">основных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направлений отечественного военно-промышленного комплекса –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eastAsia="Calibri" w:hAnsi="Times New Roman"/>
          <w:bCs/>
          <w:sz w:val="30"/>
          <w:szCs w:val="30"/>
        </w:rPr>
        <w:t>.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Президент Республики Беларусь А.Г.Лукашенко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: 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наши беспилотники очень актуальны, исходя из уроков войны в Украине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Конструкторское бюро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Дисплей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представило ударный БАК квадрокоптерного типа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Квадро-1400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, который успешно прошел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8212E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558 Авиационный ремонтный завод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продемонстрировало ударный УБАК-70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Ловчий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Чекан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br/>
        <w:t>с дальностью действия до 25 км.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t>Справочно: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БАК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Ловчий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– это носитель авиационных средств поражения, который может осуществлять ударные функции (в том числе 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lastRenderedPageBreak/>
        <w:t>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Комплекс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является изделием одноразового применения. Дрон-камикадзе, имеющий осколочно-фугасную боевую часть, способен поражать пехоту, автомобили, минометы, артиллерию и другие малоразмерные цели. Применяться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может в радиусе до 25 км со временем полета до 50 минут. Испытания изделия с поражением учебных целей прошли успешно.</w:t>
      </w:r>
    </w:p>
    <w:p w:rsidR="008212E1" w:rsidRPr="002240C1" w:rsidRDefault="008212E1" w:rsidP="00A0420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>беспилотным летательным аппаратам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ближнего действия и малой дальности является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7D172D" w:rsidRPr="00CF7FFB" w:rsidRDefault="00525537" w:rsidP="00861A2E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4</w:t>
      </w:r>
      <w:r w:rsidR="00F750F0"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. МЕЖДУНАРОДНОЕ НАУЧНО-ТЕХНИЧЕСКОЕ СОТРУДНИЧЕСТВО</w:t>
      </w:r>
    </w:p>
    <w:p w:rsidR="008212E1" w:rsidRPr="002240C1" w:rsidRDefault="008212E1" w:rsidP="00EE61A3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 </w:t>
      </w:r>
    </w:p>
    <w:p w:rsidR="008212E1" w:rsidRPr="002240C1" w:rsidRDefault="008212E1" w:rsidP="008212E1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:rsidR="008212E1" w:rsidRPr="002240C1" w:rsidRDefault="008212E1" w:rsidP="008212E1">
      <w:pPr>
        <w:spacing w:after="120" w:line="280" w:lineRule="exact"/>
        <w:ind w:left="709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Сегодня только по линии НАН Беларуси действует более </w:t>
      </w:r>
      <w:r w:rsidRPr="002240C1">
        <w:rPr>
          <w:rFonts w:ascii="Times New Roman" w:hAnsi="Times New Roman" w:cs="Times New Roman"/>
          <w:i/>
          <w:sz w:val="28"/>
          <w:szCs w:val="28"/>
        </w:rPr>
        <w:br/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87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 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 2020–2022 г</w:t>
      </w:r>
      <w:r w:rsidR="00524BC9">
        <w:rPr>
          <w:rFonts w:ascii="Times New Roman" w:eastAsia="Calibri" w:hAnsi="Times New Roman" w:cs="Times New Roman"/>
          <w:sz w:val="30"/>
          <w:szCs w:val="30"/>
        </w:rPr>
        <w:t>г.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НАН Беларуси организовано 83 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456 контрактов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9,4 млн долларов США</w:t>
      </w:r>
      <w:r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eastAsia="Calibri" w:hAnsi="Times New Roman" w:cs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 (МААН),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объединяющей</w:t>
      </w:r>
      <w:r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25 организаций из СНГ, КНР, Вьетнама, Монголии и Черногории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:rsidR="00D00C83" w:rsidRPr="00594E95" w:rsidRDefault="00D00C83" w:rsidP="00D00C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В 2021–2022 г</w:t>
      </w:r>
      <w:r w:rsidR="00524BC9">
        <w:rPr>
          <w:rFonts w:ascii="Times New Roman" w:hAnsi="Times New Roman" w:cs="Times New Roman"/>
          <w:sz w:val="30"/>
          <w:szCs w:val="30"/>
        </w:rPr>
        <w:t>г.</w:t>
      </w:r>
      <w:r w:rsidRPr="00594E95">
        <w:rPr>
          <w:rFonts w:ascii="Times New Roman" w:hAnsi="Times New Roman" w:cs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 w:cs="Times New Roman"/>
          <w:b/>
          <w:sz w:val="30"/>
          <w:szCs w:val="30"/>
        </w:rPr>
        <w:t>Рамочной программой Европейского союза по науке и инновациям ”Горизонт-2020“</w:t>
      </w:r>
      <w:r w:rsidRPr="00594E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035F" w:rsidRDefault="00BB035F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D00C83" w:rsidRPr="00594E95" w:rsidRDefault="00D00C83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94E9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00C83" w:rsidRPr="00D00C83" w:rsidRDefault="00D00C83" w:rsidP="00D00C83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94E95">
        <w:rPr>
          <w:rFonts w:ascii="Times New Roman" w:hAnsi="Times New Roman" w:cs="Times New Roman"/>
          <w:i/>
          <w:sz w:val="28"/>
          <w:szCs w:val="28"/>
        </w:rPr>
        <w:lastRenderedPageBreak/>
        <w:t>С 2014 года белорусские ученые приняли участие в 59 проектах программы с общим объемом финансирования для белорусской стороны более 8 млн евро (на начало 2022 года выполнялось 29 проектов).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 фоне продолжающихся конфликтов в разных уголках планеты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 xml:space="preserve"> открытая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циркуля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ция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научных з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наний объективно уменьшается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и обеспечения расходными материалами 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”</w:t>
      </w:r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от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производителя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. Друг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ое дело – широкая кооперация единомышленников, объединенных в проекты, работающие на экономики интегрирующихся стран. Прежде всего речь идет о Союзном государстве. </w:t>
      </w:r>
    </w:p>
    <w:p w:rsidR="008212E1" w:rsidRPr="002240C1" w:rsidRDefault="005A7446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”</w:t>
      </w:r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</w:t>
      </w: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“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Глава белорусского государства А.Г.Лукашенко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во время состоявшейся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br/>
        <w:t>19 декабря 2022 г. в г.Минске встречи с Президентом Российской Федерации В.В.Путиным.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="00EE61A3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последние годы реализованы программы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Технология-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СГ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ДНК-иденти</w:t>
      </w:r>
      <w:r w:rsidRPr="002240C1">
        <w:rPr>
          <w:rFonts w:ascii="Times New Roman" w:eastAsia="Calibri" w:hAnsi="Times New Roman" w:cs="Times New Roman"/>
          <w:sz w:val="30"/>
          <w:szCs w:val="30"/>
        </w:rPr>
        <w:t>фикация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Комбикорм-СГ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Интеграция-СГ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="002806B4"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Получены сотни новейших разработок мирового уровня. </w:t>
      </w:r>
    </w:p>
    <w:p w:rsidR="008212E1" w:rsidRPr="002240C1" w:rsidRDefault="008212E1" w:rsidP="008212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212E1" w:rsidRPr="002240C1" w:rsidRDefault="008212E1" w:rsidP="008212E1">
      <w:pPr>
        <w:spacing w:before="120"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области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космоса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</w:t>
      </w:r>
      <w:r w:rsidR="00E73604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других сферах. В настоящее время реализуется космическая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программа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Интеграция-СГ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Автоэлектроника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использованы при создании беспилотных карьерных самосвалов БелАЗ, которые уже работают на карьерах Сибирской угольной энергетической компании.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Интелавто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будут разработаны системы бортовой электроники автотранспортных средств, превосходящие 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lastRenderedPageBreak/>
        <w:t>существующие мировые аналоги, в т.ч.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программа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Компонент-Ф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8212E1" w:rsidRPr="002240C1" w:rsidRDefault="008212E1" w:rsidP="008212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Все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не только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но и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00C83" w:rsidRPr="00D00C83" w:rsidRDefault="00624223" w:rsidP="00D00C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Положительная динамика наблюдается в осуществлении</w:t>
      </w:r>
      <w:r w:rsidR="00594E95">
        <w:rPr>
          <w:rFonts w:ascii="Times New Roman" w:eastAsia="Calibri" w:hAnsi="Times New Roman" w:cs="Times New Roman"/>
          <w:sz w:val="30"/>
          <w:szCs w:val="30"/>
        </w:rPr>
        <w:t xml:space="preserve"> Беларусью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совместных проектов и с другими странами мира.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Если в 2013 году выполнялось всего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69,9 тыс. рублей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то в 2021 году реализовывалось уже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164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2,8 млн рублей</w:t>
      </w:r>
      <w:r w:rsidR="00D00C8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91995" w:rsidRPr="00F646DE" w:rsidRDefault="00944E19" w:rsidP="00D00C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F646DE" w:rsidRPr="00F646D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F646DE">
        <w:rPr>
          <w:rFonts w:ascii="Times New Roman" w:hAnsi="Times New Roman" w:cs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:rsidR="008212E1" w:rsidRPr="002240C1" w:rsidRDefault="008212E1" w:rsidP="0049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 w:cs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7A1FBA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 научно-технологической сфер</w:t>
      </w:r>
      <w:r w:rsidR="009330FF">
        <w:rPr>
          <w:rFonts w:ascii="Times New Roman" w:hAnsi="Times New Roman" w:cs="Times New Roman"/>
          <w:bCs/>
          <w:sz w:val="30"/>
          <w:szCs w:val="30"/>
        </w:rPr>
        <w:t>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являются:</w:t>
      </w:r>
    </w:p>
    <w:p w:rsidR="009A56E9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дальнейшее развитие экономики </w:t>
      </w:r>
      <w:r w:rsidR="009A56E9" w:rsidRPr="002240C1">
        <w:rPr>
          <w:rFonts w:ascii="Times New Roman" w:hAnsi="Times New Roman" w:cs="Times New Roman"/>
          <w:bCs/>
          <w:sz w:val="30"/>
          <w:szCs w:val="30"/>
        </w:rPr>
        <w:t>и других сфер, основанное на современных знаниях и научно-технологическом потенциале;</w:t>
      </w:r>
    </w:p>
    <w:p w:rsidR="0070753F" w:rsidRPr="002240C1" w:rsidRDefault="009A56E9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</w:t>
      </w:r>
      <w:r w:rsidR="0070753F" w:rsidRPr="002240C1">
        <w:rPr>
          <w:rFonts w:ascii="Times New Roman" w:hAnsi="Times New Roman" w:cs="Times New Roman"/>
          <w:bCs/>
          <w:sz w:val="30"/>
          <w:szCs w:val="30"/>
        </w:rPr>
        <w:t>;</w:t>
      </w:r>
    </w:p>
    <w:p w:rsidR="0070753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расширение присутствия Беларуси на мировом рынке наукоемкой и высокотехнологичной продукции, взаимовыгодное международное научно-технологическое сотрудничество и привлечение в экономику страны передовых технологий;</w:t>
      </w:r>
    </w:p>
    <w:p w:rsidR="001E432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обеспечен</w:t>
      </w:r>
      <w:r w:rsidR="009330FF">
        <w:rPr>
          <w:rFonts w:ascii="Times New Roman" w:hAnsi="Times New Roman" w:cs="Times New Roman"/>
          <w:bCs/>
          <w:sz w:val="30"/>
          <w:szCs w:val="30"/>
        </w:rPr>
        <w:t>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различных сфер деятельности общества и государства научными кадрами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1E432F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:rsidR="005C4827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Научные исследования и разработки ориентируются на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5C4827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Принимаются меры по комплексной технологической модернизации ключевых отраслей экономики и повышению наукоемкости ВВП.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В Беларуси смогли не только сохранить свои ведущие научные школы, но и организовать новые в таких актуальных областях, как IT-сфера, наносфера, биосфера, композиты, начать формирование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в атомной и возобновляемой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энергетике, </w:t>
      </w:r>
      <w:r w:rsidR="005E3775">
        <w:rPr>
          <w:rFonts w:ascii="Times New Roman" w:hAnsi="Times New Roman" w:cs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 w:cs="Times New Roman"/>
          <w:bCs/>
          <w:sz w:val="30"/>
          <w:szCs w:val="30"/>
        </w:rPr>
        <w:t>разви</w:t>
      </w:r>
      <w:r w:rsidR="005E3775">
        <w:rPr>
          <w:rFonts w:ascii="Times New Roman" w:hAnsi="Times New Roman" w:cs="Times New Roman"/>
          <w:bCs/>
          <w:sz w:val="30"/>
          <w:szCs w:val="30"/>
        </w:rPr>
        <w:t>тие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Cs/>
          <w:sz w:val="30"/>
          <w:szCs w:val="30"/>
        </w:rPr>
        <w:t>микро-, радио- и СВЧ-электронике и роботизации.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Таким образом,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</w:t>
      </w:r>
      <w:r w:rsidR="00363023" w:rsidRPr="002240C1">
        <w:rPr>
          <w:rFonts w:ascii="Times New Roman" w:hAnsi="Times New Roman" w:cs="Times New Roman"/>
          <w:b/>
          <w:bCs/>
          <w:sz w:val="30"/>
          <w:szCs w:val="30"/>
        </w:rPr>
        <w:t>я всех отраслей экономики</w:t>
      </w:r>
      <w:r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”</w:t>
      </w:r>
      <w:r w:rsidRPr="002240C1">
        <w:rPr>
          <w:rFonts w:ascii="Times New Roman" w:hAnsi="Times New Roman" w:cs="Times New Roman"/>
          <w:bCs/>
          <w:sz w:val="30"/>
          <w:szCs w:val="30"/>
        </w:rPr>
        <w:t>критической инфраструктуры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“</w:t>
      </w:r>
      <w:r w:rsidRPr="002240C1">
        <w:rPr>
          <w:rFonts w:ascii="Times New Roman" w:hAnsi="Times New Roman" w:cs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:rsidR="008212E1" w:rsidRPr="002240C1" w:rsidRDefault="008212E1" w:rsidP="00363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Санкционное давление западных стран н</w:t>
      </w:r>
      <w:r w:rsidR="005C4827" w:rsidRPr="002240C1">
        <w:rPr>
          <w:rFonts w:ascii="Times New Roman" w:hAnsi="Times New Roman" w:cs="Times New Roman"/>
          <w:b/>
          <w:bCs/>
          <w:sz w:val="30"/>
          <w:szCs w:val="30"/>
        </w:rPr>
        <w:t>а Беларусь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превращает вызовы современности в наши новые возможности.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Мы способны объединить сво</w:t>
      </w:r>
      <w:r w:rsidR="004719D1">
        <w:rPr>
          <w:rFonts w:ascii="Times New Roman" w:hAnsi="Times New Roman" w:cs="Times New Roman"/>
          <w:bCs/>
          <w:sz w:val="30"/>
          <w:szCs w:val="30"/>
        </w:rPr>
        <w:t>й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промышленный, финансовый и научно-инновационный потенциал для решения амбициозных задач. </w:t>
      </w:r>
    </w:p>
    <w:p w:rsidR="008212E1" w:rsidRPr="002240C1" w:rsidRDefault="008212E1" w:rsidP="002D4E68">
      <w:pPr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*****</w:t>
      </w:r>
    </w:p>
    <w:p w:rsidR="008212E1" w:rsidRPr="002240C1" w:rsidRDefault="008212E1" w:rsidP="008212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Республика Беларусь распол</w:t>
      </w:r>
      <w:r w:rsidR="00316951">
        <w:rPr>
          <w:rFonts w:ascii="Times New Roman" w:hAnsi="Times New Roman" w:cs="Times New Roman"/>
          <w:sz w:val="30"/>
          <w:szCs w:val="30"/>
        </w:rPr>
        <w:t>агает серьезными точками роста</w:t>
      </w:r>
      <w:r w:rsidRPr="002240C1">
        <w:rPr>
          <w:rFonts w:ascii="Times New Roman" w:hAnsi="Times New Roman" w:cs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 w:rsidR="009330FF">
        <w:rPr>
          <w:rFonts w:ascii="Times New Roman" w:hAnsi="Times New Roman" w:cs="Times New Roman"/>
          <w:sz w:val="30"/>
          <w:szCs w:val="30"/>
        </w:rPr>
        <w:t>ологи</w:t>
      </w:r>
      <w:r w:rsidRPr="002240C1">
        <w:rPr>
          <w:rFonts w:ascii="Times New Roman" w:hAnsi="Times New Roman" w:cs="Times New Roman"/>
          <w:sz w:val="30"/>
          <w:szCs w:val="30"/>
        </w:rPr>
        <w:t>ческий потенциал общества.</w:t>
      </w:r>
    </w:p>
    <w:p w:rsidR="00C5432D" w:rsidRPr="002240C1" w:rsidRDefault="008212E1" w:rsidP="0022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 w:rsidR="00A01ECF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5A7446" w:rsidRPr="002240C1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Наука – фундамент нашей государственности.</w:t>
      </w:r>
      <w:r w:rsidRPr="002240C1">
        <w:rPr>
          <w:b/>
          <w:i/>
        </w:rPr>
        <w:t xml:space="preserve">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sectPr w:rsidR="00C5432D" w:rsidRPr="002240C1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E2" w:rsidRDefault="001051E2" w:rsidP="00230D1B">
      <w:pPr>
        <w:spacing w:after="0" w:line="240" w:lineRule="auto"/>
      </w:pPr>
      <w:r>
        <w:separator/>
      </w:r>
    </w:p>
  </w:endnote>
  <w:endnote w:type="continuationSeparator" w:id="0">
    <w:p w:rsidR="001051E2" w:rsidRDefault="001051E2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E2" w:rsidRDefault="001051E2" w:rsidP="00230D1B">
      <w:pPr>
        <w:spacing w:after="0" w:line="240" w:lineRule="auto"/>
      </w:pPr>
      <w:r>
        <w:separator/>
      </w:r>
    </w:p>
  </w:footnote>
  <w:footnote w:type="continuationSeparator" w:id="0">
    <w:p w:rsidR="001051E2" w:rsidRDefault="001051E2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E205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43035"/>
    <w:rsid w:val="00043E42"/>
    <w:rsid w:val="00054E00"/>
    <w:rsid w:val="000573A0"/>
    <w:rsid w:val="0006488C"/>
    <w:rsid w:val="00073122"/>
    <w:rsid w:val="000837A9"/>
    <w:rsid w:val="000867E2"/>
    <w:rsid w:val="000A592D"/>
    <w:rsid w:val="000B4435"/>
    <w:rsid w:val="000B78AE"/>
    <w:rsid w:val="000C3045"/>
    <w:rsid w:val="000C5FF0"/>
    <w:rsid w:val="000E22BD"/>
    <w:rsid w:val="000E42AD"/>
    <w:rsid w:val="000E4B94"/>
    <w:rsid w:val="000F4E18"/>
    <w:rsid w:val="001009BF"/>
    <w:rsid w:val="00102F7E"/>
    <w:rsid w:val="001051E2"/>
    <w:rsid w:val="00113124"/>
    <w:rsid w:val="001346ED"/>
    <w:rsid w:val="0013607B"/>
    <w:rsid w:val="00142350"/>
    <w:rsid w:val="00160224"/>
    <w:rsid w:val="00166445"/>
    <w:rsid w:val="001671C7"/>
    <w:rsid w:val="00170195"/>
    <w:rsid w:val="00175F83"/>
    <w:rsid w:val="00177D6F"/>
    <w:rsid w:val="0018028E"/>
    <w:rsid w:val="0018316A"/>
    <w:rsid w:val="001846C6"/>
    <w:rsid w:val="00187548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240C1"/>
    <w:rsid w:val="00230D1B"/>
    <w:rsid w:val="002359D7"/>
    <w:rsid w:val="0024674D"/>
    <w:rsid w:val="00250E63"/>
    <w:rsid w:val="00260608"/>
    <w:rsid w:val="00265417"/>
    <w:rsid w:val="00266C60"/>
    <w:rsid w:val="00270EE8"/>
    <w:rsid w:val="002733C0"/>
    <w:rsid w:val="002806B4"/>
    <w:rsid w:val="002861BA"/>
    <w:rsid w:val="00286DC3"/>
    <w:rsid w:val="00286E71"/>
    <w:rsid w:val="002A1EE3"/>
    <w:rsid w:val="002C4245"/>
    <w:rsid w:val="002D4E68"/>
    <w:rsid w:val="002D5415"/>
    <w:rsid w:val="002D6CF9"/>
    <w:rsid w:val="002D7796"/>
    <w:rsid w:val="002E06E9"/>
    <w:rsid w:val="00305BA9"/>
    <w:rsid w:val="0031695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6AE5"/>
    <w:rsid w:val="00376EF1"/>
    <w:rsid w:val="00377BED"/>
    <w:rsid w:val="00381E6D"/>
    <w:rsid w:val="003A2539"/>
    <w:rsid w:val="003A2B85"/>
    <w:rsid w:val="003A6845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683"/>
    <w:rsid w:val="004A387A"/>
    <w:rsid w:val="004A56B4"/>
    <w:rsid w:val="004A7E5C"/>
    <w:rsid w:val="004B30FE"/>
    <w:rsid w:val="004B5355"/>
    <w:rsid w:val="004B750F"/>
    <w:rsid w:val="004C2A9D"/>
    <w:rsid w:val="004C3320"/>
    <w:rsid w:val="004C535E"/>
    <w:rsid w:val="004C6DCD"/>
    <w:rsid w:val="004C7A26"/>
    <w:rsid w:val="004D4584"/>
    <w:rsid w:val="004E1557"/>
    <w:rsid w:val="004E1DB5"/>
    <w:rsid w:val="004F01F8"/>
    <w:rsid w:val="0050323A"/>
    <w:rsid w:val="00506B5F"/>
    <w:rsid w:val="005107CE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FA7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529C"/>
    <w:rsid w:val="005D7488"/>
    <w:rsid w:val="005E0E40"/>
    <w:rsid w:val="005E28C0"/>
    <w:rsid w:val="005E3775"/>
    <w:rsid w:val="0060111B"/>
    <w:rsid w:val="006128C5"/>
    <w:rsid w:val="00620CA6"/>
    <w:rsid w:val="00624223"/>
    <w:rsid w:val="00627E5F"/>
    <w:rsid w:val="0064511E"/>
    <w:rsid w:val="006468CA"/>
    <w:rsid w:val="00647E77"/>
    <w:rsid w:val="0065201D"/>
    <w:rsid w:val="00665078"/>
    <w:rsid w:val="006769B0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7AF6"/>
    <w:rsid w:val="00740DAB"/>
    <w:rsid w:val="00741F40"/>
    <w:rsid w:val="00746930"/>
    <w:rsid w:val="00746B5F"/>
    <w:rsid w:val="007564BD"/>
    <w:rsid w:val="007736E9"/>
    <w:rsid w:val="00775F2B"/>
    <w:rsid w:val="00782683"/>
    <w:rsid w:val="00792935"/>
    <w:rsid w:val="00795620"/>
    <w:rsid w:val="007A1FBA"/>
    <w:rsid w:val="007D172D"/>
    <w:rsid w:val="007D2112"/>
    <w:rsid w:val="007E3483"/>
    <w:rsid w:val="007F6087"/>
    <w:rsid w:val="008006C7"/>
    <w:rsid w:val="008011E4"/>
    <w:rsid w:val="00816ED1"/>
    <w:rsid w:val="008212E1"/>
    <w:rsid w:val="00826CCB"/>
    <w:rsid w:val="00832C9C"/>
    <w:rsid w:val="00833BB4"/>
    <w:rsid w:val="0084685F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5651"/>
    <w:rsid w:val="0096270D"/>
    <w:rsid w:val="0096777B"/>
    <w:rsid w:val="009731E4"/>
    <w:rsid w:val="009744DA"/>
    <w:rsid w:val="00975F97"/>
    <w:rsid w:val="00986760"/>
    <w:rsid w:val="009A56E9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ECF"/>
    <w:rsid w:val="00A02319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44BAA"/>
    <w:rsid w:val="00A649A0"/>
    <w:rsid w:val="00A6541C"/>
    <w:rsid w:val="00A66781"/>
    <w:rsid w:val="00A7051D"/>
    <w:rsid w:val="00A73965"/>
    <w:rsid w:val="00A75082"/>
    <w:rsid w:val="00A91556"/>
    <w:rsid w:val="00A94291"/>
    <w:rsid w:val="00A96BB7"/>
    <w:rsid w:val="00AA08A0"/>
    <w:rsid w:val="00AA2CDF"/>
    <w:rsid w:val="00AB4367"/>
    <w:rsid w:val="00AB4E1A"/>
    <w:rsid w:val="00AB6EAF"/>
    <w:rsid w:val="00AC1E88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C41"/>
    <w:rsid w:val="00BD29E3"/>
    <w:rsid w:val="00BE1B5E"/>
    <w:rsid w:val="00BE7716"/>
    <w:rsid w:val="00BF2496"/>
    <w:rsid w:val="00BF6107"/>
    <w:rsid w:val="00C00DA3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432D"/>
    <w:rsid w:val="00C613AB"/>
    <w:rsid w:val="00C65A3D"/>
    <w:rsid w:val="00C72521"/>
    <w:rsid w:val="00C744C3"/>
    <w:rsid w:val="00C77500"/>
    <w:rsid w:val="00C91D78"/>
    <w:rsid w:val="00C9504C"/>
    <w:rsid w:val="00C96DE5"/>
    <w:rsid w:val="00CB3AD0"/>
    <w:rsid w:val="00CB67D1"/>
    <w:rsid w:val="00CC3061"/>
    <w:rsid w:val="00CC3C16"/>
    <w:rsid w:val="00CD33F7"/>
    <w:rsid w:val="00CE3B6E"/>
    <w:rsid w:val="00CE3EAD"/>
    <w:rsid w:val="00CE74D2"/>
    <w:rsid w:val="00CF0A34"/>
    <w:rsid w:val="00CF2ED1"/>
    <w:rsid w:val="00CF7FFB"/>
    <w:rsid w:val="00D00C83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522B7"/>
    <w:rsid w:val="00D5387B"/>
    <w:rsid w:val="00D84EB9"/>
    <w:rsid w:val="00D85E13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970"/>
    <w:rsid w:val="00E16B66"/>
    <w:rsid w:val="00E17683"/>
    <w:rsid w:val="00E30B86"/>
    <w:rsid w:val="00E33FF1"/>
    <w:rsid w:val="00E34B82"/>
    <w:rsid w:val="00E40D97"/>
    <w:rsid w:val="00E4638F"/>
    <w:rsid w:val="00E46CBE"/>
    <w:rsid w:val="00E507D4"/>
    <w:rsid w:val="00E60CBC"/>
    <w:rsid w:val="00E613F0"/>
    <w:rsid w:val="00E66752"/>
    <w:rsid w:val="00E727A5"/>
    <w:rsid w:val="00E73604"/>
    <w:rsid w:val="00E84E4E"/>
    <w:rsid w:val="00E87FBE"/>
    <w:rsid w:val="00E962E3"/>
    <w:rsid w:val="00EA1B50"/>
    <w:rsid w:val="00EA312C"/>
    <w:rsid w:val="00EB4BF1"/>
    <w:rsid w:val="00EC4C2E"/>
    <w:rsid w:val="00EC530A"/>
    <w:rsid w:val="00EC6C4A"/>
    <w:rsid w:val="00ED11CE"/>
    <w:rsid w:val="00EE13E5"/>
    <w:rsid w:val="00EE205D"/>
    <w:rsid w:val="00EE61A3"/>
    <w:rsid w:val="00F010F6"/>
    <w:rsid w:val="00F03A6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96DDC"/>
    <w:rsid w:val="00FA1720"/>
    <w:rsid w:val="00FB1E27"/>
    <w:rsid w:val="00FB2AA0"/>
    <w:rsid w:val="00FB3304"/>
    <w:rsid w:val="00FB4C68"/>
    <w:rsid w:val="00FC6E38"/>
    <w:rsid w:val="00FC7B41"/>
    <w:rsid w:val="00FE7FF1"/>
    <w:rsid w:val="00FF399B"/>
    <w:rsid w:val="00FF40B5"/>
    <w:rsid w:val="00FF50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AB13-4E15-4438-B276-DC3A0707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2</cp:revision>
  <cp:lastPrinted>2023-01-06T08:08:00Z</cp:lastPrinted>
  <dcterms:created xsi:type="dcterms:W3CDTF">2023-01-16T07:02:00Z</dcterms:created>
  <dcterms:modified xsi:type="dcterms:W3CDTF">2023-01-16T07:02:00Z</dcterms:modified>
</cp:coreProperties>
</file>