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DA8" w:rsidRPr="001D6DA8" w:rsidRDefault="001D6DA8" w:rsidP="001D6DA8">
      <w:pPr>
        <w:spacing w:after="0" w:line="240" w:lineRule="auto"/>
        <w:ind w:firstLine="709"/>
        <w:jc w:val="center"/>
        <w:rPr>
          <w:rFonts w:ascii="Times New Roman" w:hAnsi="Times New Roman" w:cs="Times New Roman"/>
          <w:b/>
          <w:sz w:val="24"/>
          <w:szCs w:val="24"/>
        </w:rPr>
      </w:pPr>
      <w:r w:rsidRPr="001D6DA8">
        <w:rPr>
          <w:rFonts w:ascii="Times New Roman" w:hAnsi="Times New Roman" w:cs="Times New Roman"/>
          <w:b/>
          <w:sz w:val="24"/>
          <w:szCs w:val="24"/>
        </w:rPr>
        <w:t>УГОЛОВНАЯ ОТВЕТСТВЕННОСТЬ НЕСОВЕРШЕННОЛЕТНИХ</w:t>
      </w:r>
    </w:p>
    <w:p w:rsidR="001D6DA8" w:rsidRPr="001D6DA8" w:rsidRDefault="001D6DA8" w:rsidP="001D6DA8">
      <w:pPr>
        <w:spacing w:after="0" w:line="240" w:lineRule="auto"/>
        <w:ind w:firstLine="709"/>
        <w:jc w:val="center"/>
        <w:rPr>
          <w:rFonts w:ascii="Times New Roman" w:hAnsi="Times New Roman" w:cs="Times New Roman"/>
          <w:b/>
          <w:sz w:val="24"/>
          <w:szCs w:val="24"/>
        </w:rPr>
      </w:pPr>
      <w:r w:rsidRPr="001D6DA8">
        <w:rPr>
          <w:rFonts w:ascii="Times New Roman" w:hAnsi="Times New Roman" w:cs="Times New Roman"/>
          <w:b/>
          <w:sz w:val="24"/>
          <w:szCs w:val="24"/>
        </w:rPr>
        <w:t>РЕГУЛИРУЕТСЯ УГОЛОВНЫМ КОДЕКСОМ РЕСПУБЛИКИ БЕЛАРУСЬ (ДАЛЕЕ УК РБ).</w:t>
      </w:r>
    </w:p>
    <w:p w:rsidR="001D6DA8" w:rsidRPr="001D6DA8" w:rsidRDefault="001D6DA8" w:rsidP="001D6DA8">
      <w:pPr>
        <w:spacing w:after="0" w:line="240" w:lineRule="auto"/>
        <w:ind w:firstLine="709"/>
        <w:jc w:val="center"/>
        <w:rPr>
          <w:rFonts w:ascii="Times New Roman" w:hAnsi="Times New Roman" w:cs="Times New Roman"/>
          <w:b/>
          <w:sz w:val="24"/>
          <w:szCs w:val="24"/>
        </w:rPr>
      </w:pPr>
    </w:p>
    <w:p w:rsidR="001D6DA8" w:rsidRPr="001D6DA8" w:rsidRDefault="001D6DA8" w:rsidP="001D6DA8">
      <w:pPr>
        <w:pStyle w:val="ConsPlusNormal"/>
        <w:ind w:firstLine="709"/>
        <w:jc w:val="both"/>
        <w:outlineLvl w:val="3"/>
        <w:rPr>
          <w:rFonts w:ascii="Times New Roman" w:hAnsi="Times New Roman" w:cs="Times New Roman"/>
          <w:b/>
          <w:sz w:val="24"/>
          <w:szCs w:val="24"/>
        </w:rPr>
      </w:pPr>
      <w:r w:rsidRPr="001D6DA8">
        <w:rPr>
          <w:rFonts w:ascii="Times New Roman" w:hAnsi="Times New Roman" w:cs="Times New Roman"/>
          <w:b/>
          <w:sz w:val="24"/>
          <w:szCs w:val="24"/>
        </w:rPr>
        <w:t>Статья 27 УК РБ «Возраст, с которого наступает уголовная ответственность»</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 xml:space="preserve">1. </w:t>
      </w:r>
      <w:r w:rsidRPr="001D6DA8">
        <w:rPr>
          <w:rFonts w:ascii="Times New Roman" w:hAnsi="Times New Roman" w:cs="Times New Roman"/>
          <w:b/>
          <w:sz w:val="24"/>
          <w:szCs w:val="24"/>
        </w:rPr>
        <w:t>Уголовной ответственности</w:t>
      </w:r>
      <w:r w:rsidRPr="001D6DA8">
        <w:rPr>
          <w:rFonts w:ascii="Times New Roman" w:hAnsi="Times New Roman" w:cs="Times New Roman"/>
          <w:sz w:val="24"/>
          <w:szCs w:val="24"/>
        </w:rPr>
        <w:t xml:space="preserve">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 xml:space="preserve">2. Лица, совершившие запрещенные настоящим Кодексом деяния в возрасте от четырнадцати до шестнадцати лет, подлежат уголовной ответственности лишь </w:t>
      </w:r>
      <w:proofErr w:type="gramStart"/>
      <w:r w:rsidRPr="001D6DA8">
        <w:rPr>
          <w:rFonts w:ascii="Times New Roman" w:hAnsi="Times New Roman" w:cs="Times New Roman"/>
          <w:sz w:val="24"/>
          <w:szCs w:val="24"/>
        </w:rPr>
        <w:t>за</w:t>
      </w:r>
      <w:proofErr w:type="gramEnd"/>
      <w:r w:rsidRPr="001D6DA8">
        <w:rPr>
          <w:rFonts w:ascii="Times New Roman" w:hAnsi="Times New Roman" w:cs="Times New Roman"/>
          <w:sz w:val="24"/>
          <w:szCs w:val="24"/>
        </w:rPr>
        <w:t>:</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1) убийство (</w:t>
      </w:r>
      <w:hyperlink r:id="rId5" w:history="1">
        <w:r w:rsidRPr="001D6DA8">
          <w:rPr>
            <w:rStyle w:val="a3"/>
            <w:rFonts w:ascii="Times New Roman" w:hAnsi="Times New Roman" w:cs="Times New Roman"/>
            <w:color w:val="auto"/>
            <w:sz w:val="24"/>
            <w:szCs w:val="24"/>
            <w:u w:val="none"/>
          </w:rPr>
          <w:t>статья 139</w:t>
        </w:r>
      </w:hyperlink>
      <w:r w:rsidRPr="001D6DA8">
        <w:rPr>
          <w:rFonts w:ascii="Times New Roman" w:hAnsi="Times New Roman" w:cs="Times New Roman"/>
          <w:sz w:val="24"/>
          <w:szCs w:val="24"/>
        </w:rPr>
        <w:t xml:space="preserve">); </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2) причинение смерти по неосторожности (</w:t>
      </w:r>
      <w:hyperlink r:id="rId6" w:history="1">
        <w:r w:rsidRPr="001D6DA8">
          <w:rPr>
            <w:rStyle w:val="a3"/>
            <w:rFonts w:ascii="Times New Roman" w:hAnsi="Times New Roman" w:cs="Times New Roman"/>
            <w:color w:val="auto"/>
            <w:sz w:val="24"/>
            <w:szCs w:val="24"/>
            <w:u w:val="none"/>
          </w:rPr>
          <w:t>статья 144</w:t>
        </w:r>
      </w:hyperlink>
      <w:r w:rsidRPr="001D6DA8">
        <w:rPr>
          <w:rFonts w:ascii="Times New Roman" w:hAnsi="Times New Roman" w:cs="Times New Roman"/>
          <w:sz w:val="24"/>
          <w:szCs w:val="24"/>
        </w:rPr>
        <w:t>);</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3) умышленное причинение тяжкого телесного повреждения (</w:t>
      </w:r>
      <w:hyperlink r:id="rId7" w:history="1">
        <w:r w:rsidRPr="001D6DA8">
          <w:rPr>
            <w:rStyle w:val="a3"/>
            <w:rFonts w:ascii="Times New Roman" w:hAnsi="Times New Roman" w:cs="Times New Roman"/>
            <w:color w:val="auto"/>
            <w:sz w:val="24"/>
            <w:szCs w:val="24"/>
            <w:u w:val="none"/>
          </w:rPr>
          <w:t>статья 147</w:t>
        </w:r>
      </w:hyperlink>
      <w:r w:rsidRPr="001D6DA8">
        <w:rPr>
          <w:rFonts w:ascii="Times New Roman" w:hAnsi="Times New Roman" w:cs="Times New Roman"/>
          <w:sz w:val="24"/>
          <w:szCs w:val="24"/>
        </w:rPr>
        <w:t xml:space="preserve">); </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4) умышленное причинение менее тяжкого телесного повреждения (</w:t>
      </w:r>
      <w:hyperlink r:id="rId8" w:history="1">
        <w:r w:rsidRPr="001D6DA8">
          <w:rPr>
            <w:rStyle w:val="a3"/>
            <w:rFonts w:ascii="Times New Roman" w:hAnsi="Times New Roman" w:cs="Times New Roman"/>
            <w:color w:val="auto"/>
            <w:sz w:val="24"/>
            <w:szCs w:val="24"/>
            <w:u w:val="none"/>
          </w:rPr>
          <w:t>статья 149</w:t>
        </w:r>
      </w:hyperlink>
      <w:r w:rsidRPr="001D6DA8">
        <w:rPr>
          <w:rFonts w:ascii="Times New Roman" w:hAnsi="Times New Roman" w:cs="Times New Roman"/>
          <w:sz w:val="24"/>
          <w:szCs w:val="24"/>
        </w:rPr>
        <w:t>);</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5) изнасилование (</w:t>
      </w:r>
      <w:hyperlink r:id="rId9" w:history="1">
        <w:r w:rsidRPr="001D6DA8">
          <w:rPr>
            <w:rStyle w:val="a3"/>
            <w:rFonts w:ascii="Times New Roman" w:hAnsi="Times New Roman" w:cs="Times New Roman"/>
            <w:color w:val="auto"/>
            <w:sz w:val="24"/>
            <w:szCs w:val="24"/>
            <w:u w:val="none"/>
          </w:rPr>
          <w:t>статья 166</w:t>
        </w:r>
      </w:hyperlink>
      <w:r w:rsidRPr="001D6DA8">
        <w:rPr>
          <w:rFonts w:ascii="Times New Roman" w:hAnsi="Times New Roman" w:cs="Times New Roman"/>
          <w:sz w:val="24"/>
          <w:szCs w:val="24"/>
        </w:rPr>
        <w:t xml:space="preserve">); </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6) насильственные действия сексуального характера (</w:t>
      </w:r>
      <w:hyperlink r:id="rId10" w:history="1">
        <w:r w:rsidRPr="001D6DA8">
          <w:rPr>
            <w:rStyle w:val="a3"/>
            <w:rFonts w:ascii="Times New Roman" w:hAnsi="Times New Roman" w:cs="Times New Roman"/>
            <w:color w:val="auto"/>
            <w:sz w:val="24"/>
            <w:szCs w:val="24"/>
            <w:u w:val="none"/>
          </w:rPr>
          <w:t>статья 167</w:t>
        </w:r>
      </w:hyperlink>
      <w:r w:rsidRPr="001D6DA8">
        <w:rPr>
          <w:rFonts w:ascii="Times New Roman" w:hAnsi="Times New Roman" w:cs="Times New Roman"/>
          <w:sz w:val="24"/>
          <w:szCs w:val="24"/>
        </w:rPr>
        <w:t xml:space="preserve">); </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7) похищение человека (</w:t>
      </w:r>
      <w:hyperlink r:id="rId11" w:history="1">
        <w:r w:rsidRPr="001D6DA8">
          <w:rPr>
            <w:rStyle w:val="a3"/>
            <w:rFonts w:ascii="Times New Roman" w:hAnsi="Times New Roman" w:cs="Times New Roman"/>
            <w:color w:val="auto"/>
            <w:sz w:val="24"/>
            <w:szCs w:val="24"/>
            <w:u w:val="none"/>
          </w:rPr>
          <w:t>статья 182</w:t>
        </w:r>
      </w:hyperlink>
      <w:r w:rsidRPr="001D6DA8">
        <w:rPr>
          <w:rFonts w:ascii="Times New Roman" w:hAnsi="Times New Roman" w:cs="Times New Roman"/>
          <w:sz w:val="24"/>
          <w:szCs w:val="24"/>
        </w:rPr>
        <w:t xml:space="preserve">); </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8) кражу (</w:t>
      </w:r>
      <w:hyperlink r:id="rId12" w:history="1">
        <w:r w:rsidRPr="001D6DA8">
          <w:rPr>
            <w:rStyle w:val="a3"/>
            <w:rFonts w:ascii="Times New Roman" w:hAnsi="Times New Roman" w:cs="Times New Roman"/>
            <w:color w:val="auto"/>
            <w:sz w:val="24"/>
            <w:szCs w:val="24"/>
            <w:u w:val="none"/>
          </w:rPr>
          <w:t>статья 205</w:t>
        </w:r>
      </w:hyperlink>
      <w:r w:rsidRPr="001D6DA8">
        <w:rPr>
          <w:rFonts w:ascii="Times New Roman" w:hAnsi="Times New Roman" w:cs="Times New Roman"/>
          <w:sz w:val="24"/>
          <w:szCs w:val="24"/>
        </w:rPr>
        <w:t xml:space="preserve">); </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9) грабеж (</w:t>
      </w:r>
      <w:hyperlink r:id="rId13" w:history="1">
        <w:r w:rsidRPr="001D6DA8">
          <w:rPr>
            <w:rStyle w:val="a3"/>
            <w:rFonts w:ascii="Times New Roman" w:hAnsi="Times New Roman" w:cs="Times New Roman"/>
            <w:color w:val="auto"/>
            <w:sz w:val="24"/>
            <w:szCs w:val="24"/>
            <w:u w:val="none"/>
          </w:rPr>
          <w:t>статья 206</w:t>
        </w:r>
      </w:hyperlink>
      <w:r w:rsidRPr="001D6DA8">
        <w:rPr>
          <w:rFonts w:ascii="Times New Roman" w:hAnsi="Times New Roman" w:cs="Times New Roman"/>
          <w:sz w:val="24"/>
          <w:szCs w:val="24"/>
        </w:rPr>
        <w:t xml:space="preserve">); </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10) разбой (</w:t>
      </w:r>
      <w:hyperlink r:id="rId14" w:history="1">
        <w:r w:rsidRPr="001D6DA8">
          <w:rPr>
            <w:rStyle w:val="a3"/>
            <w:rFonts w:ascii="Times New Roman" w:hAnsi="Times New Roman" w:cs="Times New Roman"/>
            <w:color w:val="auto"/>
            <w:sz w:val="24"/>
            <w:szCs w:val="24"/>
            <w:u w:val="none"/>
          </w:rPr>
          <w:t>статья 207</w:t>
        </w:r>
      </w:hyperlink>
      <w:r w:rsidRPr="001D6DA8">
        <w:rPr>
          <w:rFonts w:ascii="Times New Roman" w:hAnsi="Times New Roman" w:cs="Times New Roman"/>
          <w:sz w:val="24"/>
          <w:szCs w:val="24"/>
        </w:rPr>
        <w:t xml:space="preserve">); </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11) вымогательство (</w:t>
      </w:r>
      <w:hyperlink r:id="rId15" w:history="1">
        <w:r w:rsidRPr="001D6DA8">
          <w:rPr>
            <w:rStyle w:val="a3"/>
            <w:rFonts w:ascii="Times New Roman" w:hAnsi="Times New Roman" w:cs="Times New Roman"/>
            <w:color w:val="auto"/>
            <w:sz w:val="24"/>
            <w:szCs w:val="24"/>
            <w:u w:val="none"/>
          </w:rPr>
          <w:t>статья 208</w:t>
        </w:r>
      </w:hyperlink>
      <w:r w:rsidRPr="001D6DA8">
        <w:rPr>
          <w:rFonts w:ascii="Times New Roman" w:hAnsi="Times New Roman" w:cs="Times New Roman"/>
          <w:sz w:val="24"/>
          <w:szCs w:val="24"/>
        </w:rPr>
        <w:t xml:space="preserve">); </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12) угон транспортного средства или маломерного водного судна (</w:t>
      </w:r>
      <w:hyperlink r:id="rId16" w:history="1">
        <w:r w:rsidRPr="001D6DA8">
          <w:rPr>
            <w:rStyle w:val="a3"/>
            <w:rFonts w:ascii="Times New Roman" w:hAnsi="Times New Roman" w:cs="Times New Roman"/>
            <w:color w:val="auto"/>
            <w:sz w:val="24"/>
            <w:szCs w:val="24"/>
            <w:u w:val="none"/>
          </w:rPr>
          <w:t>статья 214</w:t>
        </w:r>
      </w:hyperlink>
      <w:r w:rsidRPr="001D6DA8">
        <w:rPr>
          <w:rFonts w:ascii="Times New Roman" w:hAnsi="Times New Roman" w:cs="Times New Roman"/>
          <w:sz w:val="24"/>
          <w:szCs w:val="24"/>
        </w:rPr>
        <w:t xml:space="preserve">); </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13) умышленные уничтожение либо повреждение имущества (</w:t>
      </w:r>
      <w:hyperlink r:id="rId17" w:history="1">
        <w:r w:rsidRPr="001D6DA8">
          <w:rPr>
            <w:rStyle w:val="a3"/>
            <w:rFonts w:ascii="Times New Roman" w:hAnsi="Times New Roman" w:cs="Times New Roman"/>
            <w:color w:val="auto"/>
            <w:sz w:val="24"/>
            <w:szCs w:val="24"/>
            <w:u w:val="none"/>
          </w:rPr>
          <w:t>части вторая</w:t>
        </w:r>
      </w:hyperlink>
      <w:r w:rsidRPr="001D6DA8">
        <w:rPr>
          <w:rFonts w:ascii="Times New Roman" w:hAnsi="Times New Roman" w:cs="Times New Roman"/>
          <w:sz w:val="24"/>
          <w:szCs w:val="24"/>
        </w:rPr>
        <w:t xml:space="preserve"> и </w:t>
      </w:r>
      <w:hyperlink r:id="rId18" w:history="1">
        <w:r w:rsidRPr="001D6DA8">
          <w:rPr>
            <w:rStyle w:val="a3"/>
            <w:rFonts w:ascii="Times New Roman" w:hAnsi="Times New Roman" w:cs="Times New Roman"/>
            <w:color w:val="auto"/>
            <w:sz w:val="24"/>
            <w:szCs w:val="24"/>
            <w:u w:val="none"/>
          </w:rPr>
          <w:t>третья статьи 218</w:t>
        </w:r>
      </w:hyperlink>
      <w:r w:rsidRPr="001D6DA8">
        <w:rPr>
          <w:rFonts w:ascii="Times New Roman" w:hAnsi="Times New Roman" w:cs="Times New Roman"/>
          <w:sz w:val="24"/>
          <w:szCs w:val="24"/>
        </w:rPr>
        <w:t xml:space="preserve">); </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14) захват заложника (</w:t>
      </w:r>
      <w:hyperlink r:id="rId19" w:history="1">
        <w:r w:rsidRPr="001D6DA8">
          <w:rPr>
            <w:rStyle w:val="a3"/>
            <w:rFonts w:ascii="Times New Roman" w:hAnsi="Times New Roman" w:cs="Times New Roman"/>
            <w:color w:val="auto"/>
            <w:sz w:val="24"/>
            <w:szCs w:val="24"/>
            <w:u w:val="none"/>
          </w:rPr>
          <w:t>статья 291</w:t>
        </w:r>
      </w:hyperlink>
      <w:r w:rsidRPr="001D6DA8">
        <w:rPr>
          <w:rFonts w:ascii="Times New Roman" w:hAnsi="Times New Roman" w:cs="Times New Roman"/>
          <w:sz w:val="24"/>
          <w:szCs w:val="24"/>
        </w:rPr>
        <w:t xml:space="preserve">); </w:t>
      </w:r>
    </w:p>
    <w:p w:rsidR="001D6DA8" w:rsidRPr="001D6DA8" w:rsidRDefault="001D6DA8" w:rsidP="001D6DA8">
      <w:pPr>
        <w:pStyle w:val="ConsPlusNormal"/>
        <w:ind w:firstLine="709"/>
        <w:jc w:val="both"/>
        <w:outlineLvl w:val="3"/>
        <w:rPr>
          <w:rFonts w:ascii="Times New Roman" w:hAnsi="Times New Roman" w:cs="Times New Roman"/>
          <w:sz w:val="24"/>
          <w:szCs w:val="24"/>
        </w:rPr>
      </w:pPr>
      <w:proofErr w:type="gramStart"/>
      <w:r w:rsidRPr="001D6DA8">
        <w:rPr>
          <w:rFonts w:ascii="Times New Roman" w:hAnsi="Times New Roman" w:cs="Times New Roman"/>
          <w:sz w:val="24"/>
          <w:szCs w:val="24"/>
        </w:rPr>
        <w:t>15) хищение огнестрельного оружия, боеприпасов или взрывчатых веществ (</w:t>
      </w:r>
      <w:hyperlink r:id="rId20" w:history="1">
        <w:r w:rsidRPr="001D6DA8">
          <w:rPr>
            <w:rStyle w:val="a3"/>
            <w:rFonts w:ascii="Times New Roman" w:hAnsi="Times New Roman" w:cs="Times New Roman"/>
            <w:color w:val="auto"/>
            <w:sz w:val="24"/>
            <w:szCs w:val="24"/>
            <w:u w:val="none"/>
          </w:rPr>
          <w:t>статья 294</w:t>
        </w:r>
      </w:hyperlink>
      <w:r w:rsidRPr="001D6DA8">
        <w:rPr>
          <w:rFonts w:ascii="Times New Roman" w:hAnsi="Times New Roman" w:cs="Times New Roman"/>
          <w:sz w:val="24"/>
          <w:szCs w:val="24"/>
        </w:rPr>
        <w:t>); 16) умышленное приведение в негодность транспортного средства или путей сообщения (</w:t>
      </w:r>
      <w:hyperlink r:id="rId21" w:history="1">
        <w:r w:rsidRPr="001D6DA8">
          <w:rPr>
            <w:rStyle w:val="a3"/>
            <w:rFonts w:ascii="Times New Roman" w:hAnsi="Times New Roman" w:cs="Times New Roman"/>
            <w:color w:val="auto"/>
            <w:sz w:val="24"/>
            <w:szCs w:val="24"/>
            <w:u w:val="none"/>
          </w:rPr>
          <w:t>статья 309</w:t>
        </w:r>
      </w:hyperlink>
      <w:r w:rsidRPr="001D6DA8">
        <w:rPr>
          <w:rFonts w:ascii="Times New Roman" w:hAnsi="Times New Roman" w:cs="Times New Roman"/>
          <w:sz w:val="24"/>
          <w:szCs w:val="24"/>
        </w:rPr>
        <w:t xml:space="preserve">); </w:t>
      </w:r>
      <w:proofErr w:type="gramEnd"/>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 xml:space="preserve">17) хищение наркотических средств, психотропных веществ и их </w:t>
      </w:r>
      <w:proofErr w:type="spellStart"/>
      <w:r w:rsidRPr="001D6DA8">
        <w:rPr>
          <w:rFonts w:ascii="Times New Roman" w:hAnsi="Times New Roman" w:cs="Times New Roman"/>
          <w:sz w:val="24"/>
          <w:szCs w:val="24"/>
        </w:rPr>
        <w:t>прекурсоров</w:t>
      </w:r>
      <w:proofErr w:type="spellEnd"/>
      <w:r w:rsidRPr="001D6DA8">
        <w:rPr>
          <w:rFonts w:ascii="Times New Roman" w:hAnsi="Times New Roman" w:cs="Times New Roman"/>
          <w:sz w:val="24"/>
          <w:szCs w:val="24"/>
        </w:rPr>
        <w:t xml:space="preserve"> (</w:t>
      </w:r>
      <w:hyperlink r:id="rId22" w:history="1">
        <w:r w:rsidRPr="001D6DA8">
          <w:rPr>
            <w:rStyle w:val="a3"/>
            <w:rFonts w:ascii="Times New Roman" w:hAnsi="Times New Roman" w:cs="Times New Roman"/>
            <w:color w:val="auto"/>
            <w:sz w:val="24"/>
            <w:szCs w:val="24"/>
            <w:u w:val="none"/>
          </w:rPr>
          <w:t>статья 327</w:t>
        </w:r>
      </w:hyperlink>
      <w:r w:rsidRPr="001D6DA8">
        <w:rPr>
          <w:rFonts w:ascii="Times New Roman" w:hAnsi="Times New Roman" w:cs="Times New Roman"/>
          <w:sz w:val="24"/>
          <w:szCs w:val="24"/>
        </w:rPr>
        <w:t xml:space="preserve">); </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18) хулиганство (</w:t>
      </w:r>
      <w:hyperlink r:id="rId23" w:history="1">
        <w:r w:rsidRPr="001D6DA8">
          <w:rPr>
            <w:rStyle w:val="a3"/>
            <w:rFonts w:ascii="Times New Roman" w:hAnsi="Times New Roman" w:cs="Times New Roman"/>
            <w:color w:val="auto"/>
            <w:sz w:val="24"/>
            <w:szCs w:val="24"/>
            <w:u w:val="none"/>
          </w:rPr>
          <w:t>статья 339</w:t>
        </w:r>
      </w:hyperlink>
      <w:r w:rsidRPr="001D6DA8">
        <w:rPr>
          <w:rFonts w:ascii="Times New Roman" w:hAnsi="Times New Roman" w:cs="Times New Roman"/>
          <w:sz w:val="24"/>
          <w:szCs w:val="24"/>
        </w:rPr>
        <w:t xml:space="preserve">); </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19) заведомо ложное сообщение об опасности (</w:t>
      </w:r>
      <w:hyperlink r:id="rId24" w:history="1">
        <w:r w:rsidRPr="001D6DA8">
          <w:rPr>
            <w:rStyle w:val="a3"/>
            <w:rFonts w:ascii="Times New Roman" w:hAnsi="Times New Roman" w:cs="Times New Roman"/>
            <w:color w:val="auto"/>
            <w:sz w:val="24"/>
            <w:szCs w:val="24"/>
            <w:u w:val="none"/>
          </w:rPr>
          <w:t>статья 340</w:t>
        </w:r>
      </w:hyperlink>
      <w:r w:rsidRPr="001D6DA8">
        <w:rPr>
          <w:rFonts w:ascii="Times New Roman" w:hAnsi="Times New Roman" w:cs="Times New Roman"/>
          <w:sz w:val="24"/>
          <w:szCs w:val="24"/>
        </w:rPr>
        <w:t xml:space="preserve">); </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20) осквернение сооружений и порчу имущества (</w:t>
      </w:r>
      <w:hyperlink r:id="rId25" w:history="1">
        <w:r w:rsidRPr="001D6DA8">
          <w:rPr>
            <w:rStyle w:val="a3"/>
            <w:rFonts w:ascii="Times New Roman" w:hAnsi="Times New Roman" w:cs="Times New Roman"/>
            <w:color w:val="auto"/>
            <w:sz w:val="24"/>
            <w:szCs w:val="24"/>
            <w:u w:val="none"/>
          </w:rPr>
          <w:t>статья 341</w:t>
        </w:r>
      </w:hyperlink>
      <w:r w:rsidRPr="001D6DA8">
        <w:rPr>
          <w:rFonts w:ascii="Times New Roman" w:hAnsi="Times New Roman" w:cs="Times New Roman"/>
          <w:sz w:val="24"/>
          <w:szCs w:val="24"/>
        </w:rPr>
        <w:t xml:space="preserve">); </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21) побег из исправительного учреждения, исполняющего наказание в виде лишения свободы, арестного дома или из-под стражи (</w:t>
      </w:r>
      <w:hyperlink r:id="rId26" w:history="1">
        <w:r w:rsidRPr="001D6DA8">
          <w:rPr>
            <w:rStyle w:val="a3"/>
            <w:rFonts w:ascii="Times New Roman" w:hAnsi="Times New Roman" w:cs="Times New Roman"/>
            <w:color w:val="auto"/>
            <w:sz w:val="24"/>
            <w:szCs w:val="24"/>
            <w:u w:val="none"/>
          </w:rPr>
          <w:t>статья 413</w:t>
        </w:r>
      </w:hyperlink>
      <w:r w:rsidRPr="001D6DA8">
        <w:rPr>
          <w:rFonts w:ascii="Times New Roman" w:hAnsi="Times New Roman" w:cs="Times New Roman"/>
          <w:sz w:val="24"/>
          <w:szCs w:val="24"/>
        </w:rPr>
        <w:t>).</w:t>
      </w:r>
    </w:p>
    <w:p w:rsidR="001D6DA8" w:rsidRPr="001D6DA8" w:rsidRDefault="001D6DA8" w:rsidP="001D6DA8">
      <w:pPr>
        <w:pStyle w:val="ConsPlusNormal"/>
        <w:ind w:firstLine="709"/>
        <w:jc w:val="both"/>
        <w:outlineLvl w:val="2"/>
        <w:rPr>
          <w:rFonts w:ascii="Times New Roman" w:hAnsi="Times New Roman" w:cs="Times New Roman"/>
          <w:i/>
          <w:sz w:val="24"/>
          <w:szCs w:val="24"/>
        </w:rPr>
      </w:pPr>
    </w:p>
    <w:p w:rsidR="001D6DA8" w:rsidRPr="001D6DA8" w:rsidRDefault="001D6DA8" w:rsidP="001D6DA8">
      <w:pPr>
        <w:pStyle w:val="ConsPlusNormal"/>
        <w:ind w:firstLine="709"/>
        <w:jc w:val="both"/>
        <w:outlineLvl w:val="2"/>
        <w:rPr>
          <w:rFonts w:ascii="Times New Roman" w:hAnsi="Times New Roman" w:cs="Times New Roman"/>
          <w:sz w:val="24"/>
          <w:szCs w:val="24"/>
        </w:rPr>
      </w:pPr>
      <w:r w:rsidRPr="001D6DA8">
        <w:rPr>
          <w:rFonts w:ascii="Times New Roman" w:hAnsi="Times New Roman" w:cs="Times New Roman"/>
          <w:sz w:val="24"/>
          <w:szCs w:val="24"/>
        </w:rPr>
        <w:t>Несовершеннолетними наиболее часто совершаются следующие уголовно наказуемые деяния:</w:t>
      </w:r>
    </w:p>
    <w:p w:rsidR="001D6DA8" w:rsidRPr="001D6DA8" w:rsidRDefault="001D6DA8" w:rsidP="001D6DA8">
      <w:pPr>
        <w:pStyle w:val="ConsPlusNormal"/>
        <w:ind w:firstLine="709"/>
        <w:jc w:val="both"/>
        <w:outlineLvl w:val="2"/>
        <w:rPr>
          <w:rFonts w:ascii="Times New Roman" w:hAnsi="Times New Roman" w:cs="Times New Roman"/>
          <w:i/>
          <w:sz w:val="24"/>
          <w:szCs w:val="24"/>
        </w:rPr>
      </w:pP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b/>
          <w:sz w:val="24"/>
          <w:szCs w:val="24"/>
        </w:rPr>
        <w:t>Статья 205 УК РБ «Кража»</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1. Тайное похищение имущества (кража) - 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2. Кража, совершенная повторно, либо группой лиц, либо с проникновением в жилище, наказывается исправительными работами на срок до двух лет, или арестом на срок от трех до шести месяцев, или ограничением свободы на срок до четырех лет, или лишением свободы на тот же срок.</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3. Кража, совершенная в крупном размере, - наказывается лишением свободы на срок от двух до семи лет с конфискацией имущества или без конфискации.</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lastRenderedPageBreak/>
        <w:t>4. Кража, совершенная организованной группой либо в особо крупном размере, - наказывается лишением свободы на срок от трех до двенадцати лет с конфискацией имущества.</w:t>
      </w:r>
    </w:p>
    <w:p w:rsidR="001D6DA8" w:rsidRPr="001D6DA8" w:rsidRDefault="001D6DA8" w:rsidP="001D6DA8">
      <w:pPr>
        <w:pStyle w:val="ConsPlusNormal"/>
        <w:ind w:firstLine="709"/>
        <w:jc w:val="both"/>
        <w:outlineLvl w:val="3"/>
        <w:rPr>
          <w:rFonts w:ascii="Times New Roman" w:hAnsi="Times New Roman" w:cs="Times New Roman"/>
          <w:b/>
          <w:sz w:val="24"/>
          <w:szCs w:val="24"/>
        </w:rPr>
      </w:pPr>
      <w:r w:rsidRPr="001D6DA8">
        <w:rPr>
          <w:rFonts w:ascii="Times New Roman" w:hAnsi="Times New Roman" w:cs="Times New Roman"/>
          <w:b/>
          <w:sz w:val="24"/>
          <w:szCs w:val="24"/>
        </w:rPr>
        <w:t>Статья 206 УК РБ «Грабеж»</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1. Открытое похищение имущества (грабеж) - 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четырех лет, или лишением свободы на тот же срок.</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2.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 наказывается ограничением свободы на срок до пяти лет или лишением свободы на срок от двух до шести лет.</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3. Грабеж, совершенный в крупном размере, - наказывается лишением свободы на срок от трех до восьми лет с конфискацией имущества или без конфискации.</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4. Грабеж, совершенный организованной группой либо в особо крупном размере, - наказывается лишением свободы на срок от пяти до тринадцати лет с конфискацией имущества.</w:t>
      </w:r>
    </w:p>
    <w:p w:rsidR="001D6DA8" w:rsidRPr="001D6DA8" w:rsidRDefault="001D6DA8" w:rsidP="001D6DA8">
      <w:pPr>
        <w:pStyle w:val="ConsPlusNormal"/>
        <w:ind w:firstLine="709"/>
        <w:jc w:val="both"/>
        <w:outlineLvl w:val="3"/>
        <w:rPr>
          <w:rFonts w:ascii="Times New Roman" w:hAnsi="Times New Roman" w:cs="Times New Roman"/>
          <w:b/>
          <w:sz w:val="24"/>
          <w:szCs w:val="24"/>
        </w:rPr>
      </w:pPr>
      <w:r w:rsidRPr="001D6DA8">
        <w:rPr>
          <w:rFonts w:ascii="Times New Roman" w:hAnsi="Times New Roman" w:cs="Times New Roman"/>
          <w:b/>
          <w:sz w:val="24"/>
          <w:szCs w:val="24"/>
        </w:rPr>
        <w:t>Статья 207 УК РБ «Разбой»</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 - наказываются лишением свободы на срок от трех до десяти лет с конфискацией имущества или без конфискации.</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2. Разбой, совершенный с проникновением в жилище, либо повторно, либо группой лиц, либо с целью завладения имуществом в крупном размере, - наказывается лишением свободы на срок от шести до пятнадцати лет с конфискацией имущества.</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 - наказывается лишением свободы на срок от восьми до пятнадцати лет с конфискацией имущества.</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b/>
          <w:sz w:val="24"/>
          <w:szCs w:val="24"/>
        </w:rPr>
        <w:t>Статья 202 УК РБ «Нарушение неприкосновенности жилища и иных законных владений граждан»</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1. Незаконное вторжение в жилище вопреки воле проживающих в нем лиц либо иное нарушение неприкосновенности законных владений граждан - наказываются общественными работами, или штрафом, или арестом на срок до трех месяцев.</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2. Те же деяния, совершенные должностным лицом с использованием своих служебных полномочий, - наказываются штрафом, или лишением права занимать определенные должности или заниматься определенной деятельностью, или арестом на срок до шести месяцев.</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b/>
          <w:sz w:val="24"/>
          <w:szCs w:val="24"/>
        </w:rPr>
        <w:t>Статья 339 УК РБ «Хулиганство»</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 xml:space="preserve">1. </w:t>
      </w:r>
      <w:proofErr w:type="gramStart"/>
      <w:r w:rsidRPr="001D6DA8">
        <w:rPr>
          <w:rFonts w:ascii="Times New Roman" w:hAnsi="Times New Roman" w:cs="Times New Roman"/>
          <w:sz w:val="24"/>
          <w:szCs w:val="24"/>
        </w:rPr>
        <w:t>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 наказываются общественными работами, или штрафом, или исправительными работами на срок до двух лет, или арестом на срок до шести месяцев, или лишением свободы на срок до трех</w:t>
      </w:r>
      <w:proofErr w:type="gramEnd"/>
      <w:r w:rsidRPr="001D6DA8">
        <w:rPr>
          <w:rFonts w:ascii="Times New Roman" w:hAnsi="Times New Roman" w:cs="Times New Roman"/>
          <w:sz w:val="24"/>
          <w:szCs w:val="24"/>
        </w:rPr>
        <w:t xml:space="preserve"> лет.</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 наказываются арестом на срок до шести месяцев, или ограничением свободы на срок до трех лет, или лишением свободы на срок от одного года до шести лет.</w:t>
      </w:r>
    </w:p>
    <w:p w:rsidR="001D6DA8" w:rsidRPr="001D6DA8" w:rsidRDefault="001D6DA8" w:rsidP="001D6DA8">
      <w:pPr>
        <w:pStyle w:val="ConsPlusNormal"/>
        <w:ind w:firstLine="709"/>
        <w:jc w:val="both"/>
        <w:outlineLvl w:val="3"/>
        <w:rPr>
          <w:rFonts w:ascii="Times New Roman" w:hAnsi="Times New Roman" w:cs="Times New Roman"/>
          <w:sz w:val="24"/>
          <w:szCs w:val="24"/>
        </w:rPr>
      </w:pPr>
      <w:r w:rsidRPr="001D6DA8">
        <w:rPr>
          <w:rFonts w:ascii="Times New Roman" w:hAnsi="Times New Roman" w:cs="Times New Roman"/>
          <w:sz w:val="24"/>
          <w:szCs w:val="24"/>
        </w:rPr>
        <w:lastRenderedPageBreak/>
        <w:t xml:space="preserve">3. </w:t>
      </w:r>
      <w:proofErr w:type="gramStart"/>
      <w:r w:rsidRPr="001D6DA8">
        <w:rPr>
          <w:rFonts w:ascii="Times New Roman" w:hAnsi="Times New Roman" w:cs="Times New Roman"/>
          <w:sz w:val="24"/>
          <w:szCs w:val="24"/>
        </w:rPr>
        <w:t xml:space="preserve">Действия, предусмотренные </w:t>
      </w:r>
      <w:hyperlink r:id="rId27" w:history="1">
        <w:r w:rsidRPr="001D6DA8">
          <w:rPr>
            <w:rStyle w:val="a3"/>
            <w:rFonts w:ascii="Times New Roman" w:hAnsi="Times New Roman" w:cs="Times New Roman"/>
            <w:color w:val="auto"/>
            <w:sz w:val="24"/>
            <w:szCs w:val="24"/>
            <w:u w:val="none"/>
          </w:rPr>
          <w:t>частями первой</w:t>
        </w:r>
      </w:hyperlink>
      <w:r w:rsidRPr="001D6DA8">
        <w:rPr>
          <w:rFonts w:ascii="Times New Roman" w:hAnsi="Times New Roman" w:cs="Times New Roman"/>
          <w:sz w:val="24"/>
          <w:szCs w:val="24"/>
        </w:rPr>
        <w:t xml:space="preserve"> или </w:t>
      </w:r>
      <w:hyperlink r:id="rId28" w:history="1">
        <w:r w:rsidRPr="001D6DA8">
          <w:rPr>
            <w:rStyle w:val="a3"/>
            <w:rFonts w:ascii="Times New Roman" w:hAnsi="Times New Roman" w:cs="Times New Roman"/>
            <w:color w:val="auto"/>
            <w:sz w:val="24"/>
            <w:szCs w:val="24"/>
            <w:u w:val="none"/>
          </w:rPr>
          <w:t>второй</w:t>
        </w:r>
      </w:hyperlink>
      <w:r w:rsidRPr="001D6DA8">
        <w:rPr>
          <w:rFonts w:ascii="Times New Roman" w:hAnsi="Times New Roman" w:cs="Times New Roman"/>
          <w:sz w:val="24"/>
          <w:szCs w:val="24"/>
        </w:rPr>
        <w:t xml:space="preserve">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или взрывных устройств либо совершенные с угрозой их применения, при отсутствии признаков более тяжкого преступления (особо злостное хулиганство) - наказываются ограничением свободы на срок от трех до пяти лет или лишением свободы на срок от трех</w:t>
      </w:r>
      <w:proofErr w:type="gramEnd"/>
      <w:r w:rsidRPr="001D6DA8">
        <w:rPr>
          <w:rFonts w:ascii="Times New Roman" w:hAnsi="Times New Roman" w:cs="Times New Roman"/>
          <w:sz w:val="24"/>
          <w:szCs w:val="24"/>
        </w:rPr>
        <w:t xml:space="preserve"> до десяти лет.</w:t>
      </w:r>
    </w:p>
    <w:p w:rsidR="001D6DA8" w:rsidRPr="001D6DA8" w:rsidRDefault="001D6DA8" w:rsidP="001D6DA8">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1D6DA8">
        <w:rPr>
          <w:rFonts w:ascii="Times New Roman" w:hAnsi="Times New Roman" w:cs="Times New Roman"/>
          <w:b/>
          <w:sz w:val="24"/>
          <w:szCs w:val="24"/>
        </w:rPr>
        <w:t xml:space="preserve">Статья 328 УК РБ. «Незаконный оборот наркотических средств, психотропных веществ, их </w:t>
      </w:r>
      <w:proofErr w:type="spellStart"/>
      <w:r w:rsidRPr="001D6DA8">
        <w:rPr>
          <w:rFonts w:ascii="Times New Roman" w:hAnsi="Times New Roman" w:cs="Times New Roman"/>
          <w:b/>
          <w:sz w:val="24"/>
          <w:szCs w:val="24"/>
        </w:rPr>
        <w:t>прекурсоров</w:t>
      </w:r>
      <w:proofErr w:type="spellEnd"/>
      <w:r w:rsidRPr="001D6DA8">
        <w:rPr>
          <w:rFonts w:ascii="Times New Roman" w:hAnsi="Times New Roman" w:cs="Times New Roman"/>
          <w:b/>
          <w:sz w:val="24"/>
          <w:szCs w:val="24"/>
        </w:rPr>
        <w:t xml:space="preserve"> и аналогов»</w:t>
      </w:r>
    </w:p>
    <w:p w:rsidR="001D6DA8" w:rsidRPr="001D6DA8" w:rsidRDefault="001D6DA8" w:rsidP="001D6DA8">
      <w:pPr>
        <w:autoSpaceDE w:val="0"/>
        <w:autoSpaceDN w:val="0"/>
        <w:adjustRightInd w:val="0"/>
        <w:spacing w:after="0" w:line="240" w:lineRule="auto"/>
        <w:ind w:firstLine="709"/>
        <w:jc w:val="both"/>
        <w:rPr>
          <w:rFonts w:ascii="Times New Roman" w:hAnsi="Times New Roman" w:cs="Times New Roman"/>
          <w:sz w:val="24"/>
          <w:szCs w:val="24"/>
        </w:rPr>
      </w:pPr>
      <w:r w:rsidRPr="001D6DA8">
        <w:rPr>
          <w:rFonts w:ascii="Times New Roman" w:hAnsi="Times New Roman" w:cs="Times New Roman"/>
          <w:sz w:val="24"/>
          <w:szCs w:val="24"/>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1D6DA8">
        <w:rPr>
          <w:rFonts w:ascii="Times New Roman" w:hAnsi="Times New Roman" w:cs="Times New Roman"/>
          <w:sz w:val="24"/>
          <w:szCs w:val="24"/>
        </w:rPr>
        <w:t>прекурсоров</w:t>
      </w:r>
      <w:proofErr w:type="spellEnd"/>
      <w:r w:rsidRPr="001D6DA8">
        <w:rPr>
          <w:rFonts w:ascii="Times New Roman" w:hAnsi="Times New Roman" w:cs="Times New Roman"/>
          <w:sz w:val="24"/>
          <w:szCs w:val="24"/>
        </w:rPr>
        <w:t xml:space="preserve"> или аналогов - наказывается ограничением свободы на срок до пяти лет или лишением свободы на срок от двух до пяти лет.</w:t>
      </w:r>
    </w:p>
    <w:p w:rsidR="001D6DA8" w:rsidRPr="001D6DA8" w:rsidRDefault="001D6DA8" w:rsidP="001D6DA8">
      <w:pPr>
        <w:autoSpaceDE w:val="0"/>
        <w:autoSpaceDN w:val="0"/>
        <w:adjustRightInd w:val="0"/>
        <w:spacing w:after="0" w:line="240" w:lineRule="auto"/>
        <w:ind w:firstLine="709"/>
        <w:jc w:val="both"/>
        <w:rPr>
          <w:rFonts w:ascii="Times New Roman" w:hAnsi="Times New Roman" w:cs="Times New Roman"/>
          <w:sz w:val="24"/>
          <w:szCs w:val="24"/>
        </w:rPr>
      </w:pPr>
      <w:r w:rsidRPr="001D6DA8">
        <w:rPr>
          <w:rFonts w:ascii="Times New Roman" w:hAnsi="Times New Roman" w:cs="Times New Roman"/>
          <w:sz w:val="24"/>
          <w:szCs w:val="24"/>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1D6DA8">
        <w:rPr>
          <w:rFonts w:ascii="Times New Roman" w:hAnsi="Times New Roman" w:cs="Times New Roman"/>
          <w:sz w:val="24"/>
          <w:szCs w:val="24"/>
        </w:rPr>
        <w:t>прекурсоров</w:t>
      </w:r>
      <w:proofErr w:type="spellEnd"/>
      <w:r w:rsidRPr="001D6DA8">
        <w:rPr>
          <w:rFonts w:ascii="Times New Roman" w:hAnsi="Times New Roman" w:cs="Times New Roman"/>
          <w:sz w:val="24"/>
          <w:szCs w:val="24"/>
        </w:rPr>
        <w:t xml:space="preserve"> или аналогов - наказывается лишением свободы на срок от пяти до восьми лет с конфискацией имущества или без конфискации.</w:t>
      </w:r>
    </w:p>
    <w:p w:rsidR="001D6DA8" w:rsidRPr="001D6DA8" w:rsidRDefault="001D6DA8" w:rsidP="001D6DA8">
      <w:pPr>
        <w:autoSpaceDE w:val="0"/>
        <w:autoSpaceDN w:val="0"/>
        <w:adjustRightInd w:val="0"/>
        <w:spacing w:after="0" w:line="240" w:lineRule="auto"/>
        <w:ind w:firstLine="709"/>
        <w:jc w:val="both"/>
        <w:rPr>
          <w:rFonts w:ascii="Times New Roman" w:hAnsi="Times New Roman" w:cs="Times New Roman"/>
          <w:sz w:val="24"/>
          <w:szCs w:val="24"/>
        </w:rPr>
      </w:pPr>
      <w:r w:rsidRPr="001D6DA8">
        <w:rPr>
          <w:rFonts w:ascii="Times New Roman" w:hAnsi="Times New Roman" w:cs="Times New Roman"/>
          <w:sz w:val="24"/>
          <w:szCs w:val="24"/>
        </w:rPr>
        <w:t xml:space="preserve">3. </w:t>
      </w:r>
      <w:proofErr w:type="gramStart"/>
      <w:r w:rsidRPr="001D6DA8">
        <w:rPr>
          <w:rFonts w:ascii="Times New Roman" w:hAnsi="Times New Roman" w:cs="Times New Roman"/>
          <w:sz w:val="24"/>
          <w:szCs w:val="24"/>
        </w:rPr>
        <w:t xml:space="preserve">Действия, предусмотренные </w:t>
      </w:r>
      <w:hyperlink r:id="rId29" w:history="1">
        <w:r w:rsidRPr="001D6DA8">
          <w:rPr>
            <w:rStyle w:val="a3"/>
            <w:rFonts w:ascii="Times New Roman" w:hAnsi="Times New Roman" w:cs="Times New Roman"/>
            <w:color w:val="auto"/>
            <w:sz w:val="24"/>
            <w:szCs w:val="24"/>
            <w:u w:val="none"/>
          </w:rPr>
          <w:t>частью 2</w:t>
        </w:r>
      </w:hyperlink>
      <w:r w:rsidRPr="001D6DA8">
        <w:rPr>
          <w:rFonts w:ascii="Times New Roman" w:hAnsi="Times New Roman" w:cs="Times New Roman"/>
          <w:sz w:val="24"/>
          <w:szCs w:val="24"/>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r:id="rId30" w:history="1">
        <w:r w:rsidRPr="001D6DA8">
          <w:rPr>
            <w:rStyle w:val="a3"/>
            <w:rFonts w:ascii="Times New Roman" w:hAnsi="Times New Roman" w:cs="Times New Roman"/>
            <w:color w:val="auto"/>
            <w:sz w:val="24"/>
            <w:szCs w:val="24"/>
            <w:u w:val="none"/>
          </w:rPr>
          <w:t>статьями 327</w:t>
        </w:r>
      </w:hyperlink>
      <w:r w:rsidRPr="001D6DA8">
        <w:rPr>
          <w:rFonts w:ascii="Times New Roman" w:hAnsi="Times New Roman" w:cs="Times New Roman"/>
          <w:sz w:val="24"/>
          <w:szCs w:val="24"/>
        </w:rPr>
        <w:t xml:space="preserve">, </w:t>
      </w:r>
      <w:hyperlink r:id="rId31" w:history="1">
        <w:r w:rsidRPr="001D6DA8">
          <w:rPr>
            <w:rStyle w:val="a3"/>
            <w:rFonts w:ascii="Times New Roman" w:hAnsi="Times New Roman" w:cs="Times New Roman"/>
            <w:color w:val="auto"/>
            <w:sz w:val="24"/>
            <w:szCs w:val="24"/>
            <w:u w:val="none"/>
          </w:rPr>
          <w:t>329</w:t>
        </w:r>
      </w:hyperlink>
      <w:r w:rsidRPr="001D6DA8">
        <w:rPr>
          <w:rFonts w:ascii="Times New Roman" w:hAnsi="Times New Roman" w:cs="Times New Roman"/>
          <w:sz w:val="24"/>
          <w:szCs w:val="24"/>
        </w:rPr>
        <w:t xml:space="preserve"> или </w:t>
      </w:r>
      <w:hyperlink r:id="rId32" w:history="1">
        <w:r w:rsidRPr="001D6DA8">
          <w:rPr>
            <w:rStyle w:val="a3"/>
            <w:rFonts w:ascii="Times New Roman" w:hAnsi="Times New Roman" w:cs="Times New Roman"/>
            <w:color w:val="auto"/>
            <w:sz w:val="24"/>
            <w:szCs w:val="24"/>
            <w:u w:val="none"/>
          </w:rPr>
          <w:t>331</w:t>
        </w:r>
      </w:hyperlink>
      <w:r w:rsidRPr="001D6DA8">
        <w:rPr>
          <w:rFonts w:ascii="Times New Roman" w:hAnsi="Times New Roman" w:cs="Times New Roman"/>
          <w:sz w:val="24"/>
          <w:szCs w:val="24"/>
        </w:rPr>
        <w:t xml:space="preserve">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1D6DA8">
        <w:rPr>
          <w:rFonts w:ascii="Times New Roman" w:hAnsi="Times New Roman" w:cs="Times New Roman"/>
          <w:sz w:val="24"/>
          <w:szCs w:val="24"/>
        </w:rPr>
        <w:t xml:space="preserve"> </w:t>
      </w:r>
      <w:proofErr w:type="spellStart"/>
      <w:proofErr w:type="gramStart"/>
      <w:r w:rsidRPr="001D6DA8">
        <w:rPr>
          <w:rFonts w:ascii="Times New Roman" w:hAnsi="Times New Roman" w:cs="Times New Roman"/>
          <w:sz w:val="24"/>
          <w:szCs w:val="24"/>
        </w:rPr>
        <w:t>прекурсоров</w:t>
      </w:r>
      <w:proofErr w:type="spellEnd"/>
      <w:r w:rsidRPr="001D6DA8">
        <w:rPr>
          <w:rFonts w:ascii="Times New Roman" w:hAnsi="Times New Roman" w:cs="Times New Roman"/>
          <w:sz w:val="24"/>
          <w:szCs w:val="24"/>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массовых мероприятий - (в ред. </w:t>
      </w:r>
      <w:hyperlink r:id="rId33" w:history="1">
        <w:r w:rsidRPr="001D6DA8">
          <w:rPr>
            <w:rStyle w:val="a3"/>
            <w:rFonts w:ascii="Times New Roman" w:hAnsi="Times New Roman" w:cs="Times New Roman"/>
            <w:color w:val="auto"/>
            <w:sz w:val="24"/>
            <w:szCs w:val="24"/>
            <w:u w:val="none"/>
          </w:rPr>
          <w:t>Закона</w:t>
        </w:r>
      </w:hyperlink>
      <w:r w:rsidRPr="001D6DA8">
        <w:rPr>
          <w:rFonts w:ascii="Times New Roman" w:hAnsi="Times New Roman" w:cs="Times New Roman"/>
          <w:sz w:val="24"/>
          <w:szCs w:val="24"/>
        </w:rPr>
        <w:t xml:space="preserve"> Республики Беларусь от 13.07.2012 N 408-З) наказываются лишением свободы на срок от восьми до тринадцати лет с конфискацией имущества или без конфискации.</w:t>
      </w:r>
      <w:proofErr w:type="gramEnd"/>
    </w:p>
    <w:p w:rsidR="001D6DA8" w:rsidRPr="001D6DA8" w:rsidRDefault="001D6DA8" w:rsidP="001D6DA8">
      <w:pPr>
        <w:autoSpaceDE w:val="0"/>
        <w:autoSpaceDN w:val="0"/>
        <w:adjustRightInd w:val="0"/>
        <w:spacing w:after="0" w:line="240" w:lineRule="auto"/>
        <w:ind w:firstLine="709"/>
        <w:jc w:val="both"/>
        <w:rPr>
          <w:rFonts w:ascii="Times New Roman" w:hAnsi="Times New Roman" w:cs="Times New Roman"/>
          <w:sz w:val="24"/>
          <w:szCs w:val="24"/>
        </w:rPr>
      </w:pPr>
      <w:r w:rsidRPr="001D6DA8">
        <w:rPr>
          <w:rFonts w:ascii="Times New Roman" w:hAnsi="Times New Roman" w:cs="Times New Roman"/>
          <w:sz w:val="24"/>
          <w:szCs w:val="24"/>
        </w:rPr>
        <w:t>4. Действия, предусмотренные частями второй или третьей настоящей статьи, совершенные организованной группой, - наказывается лишением свободы на срок от десяти до пятнадцати лет с конфискацией имущества или без конфискации.</w:t>
      </w:r>
    </w:p>
    <w:p w:rsidR="001D6DA8" w:rsidRPr="001D6DA8" w:rsidRDefault="001D6DA8" w:rsidP="001D6DA8">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1D6DA8">
        <w:rPr>
          <w:rFonts w:ascii="Times New Roman" w:hAnsi="Times New Roman" w:cs="Times New Roman"/>
          <w:b/>
          <w:sz w:val="24"/>
          <w:szCs w:val="24"/>
        </w:rPr>
        <w:t>Статья 212 УК РБ. «Хищение путем использования компьютерной техники»</w:t>
      </w:r>
    </w:p>
    <w:p w:rsidR="001D6DA8" w:rsidRPr="001D6DA8" w:rsidRDefault="001D6DA8" w:rsidP="001D6DA8">
      <w:pPr>
        <w:autoSpaceDE w:val="0"/>
        <w:autoSpaceDN w:val="0"/>
        <w:adjustRightInd w:val="0"/>
        <w:spacing w:after="0" w:line="240" w:lineRule="auto"/>
        <w:ind w:firstLine="709"/>
        <w:jc w:val="both"/>
        <w:rPr>
          <w:rFonts w:ascii="Times New Roman" w:hAnsi="Times New Roman" w:cs="Times New Roman"/>
          <w:sz w:val="24"/>
          <w:szCs w:val="24"/>
        </w:rPr>
      </w:pPr>
      <w:r w:rsidRPr="001D6DA8">
        <w:rPr>
          <w:rFonts w:ascii="Times New Roman" w:hAnsi="Times New Roman" w:cs="Times New Roman"/>
          <w:sz w:val="24"/>
          <w:szCs w:val="24"/>
        </w:rPr>
        <w:t>1. Хищение имущества путем изменения информации, обрабатываемой в компьютерной системе, хранящейся на машинных носителях или передаваемой по сетям передачи данных, либо путем введения в компьютерную систему ложной информации -</w:t>
      </w:r>
    </w:p>
    <w:p w:rsidR="001D6DA8" w:rsidRPr="001D6DA8" w:rsidRDefault="001D6DA8" w:rsidP="001D6DA8">
      <w:pPr>
        <w:autoSpaceDE w:val="0"/>
        <w:autoSpaceDN w:val="0"/>
        <w:adjustRightInd w:val="0"/>
        <w:spacing w:after="0" w:line="240" w:lineRule="auto"/>
        <w:ind w:firstLine="709"/>
        <w:jc w:val="both"/>
        <w:rPr>
          <w:rFonts w:ascii="Times New Roman" w:hAnsi="Times New Roman" w:cs="Times New Roman"/>
          <w:sz w:val="24"/>
          <w:szCs w:val="24"/>
        </w:rPr>
      </w:pPr>
      <w:r w:rsidRPr="001D6DA8">
        <w:rPr>
          <w:rFonts w:ascii="Times New Roman" w:hAnsi="Times New Roman" w:cs="Times New Roman"/>
          <w:sz w:val="24"/>
          <w:szCs w:val="24"/>
        </w:rPr>
        <w:t>наказывается штрафом, или лишением права занимать определенные должности или заниматься определенной деятельностью, или арестом на срок до шести месяцев, или ограничением свободы на срок до трех лет, или лишением свободы на тот же срок.</w:t>
      </w:r>
    </w:p>
    <w:p w:rsidR="001D6DA8" w:rsidRPr="001D6DA8" w:rsidRDefault="001D6DA8" w:rsidP="001D6DA8">
      <w:pPr>
        <w:autoSpaceDE w:val="0"/>
        <w:autoSpaceDN w:val="0"/>
        <w:adjustRightInd w:val="0"/>
        <w:spacing w:after="0" w:line="240" w:lineRule="auto"/>
        <w:ind w:firstLine="709"/>
        <w:jc w:val="both"/>
        <w:rPr>
          <w:rFonts w:ascii="Times New Roman" w:hAnsi="Times New Roman" w:cs="Times New Roman"/>
          <w:sz w:val="24"/>
          <w:szCs w:val="24"/>
        </w:rPr>
      </w:pPr>
      <w:r w:rsidRPr="001D6DA8">
        <w:rPr>
          <w:rFonts w:ascii="Times New Roman" w:hAnsi="Times New Roman" w:cs="Times New Roman"/>
          <w:sz w:val="24"/>
          <w:szCs w:val="24"/>
        </w:rPr>
        <w:t xml:space="preserve">2. То же деяние, совершенное повторно, либо группой лиц по предварительному сговору, либо сопряженное с несанкционированным доступом к компьютерной информации, </w:t>
      </w:r>
    </w:p>
    <w:p w:rsidR="001D6DA8" w:rsidRPr="001D6DA8" w:rsidRDefault="001D6DA8" w:rsidP="001D6DA8">
      <w:pPr>
        <w:autoSpaceDE w:val="0"/>
        <w:autoSpaceDN w:val="0"/>
        <w:adjustRightInd w:val="0"/>
        <w:spacing w:after="0" w:line="240" w:lineRule="auto"/>
        <w:ind w:firstLine="709"/>
        <w:jc w:val="both"/>
        <w:rPr>
          <w:rFonts w:ascii="Times New Roman" w:hAnsi="Times New Roman" w:cs="Times New Roman"/>
          <w:sz w:val="24"/>
          <w:szCs w:val="24"/>
        </w:rPr>
      </w:pPr>
      <w:r w:rsidRPr="001D6DA8">
        <w:rPr>
          <w:rFonts w:ascii="Times New Roman" w:hAnsi="Times New Roman" w:cs="Times New Roman"/>
          <w:sz w:val="24"/>
          <w:szCs w:val="24"/>
        </w:rPr>
        <w:t>наказывается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1D6DA8" w:rsidRPr="001D6DA8" w:rsidRDefault="001D6DA8" w:rsidP="001D6DA8">
      <w:pPr>
        <w:autoSpaceDE w:val="0"/>
        <w:autoSpaceDN w:val="0"/>
        <w:adjustRightInd w:val="0"/>
        <w:spacing w:after="0" w:line="240" w:lineRule="auto"/>
        <w:ind w:firstLine="709"/>
        <w:jc w:val="both"/>
        <w:rPr>
          <w:rFonts w:ascii="Times New Roman" w:hAnsi="Times New Roman" w:cs="Times New Roman"/>
          <w:sz w:val="24"/>
          <w:szCs w:val="24"/>
        </w:rPr>
      </w:pPr>
      <w:r w:rsidRPr="001D6DA8">
        <w:rPr>
          <w:rFonts w:ascii="Times New Roman" w:hAnsi="Times New Roman" w:cs="Times New Roman"/>
          <w:sz w:val="24"/>
          <w:szCs w:val="24"/>
        </w:rPr>
        <w:t xml:space="preserve">3. Деяния, предусмотренные </w:t>
      </w:r>
      <w:hyperlink r:id="rId34" w:history="1">
        <w:r w:rsidRPr="001D6DA8">
          <w:rPr>
            <w:rStyle w:val="a3"/>
            <w:rFonts w:ascii="Times New Roman" w:hAnsi="Times New Roman" w:cs="Times New Roman"/>
            <w:color w:val="auto"/>
            <w:sz w:val="24"/>
            <w:szCs w:val="24"/>
            <w:u w:val="none"/>
          </w:rPr>
          <w:t>частями первой</w:t>
        </w:r>
      </w:hyperlink>
      <w:r w:rsidRPr="001D6DA8">
        <w:rPr>
          <w:rFonts w:ascii="Times New Roman" w:hAnsi="Times New Roman" w:cs="Times New Roman"/>
          <w:sz w:val="24"/>
          <w:szCs w:val="24"/>
        </w:rPr>
        <w:t xml:space="preserve"> или </w:t>
      </w:r>
      <w:hyperlink r:id="rId35" w:history="1">
        <w:r w:rsidRPr="001D6DA8">
          <w:rPr>
            <w:rStyle w:val="a3"/>
            <w:rFonts w:ascii="Times New Roman" w:hAnsi="Times New Roman" w:cs="Times New Roman"/>
            <w:color w:val="auto"/>
            <w:sz w:val="24"/>
            <w:szCs w:val="24"/>
            <w:u w:val="none"/>
          </w:rPr>
          <w:t>второй</w:t>
        </w:r>
      </w:hyperlink>
      <w:r w:rsidRPr="001D6DA8">
        <w:rPr>
          <w:rFonts w:ascii="Times New Roman" w:hAnsi="Times New Roman" w:cs="Times New Roman"/>
          <w:sz w:val="24"/>
          <w:szCs w:val="24"/>
        </w:rPr>
        <w:t xml:space="preserve"> настоящей статьи, совершенные в крупном размере, - 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1D6DA8" w:rsidRPr="001D6DA8" w:rsidRDefault="001D6DA8" w:rsidP="001D6DA8">
      <w:pPr>
        <w:autoSpaceDE w:val="0"/>
        <w:autoSpaceDN w:val="0"/>
        <w:adjustRightInd w:val="0"/>
        <w:spacing w:after="0" w:line="240" w:lineRule="auto"/>
        <w:ind w:firstLine="709"/>
        <w:jc w:val="both"/>
        <w:rPr>
          <w:rFonts w:ascii="Times New Roman" w:hAnsi="Times New Roman" w:cs="Times New Roman"/>
          <w:sz w:val="24"/>
          <w:szCs w:val="24"/>
        </w:rPr>
      </w:pPr>
      <w:r w:rsidRPr="001D6DA8">
        <w:rPr>
          <w:rFonts w:ascii="Times New Roman" w:hAnsi="Times New Roman" w:cs="Times New Roman"/>
          <w:sz w:val="24"/>
          <w:szCs w:val="24"/>
        </w:rPr>
        <w:t xml:space="preserve">4. Деяния, предусмотренные </w:t>
      </w:r>
      <w:hyperlink r:id="rId36" w:history="1">
        <w:r w:rsidRPr="001D6DA8">
          <w:rPr>
            <w:rStyle w:val="a3"/>
            <w:rFonts w:ascii="Times New Roman" w:hAnsi="Times New Roman" w:cs="Times New Roman"/>
            <w:color w:val="auto"/>
            <w:sz w:val="24"/>
            <w:szCs w:val="24"/>
            <w:u w:val="none"/>
          </w:rPr>
          <w:t>частями первой</w:t>
        </w:r>
      </w:hyperlink>
      <w:r w:rsidRPr="001D6DA8">
        <w:rPr>
          <w:rFonts w:ascii="Times New Roman" w:hAnsi="Times New Roman" w:cs="Times New Roman"/>
          <w:sz w:val="24"/>
          <w:szCs w:val="24"/>
        </w:rPr>
        <w:t xml:space="preserve">, </w:t>
      </w:r>
      <w:hyperlink r:id="rId37" w:history="1">
        <w:r w:rsidRPr="001D6DA8">
          <w:rPr>
            <w:rStyle w:val="a3"/>
            <w:rFonts w:ascii="Times New Roman" w:hAnsi="Times New Roman" w:cs="Times New Roman"/>
            <w:color w:val="auto"/>
            <w:sz w:val="24"/>
            <w:szCs w:val="24"/>
            <w:u w:val="none"/>
          </w:rPr>
          <w:t>второй</w:t>
        </w:r>
      </w:hyperlink>
      <w:r w:rsidRPr="001D6DA8">
        <w:rPr>
          <w:rFonts w:ascii="Times New Roman" w:hAnsi="Times New Roman" w:cs="Times New Roman"/>
          <w:sz w:val="24"/>
          <w:szCs w:val="24"/>
        </w:rPr>
        <w:t xml:space="preserve"> или </w:t>
      </w:r>
      <w:hyperlink r:id="rId38" w:history="1">
        <w:r w:rsidRPr="001D6DA8">
          <w:rPr>
            <w:rStyle w:val="a3"/>
            <w:rFonts w:ascii="Times New Roman" w:hAnsi="Times New Roman" w:cs="Times New Roman"/>
            <w:color w:val="auto"/>
            <w:sz w:val="24"/>
            <w:szCs w:val="24"/>
            <w:u w:val="none"/>
          </w:rPr>
          <w:t>третьей</w:t>
        </w:r>
      </w:hyperlink>
      <w:r w:rsidRPr="001D6DA8">
        <w:rPr>
          <w:rFonts w:ascii="Times New Roman" w:hAnsi="Times New Roman" w:cs="Times New Roman"/>
          <w:sz w:val="24"/>
          <w:szCs w:val="24"/>
        </w:rPr>
        <w:t xml:space="preserve"> настоящей статьи, совершенные организованной группой либо в особо крупном размере, - наказываются лишением свободы на срок от шести до пятнадцати лет с конфискацией </w:t>
      </w:r>
      <w:r w:rsidRPr="001D6DA8">
        <w:rPr>
          <w:rFonts w:ascii="Times New Roman" w:hAnsi="Times New Roman" w:cs="Times New Roman"/>
          <w:sz w:val="24"/>
          <w:szCs w:val="24"/>
        </w:rPr>
        <w:lastRenderedPageBreak/>
        <w:t>имущества и с лишением права занимать определенные должности или заниматься определенной деятельностью или без лишения.</w:t>
      </w:r>
    </w:p>
    <w:p w:rsidR="00E0451C" w:rsidRPr="001D6DA8" w:rsidRDefault="00E0451C" w:rsidP="001D6DA8">
      <w:pPr>
        <w:spacing w:after="0" w:line="240" w:lineRule="auto"/>
        <w:ind w:firstLine="709"/>
        <w:jc w:val="both"/>
        <w:rPr>
          <w:rFonts w:ascii="Times New Roman" w:eastAsia="Times New Roman" w:hAnsi="Times New Roman" w:cs="Times New Roman"/>
          <w:color w:val="282525"/>
          <w:sz w:val="24"/>
          <w:szCs w:val="24"/>
          <w:lang w:eastAsia="ru-RU"/>
        </w:rPr>
      </w:pPr>
      <w:r w:rsidRPr="001D6DA8">
        <w:rPr>
          <w:rFonts w:ascii="Times New Roman" w:eastAsia="Times New Roman" w:hAnsi="Times New Roman" w:cs="Times New Roman"/>
          <w:color w:val="282525"/>
          <w:sz w:val="24"/>
          <w:szCs w:val="24"/>
          <w:lang w:eastAsia="ru-RU"/>
        </w:rPr>
        <w:br w:type="page"/>
      </w:r>
    </w:p>
    <w:p w:rsidR="00E0451C" w:rsidRPr="006C11BE" w:rsidRDefault="00E0451C" w:rsidP="00E0451C">
      <w:pPr>
        <w:spacing w:after="0" w:line="240" w:lineRule="auto"/>
        <w:ind w:right="-1" w:firstLine="567"/>
        <w:jc w:val="center"/>
        <w:rPr>
          <w:rFonts w:ascii="Times New Roman" w:eastAsia="Times New Roman" w:hAnsi="Times New Roman" w:cs="Times New Roman"/>
          <w:b/>
          <w:bCs/>
          <w:sz w:val="28"/>
          <w:szCs w:val="28"/>
          <w:lang w:eastAsia="ru-RU"/>
        </w:rPr>
      </w:pPr>
      <w:r w:rsidRPr="006C11BE">
        <w:rPr>
          <w:rFonts w:ascii="Times New Roman" w:eastAsia="Times New Roman" w:hAnsi="Times New Roman" w:cs="Times New Roman"/>
          <w:b/>
          <w:bCs/>
          <w:sz w:val="28"/>
          <w:szCs w:val="28"/>
          <w:lang w:eastAsia="ru-RU"/>
        </w:rPr>
        <w:lastRenderedPageBreak/>
        <w:t>НЕЗАКОННЫЙ ОБОРОТ НАРКОТИЧЕСКИХ СРЕДСТВ, ПСИХОТРОПНЫХ ВЕЩЕСТВ, ИХ ПРЕКУРСОРОВ И АНАЛОГОВ</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sz w:val="24"/>
          <w:szCs w:val="24"/>
          <w:lang w:eastAsia="ru-RU"/>
        </w:rPr>
        <w:t xml:space="preserve">Статья 328 (УК РБ). Незаконный оборот наркотических средств, психотропных веществ, их </w:t>
      </w:r>
      <w:proofErr w:type="spellStart"/>
      <w:r w:rsidRPr="006C11BE">
        <w:rPr>
          <w:rFonts w:ascii="Times New Roman" w:eastAsia="Times New Roman" w:hAnsi="Times New Roman" w:cs="Times New Roman"/>
          <w:b/>
          <w:bCs/>
          <w:sz w:val="24"/>
          <w:szCs w:val="24"/>
          <w:lang w:eastAsia="ru-RU"/>
        </w:rPr>
        <w:t>прекурсоров</w:t>
      </w:r>
      <w:proofErr w:type="spellEnd"/>
      <w:r w:rsidRPr="006C11BE">
        <w:rPr>
          <w:rFonts w:ascii="Times New Roman" w:eastAsia="Times New Roman" w:hAnsi="Times New Roman" w:cs="Times New Roman"/>
          <w:b/>
          <w:bCs/>
          <w:sz w:val="24"/>
          <w:szCs w:val="24"/>
          <w:lang w:eastAsia="ru-RU"/>
        </w:rPr>
        <w:t xml:space="preserve"> и аналогов</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sz w:val="24"/>
          <w:szCs w:val="24"/>
          <w:lang w:eastAsia="ru-RU"/>
        </w:rPr>
        <w:t>1.</w:t>
      </w:r>
      <w:r w:rsidRPr="006C11BE">
        <w:rPr>
          <w:rFonts w:ascii="Times New Roman" w:eastAsia="Times New Roman" w:hAnsi="Times New Roman" w:cs="Times New Roman"/>
          <w:sz w:val="24"/>
          <w:szCs w:val="24"/>
          <w:lang w:eastAsia="ru-RU"/>
        </w:rPr>
        <w:t xml:space="preserve">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6C11BE">
        <w:rPr>
          <w:rFonts w:ascii="Times New Roman" w:eastAsia="Times New Roman" w:hAnsi="Times New Roman" w:cs="Times New Roman"/>
          <w:sz w:val="24"/>
          <w:szCs w:val="24"/>
          <w:lang w:eastAsia="ru-RU"/>
        </w:rPr>
        <w:t>прекурсоров</w:t>
      </w:r>
      <w:proofErr w:type="spellEnd"/>
      <w:r w:rsidRPr="006C11BE">
        <w:rPr>
          <w:rFonts w:ascii="Times New Roman" w:eastAsia="Times New Roman" w:hAnsi="Times New Roman" w:cs="Times New Roman"/>
          <w:sz w:val="24"/>
          <w:szCs w:val="24"/>
          <w:lang w:eastAsia="ru-RU"/>
        </w:rPr>
        <w:t xml:space="preserve"> или аналогов –</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sz w:val="24"/>
          <w:szCs w:val="24"/>
          <w:lang w:eastAsia="ru-RU"/>
        </w:rPr>
        <w:t>наказывается ограничением свободы на срок до пяти лет или лишением свободы на срок от двух до пяти лет.</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sz w:val="24"/>
          <w:szCs w:val="24"/>
          <w:lang w:eastAsia="ru-RU"/>
        </w:rPr>
        <w:t>2.</w:t>
      </w:r>
      <w:r w:rsidRPr="006C11BE">
        <w:rPr>
          <w:rFonts w:ascii="Times New Roman" w:eastAsia="Times New Roman" w:hAnsi="Times New Roman" w:cs="Times New Roman"/>
          <w:sz w:val="24"/>
          <w:szCs w:val="24"/>
          <w:lang w:eastAsia="ru-RU"/>
        </w:rPr>
        <w:t xml:space="preserve">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6C11BE">
        <w:rPr>
          <w:rFonts w:ascii="Times New Roman" w:eastAsia="Times New Roman" w:hAnsi="Times New Roman" w:cs="Times New Roman"/>
          <w:sz w:val="24"/>
          <w:szCs w:val="24"/>
          <w:lang w:eastAsia="ru-RU"/>
        </w:rPr>
        <w:t>прекурсоров</w:t>
      </w:r>
      <w:proofErr w:type="spellEnd"/>
      <w:r w:rsidRPr="006C11BE">
        <w:rPr>
          <w:rFonts w:ascii="Times New Roman" w:eastAsia="Times New Roman" w:hAnsi="Times New Roman" w:cs="Times New Roman"/>
          <w:sz w:val="24"/>
          <w:szCs w:val="24"/>
          <w:lang w:eastAsia="ru-RU"/>
        </w:rPr>
        <w:t xml:space="preserve"> или аналогов –</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sz w:val="24"/>
          <w:szCs w:val="24"/>
          <w:lang w:eastAsia="ru-RU"/>
        </w:rPr>
        <w:t>наказывается лишением свободы на срок от пяти до восьми лет с конфискацией имущества или без конфискации.</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sz w:val="24"/>
          <w:szCs w:val="24"/>
          <w:lang w:eastAsia="ru-RU"/>
        </w:rPr>
        <w:t>3.</w:t>
      </w:r>
      <w:r w:rsidRPr="006C11BE">
        <w:rPr>
          <w:rFonts w:ascii="Times New Roman" w:eastAsia="Times New Roman" w:hAnsi="Times New Roman" w:cs="Times New Roman"/>
          <w:sz w:val="24"/>
          <w:szCs w:val="24"/>
          <w:lang w:eastAsia="ru-RU"/>
        </w:rPr>
        <w:t> </w:t>
      </w:r>
      <w:proofErr w:type="gramStart"/>
      <w:r w:rsidRPr="006C11BE">
        <w:rPr>
          <w:rFonts w:ascii="Times New Roman" w:eastAsia="Times New Roman" w:hAnsi="Times New Roman" w:cs="Times New Roman"/>
          <w:sz w:val="24"/>
          <w:szCs w:val="24"/>
          <w:lang w:eastAsia="ru-RU"/>
        </w:rPr>
        <w:t xml:space="preserve">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w:t>
      </w:r>
      <w:proofErr w:type="spellStart"/>
      <w:r w:rsidRPr="006C11BE">
        <w:rPr>
          <w:rFonts w:ascii="Times New Roman" w:eastAsia="Times New Roman" w:hAnsi="Times New Roman" w:cs="Times New Roman"/>
          <w:sz w:val="24"/>
          <w:szCs w:val="24"/>
          <w:lang w:eastAsia="ru-RU"/>
        </w:rPr>
        <w:t>ихпрекурсоров</w:t>
      </w:r>
      <w:proofErr w:type="spellEnd"/>
      <w:proofErr w:type="gramEnd"/>
      <w:r w:rsidRPr="006C11BE">
        <w:rPr>
          <w:rFonts w:ascii="Times New Roman" w:eastAsia="Times New Roman" w:hAnsi="Times New Roman" w:cs="Times New Roman"/>
          <w:sz w:val="24"/>
          <w:szCs w:val="24"/>
          <w:lang w:eastAsia="ru-RU"/>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массовых мероприятий –</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sz w:val="24"/>
          <w:szCs w:val="24"/>
          <w:lang w:eastAsia="ru-RU"/>
        </w:rPr>
        <w:t>наказываются лишением свободы на срок от восьми до тринадцати лет с конфискацией имущества или без конфискации.</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sz w:val="24"/>
          <w:szCs w:val="24"/>
          <w:lang w:eastAsia="ru-RU"/>
        </w:rPr>
        <w:t>4.</w:t>
      </w:r>
      <w:r w:rsidRPr="006C11BE">
        <w:rPr>
          <w:rFonts w:ascii="Times New Roman" w:eastAsia="Times New Roman" w:hAnsi="Times New Roman" w:cs="Times New Roman"/>
          <w:sz w:val="24"/>
          <w:szCs w:val="24"/>
          <w:lang w:eastAsia="ru-RU"/>
        </w:rPr>
        <w:t> Действия, предусмотренные частями второй или третьей настоящей статьи, совершенные организованной группой, –</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sz w:val="24"/>
          <w:szCs w:val="24"/>
          <w:lang w:eastAsia="ru-RU"/>
        </w:rPr>
        <w:t>наказывается лишением свободы на срок от десяти до пятнадцати лет с конфискацией имущества или без конфискации.</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sz w:val="24"/>
          <w:szCs w:val="24"/>
          <w:lang w:eastAsia="ru-RU"/>
        </w:rPr>
        <w:t xml:space="preserve">Примечание. Лицо, добровольно сдавшее наркотические средства, психотропные вещества, их </w:t>
      </w:r>
      <w:proofErr w:type="spellStart"/>
      <w:r w:rsidRPr="006C11BE">
        <w:rPr>
          <w:rFonts w:ascii="Times New Roman" w:eastAsia="Times New Roman" w:hAnsi="Times New Roman" w:cs="Times New Roman"/>
          <w:sz w:val="24"/>
          <w:szCs w:val="24"/>
          <w:lang w:eastAsia="ru-RU"/>
        </w:rPr>
        <w:t>прекурсоры</w:t>
      </w:r>
      <w:proofErr w:type="spellEnd"/>
      <w:r w:rsidRPr="006C11BE">
        <w:rPr>
          <w:rFonts w:ascii="Times New Roman" w:eastAsia="Times New Roman" w:hAnsi="Times New Roman" w:cs="Times New Roman"/>
          <w:sz w:val="24"/>
          <w:szCs w:val="24"/>
          <w:lang w:eastAsia="ru-RU"/>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E0451C" w:rsidRPr="006C11BE" w:rsidRDefault="00E0451C" w:rsidP="00E0451C">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0451C" w:rsidRPr="006C11BE" w:rsidRDefault="00E0451C" w:rsidP="00E0451C">
      <w:pPr>
        <w:spacing w:after="0" w:line="240" w:lineRule="auto"/>
        <w:ind w:right="-1" w:firstLine="567"/>
        <w:jc w:val="center"/>
        <w:rPr>
          <w:rFonts w:ascii="Times New Roman" w:eastAsia="Times New Roman" w:hAnsi="Times New Roman" w:cs="Times New Roman"/>
          <w:b/>
          <w:bCs/>
          <w:sz w:val="28"/>
          <w:szCs w:val="28"/>
          <w:lang w:eastAsia="ru-RU"/>
        </w:rPr>
      </w:pPr>
      <w:r w:rsidRPr="006C11BE">
        <w:rPr>
          <w:rFonts w:ascii="Times New Roman" w:eastAsia="Times New Roman" w:hAnsi="Times New Roman" w:cs="Times New Roman"/>
          <w:b/>
          <w:bCs/>
          <w:sz w:val="28"/>
          <w:szCs w:val="28"/>
          <w:lang w:eastAsia="ru-RU"/>
        </w:rPr>
        <w:lastRenderedPageBreak/>
        <w:t>О НАРКОТИЧЕСКИХ СРЕДСТВАХ, ПСИХОТРОПНЫХ ВЕЩЕСТВАХ</w:t>
      </w:r>
    </w:p>
    <w:p w:rsidR="00E0451C" w:rsidRPr="006C11BE" w:rsidRDefault="00E0451C" w:rsidP="00E0451C">
      <w:pPr>
        <w:spacing w:after="0" w:line="240" w:lineRule="auto"/>
        <w:ind w:right="-1" w:firstLine="567"/>
        <w:jc w:val="both"/>
        <w:rPr>
          <w:rFonts w:ascii="Times New Roman" w:eastAsia="Times New Roman" w:hAnsi="Times New Roman" w:cs="Times New Roman"/>
          <w:b/>
          <w:bCs/>
          <w:sz w:val="24"/>
          <w:szCs w:val="24"/>
          <w:lang w:eastAsia="ru-RU"/>
        </w:rPr>
      </w:pP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sz w:val="24"/>
          <w:szCs w:val="24"/>
          <w:lang w:eastAsia="ru-RU"/>
        </w:rPr>
        <w:t>Ст. 1 Закон РБ О наркотических средствах, психотропных веществах от 13 июля 2012 г. № 408-З</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sz w:val="24"/>
          <w:szCs w:val="24"/>
          <w:lang w:eastAsia="ru-RU"/>
        </w:rPr>
        <w:t>Для целей настоящего Закона применяются следующие основные термины и их определения:</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i/>
          <w:iCs/>
          <w:sz w:val="24"/>
          <w:szCs w:val="24"/>
          <w:u w:val="single"/>
          <w:lang w:eastAsia="ru-RU"/>
        </w:rPr>
        <w:t>аналоги наркотических средств, психотропных веществ</w:t>
      </w:r>
      <w:r w:rsidRPr="006C11BE">
        <w:rPr>
          <w:rFonts w:ascii="Times New Roman" w:eastAsia="Times New Roman" w:hAnsi="Times New Roman" w:cs="Times New Roman"/>
          <w:sz w:val="24"/>
          <w:szCs w:val="24"/>
          <w:lang w:eastAsia="ru-RU"/>
        </w:rPr>
        <w:t xml:space="preserve"> (далее – аналоги) – химические вещества, не включенные в Республиканский перечень наркотических средств, психотропных веществ и их </w:t>
      </w:r>
      <w:proofErr w:type="spellStart"/>
      <w:r w:rsidRPr="006C11BE">
        <w:rPr>
          <w:rFonts w:ascii="Times New Roman" w:eastAsia="Times New Roman" w:hAnsi="Times New Roman" w:cs="Times New Roman"/>
          <w:sz w:val="24"/>
          <w:szCs w:val="24"/>
          <w:lang w:eastAsia="ru-RU"/>
        </w:rPr>
        <w:t>прекурсоров</w:t>
      </w:r>
      <w:proofErr w:type="spellEnd"/>
      <w:r w:rsidRPr="006C11BE">
        <w:rPr>
          <w:rFonts w:ascii="Times New Roman" w:eastAsia="Times New Roman" w:hAnsi="Times New Roman" w:cs="Times New Roman"/>
          <w:sz w:val="24"/>
          <w:szCs w:val="24"/>
          <w:lang w:eastAsia="ru-RU"/>
        </w:rPr>
        <w:t xml:space="preserve">, подлежащих государственному контролю в Республике Беларусь (далее – Республиканский перечень), структурные </w:t>
      </w:r>
      <w:proofErr w:type="gramStart"/>
      <w:r w:rsidRPr="006C11BE">
        <w:rPr>
          <w:rFonts w:ascii="Times New Roman" w:eastAsia="Times New Roman" w:hAnsi="Times New Roman" w:cs="Times New Roman"/>
          <w:sz w:val="24"/>
          <w:szCs w:val="24"/>
          <w:lang w:eastAsia="ru-RU"/>
        </w:rPr>
        <w:t>формулы</w:t>
      </w:r>
      <w:proofErr w:type="gramEnd"/>
      <w:r w:rsidRPr="006C11BE">
        <w:rPr>
          <w:rFonts w:ascii="Times New Roman" w:eastAsia="Times New Roman" w:hAnsi="Times New Roman" w:cs="Times New Roman"/>
          <w:sz w:val="24"/>
          <w:szCs w:val="24"/>
          <w:lang w:eastAsia="ru-RU"/>
        </w:rPr>
        <w:t xml:space="preserve"> которых образованы заменой в структурных формулах наркотических средств, психотропных веществ одного или двух атомов водорода на заместители атомов водорода;</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i/>
          <w:iCs/>
          <w:sz w:val="24"/>
          <w:szCs w:val="24"/>
          <w:u w:val="single"/>
          <w:lang w:eastAsia="ru-RU"/>
        </w:rPr>
        <w:t xml:space="preserve">ввоз, вывоз наркотических средств, психотропных веществ, их </w:t>
      </w:r>
      <w:proofErr w:type="spellStart"/>
      <w:r w:rsidRPr="006C11BE">
        <w:rPr>
          <w:rFonts w:ascii="Times New Roman" w:eastAsia="Times New Roman" w:hAnsi="Times New Roman" w:cs="Times New Roman"/>
          <w:b/>
          <w:bCs/>
          <w:i/>
          <w:iCs/>
          <w:sz w:val="24"/>
          <w:szCs w:val="24"/>
          <w:u w:val="single"/>
          <w:lang w:eastAsia="ru-RU"/>
        </w:rPr>
        <w:t>прекурсоров</w:t>
      </w:r>
      <w:proofErr w:type="spellEnd"/>
      <w:r w:rsidRPr="006C11BE">
        <w:rPr>
          <w:rFonts w:ascii="Times New Roman" w:eastAsia="Times New Roman" w:hAnsi="Times New Roman" w:cs="Times New Roman"/>
          <w:b/>
          <w:bCs/>
          <w:i/>
          <w:iCs/>
          <w:sz w:val="24"/>
          <w:szCs w:val="24"/>
          <w:u w:val="single"/>
          <w:lang w:eastAsia="ru-RU"/>
        </w:rPr>
        <w:t>, аналогов</w:t>
      </w:r>
      <w:r w:rsidRPr="006C11BE">
        <w:rPr>
          <w:rFonts w:ascii="Times New Roman" w:eastAsia="Times New Roman" w:hAnsi="Times New Roman" w:cs="Times New Roman"/>
          <w:sz w:val="24"/>
          <w:szCs w:val="24"/>
          <w:lang w:eastAsia="ru-RU"/>
        </w:rPr>
        <w:t xml:space="preserve"> – перемещение наркотических средств, психотропных веществ, их </w:t>
      </w:r>
      <w:proofErr w:type="spellStart"/>
      <w:r w:rsidRPr="006C11BE">
        <w:rPr>
          <w:rFonts w:ascii="Times New Roman" w:eastAsia="Times New Roman" w:hAnsi="Times New Roman" w:cs="Times New Roman"/>
          <w:sz w:val="24"/>
          <w:szCs w:val="24"/>
          <w:lang w:eastAsia="ru-RU"/>
        </w:rPr>
        <w:t>прекурсоров</w:t>
      </w:r>
      <w:proofErr w:type="spellEnd"/>
      <w:r w:rsidRPr="006C11BE">
        <w:rPr>
          <w:rFonts w:ascii="Times New Roman" w:eastAsia="Times New Roman" w:hAnsi="Times New Roman" w:cs="Times New Roman"/>
          <w:sz w:val="24"/>
          <w:szCs w:val="24"/>
          <w:lang w:eastAsia="ru-RU"/>
        </w:rPr>
        <w:t>, аналогов через Государственную границу Республики Беларусь;</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i/>
          <w:iCs/>
          <w:sz w:val="24"/>
          <w:szCs w:val="24"/>
          <w:u w:val="single"/>
          <w:lang w:eastAsia="ru-RU"/>
        </w:rPr>
        <w:t>заместители атомов водорода</w:t>
      </w:r>
      <w:r w:rsidRPr="006C11BE">
        <w:rPr>
          <w:rFonts w:ascii="Times New Roman" w:eastAsia="Times New Roman" w:hAnsi="Times New Roman" w:cs="Times New Roman"/>
          <w:sz w:val="24"/>
          <w:szCs w:val="24"/>
          <w:lang w:eastAsia="ru-RU"/>
        </w:rPr>
        <w:t> – одновалентные или двухвалентные атомы или группы атомов, включенные в перечень заместителей атомов водорода в структурных формулах наркотических средств, психотропных веществ, установленный Министерством внутренних дел Республики Беларусь;</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i/>
          <w:iCs/>
          <w:sz w:val="24"/>
          <w:szCs w:val="24"/>
          <w:u w:val="single"/>
          <w:lang w:eastAsia="ru-RU"/>
        </w:rPr>
        <w:t xml:space="preserve">изготовление наркотических средств, психотропных веществ, их </w:t>
      </w:r>
      <w:proofErr w:type="spellStart"/>
      <w:r w:rsidRPr="006C11BE">
        <w:rPr>
          <w:rFonts w:ascii="Times New Roman" w:eastAsia="Times New Roman" w:hAnsi="Times New Roman" w:cs="Times New Roman"/>
          <w:b/>
          <w:bCs/>
          <w:i/>
          <w:iCs/>
          <w:sz w:val="24"/>
          <w:szCs w:val="24"/>
          <w:u w:val="single"/>
          <w:lang w:eastAsia="ru-RU"/>
        </w:rPr>
        <w:t>прекурсоров</w:t>
      </w:r>
      <w:proofErr w:type="spellEnd"/>
      <w:r w:rsidRPr="006C11BE">
        <w:rPr>
          <w:rFonts w:ascii="Times New Roman" w:eastAsia="Times New Roman" w:hAnsi="Times New Roman" w:cs="Times New Roman"/>
          <w:b/>
          <w:bCs/>
          <w:i/>
          <w:iCs/>
          <w:sz w:val="24"/>
          <w:szCs w:val="24"/>
          <w:u w:val="single"/>
          <w:lang w:eastAsia="ru-RU"/>
        </w:rPr>
        <w:t>, аналогов</w:t>
      </w:r>
      <w:r w:rsidRPr="006C11BE">
        <w:rPr>
          <w:rFonts w:ascii="Times New Roman" w:eastAsia="Times New Roman" w:hAnsi="Times New Roman" w:cs="Times New Roman"/>
          <w:sz w:val="24"/>
          <w:szCs w:val="24"/>
          <w:lang w:eastAsia="ru-RU"/>
        </w:rPr>
        <w:t xml:space="preserve"> – действия, в результате которых получены наркотические средства, психотропные вещества, их </w:t>
      </w:r>
      <w:proofErr w:type="spellStart"/>
      <w:r w:rsidRPr="006C11BE">
        <w:rPr>
          <w:rFonts w:ascii="Times New Roman" w:eastAsia="Times New Roman" w:hAnsi="Times New Roman" w:cs="Times New Roman"/>
          <w:sz w:val="24"/>
          <w:szCs w:val="24"/>
          <w:lang w:eastAsia="ru-RU"/>
        </w:rPr>
        <w:t>прекурсоры</w:t>
      </w:r>
      <w:proofErr w:type="spellEnd"/>
      <w:r w:rsidRPr="006C11BE">
        <w:rPr>
          <w:rFonts w:ascii="Times New Roman" w:eastAsia="Times New Roman" w:hAnsi="Times New Roman" w:cs="Times New Roman"/>
          <w:sz w:val="24"/>
          <w:szCs w:val="24"/>
          <w:lang w:eastAsia="ru-RU"/>
        </w:rPr>
        <w:t>, аналоги либо одни наркотические средства, психотропные вещества, аналоги преобразованы в другие наркотические средства, психотропные вещества, аналоги;</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i/>
          <w:iCs/>
          <w:sz w:val="24"/>
          <w:szCs w:val="24"/>
          <w:u w:val="single"/>
          <w:lang w:eastAsia="ru-RU"/>
        </w:rPr>
        <w:t xml:space="preserve">использование наркотических средств, психотропных веществ, их </w:t>
      </w:r>
      <w:proofErr w:type="spellStart"/>
      <w:r w:rsidRPr="006C11BE">
        <w:rPr>
          <w:rFonts w:ascii="Times New Roman" w:eastAsia="Times New Roman" w:hAnsi="Times New Roman" w:cs="Times New Roman"/>
          <w:b/>
          <w:bCs/>
          <w:i/>
          <w:iCs/>
          <w:sz w:val="24"/>
          <w:szCs w:val="24"/>
          <w:u w:val="single"/>
          <w:lang w:eastAsia="ru-RU"/>
        </w:rPr>
        <w:t>прекурсоров</w:t>
      </w:r>
      <w:proofErr w:type="spellEnd"/>
      <w:r w:rsidRPr="006C11BE">
        <w:rPr>
          <w:rFonts w:ascii="Times New Roman" w:eastAsia="Times New Roman" w:hAnsi="Times New Roman" w:cs="Times New Roman"/>
          <w:b/>
          <w:bCs/>
          <w:i/>
          <w:iCs/>
          <w:sz w:val="24"/>
          <w:szCs w:val="24"/>
          <w:u w:val="single"/>
          <w:lang w:eastAsia="ru-RU"/>
        </w:rPr>
        <w:t>, аналогов</w:t>
      </w:r>
      <w:r w:rsidRPr="006C11BE">
        <w:rPr>
          <w:rFonts w:ascii="Times New Roman" w:eastAsia="Times New Roman" w:hAnsi="Times New Roman" w:cs="Times New Roman"/>
          <w:sz w:val="24"/>
          <w:szCs w:val="24"/>
          <w:lang w:eastAsia="ru-RU"/>
        </w:rPr>
        <w:t xml:space="preserve"> – использование наркотических средств, психотропных веществ, их </w:t>
      </w:r>
      <w:proofErr w:type="spellStart"/>
      <w:r w:rsidRPr="006C11BE">
        <w:rPr>
          <w:rFonts w:ascii="Times New Roman" w:eastAsia="Times New Roman" w:hAnsi="Times New Roman" w:cs="Times New Roman"/>
          <w:sz w:val="24"/>
          <w:szCs w:val="24"/>
          <w:lang w:eastAsia="ru-RU"/>
        </w:rPr>
        <w:t>прекурсоров</w:t>
      </w:r>
      <w:proofErr w:type="spellEnd"/>
      <w:r w:rsidRPr="006C11BE">
        <w:rPr>
          <w:rFonts w:ascii="Times New Roman" w:eastAsia="Times New Roman" w:hAnsi="Times New Roman" w:cs="Times New Roman"/>
          <w:sz w:val="24"/>
          <w:szCs w:val="24"/>
          <w:lang w:eastAsia="ru-RU"/>
        </w:rPr>
        <w:t>, аналогов юридическими или физическими лицами с соблюдением требований настоящего Закона и иных актов законодательства;</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proofErr w:type="gramStart"/>
      <w:r w:rsidRPr="006C11BE">
        <w:rPr>
          <w:rFonts w:ascii="Times New Roman" w:eastAsia="Times New Roman" w:hAnsi="Times New Roman" w:cs="Times New Roman"/>
          <w:b/>
          <w:bCs/>
          <w:i/>
          <w:iCs/>
          <w:sz w:val="24"/>
          <w:szCs w:val="24"/>
          <w:u w:val="single"/>
          <w:lang w:eastAsia="ru-RU"/>
        </w:rPr>
        <w:t>лицо, больное наркоманией</w:t>
      </w:r>
      <w:r w:rsidRPr="006C11BE">
        <w:rPr>
          <w:rFonts w:ascii="Times New Roman" w:eastAsia="Times New Roman" w:hAnsi="Times New Roman" w:cs="Times New Roman"/>
          <w:i/>
          <w:iCs/>
          <w:sz w:val="24"/>
          <w:szCs w:val="24"/>
          <w:u w:val="single"/>
          <w:lang w:eastAsia="ru-RU"/>
        </w:rPr>
        <w:t>,</w:t>
      </w:r>
      <w:r w:rsidRPr="006C11BE">
        <w:rPr>
          <w:rFonts w:ascii="Times New Roman" w:eastAsia="Times New Roman" w:hAnsi="Times New Roman" w:cs="Times New Roman"/>
          <w:sz w:val="24"/>
          <w:szCs w:val="24"/>
          <w:lang w:eastAsia="ru-RU"/>
        </w:rPr>
        <w:t> – физическое лицо, которому медицинским работником, имеющим высшее медицинское образование с квалификацией «Врач-психиатр», «Врач-нарколог», «Врач-психиатр-нарколог», «Врач-психотерапевт» либо прошедшим переподготовку на уровне высшего образования или клиническую ординатуру по специальности «Психиатрия», «Наркология», «Психиатрия-наркология», «Психотерапия», установлен диагноз «наркомания»;</w:t>
      </w:r>
      <w:proofErr w:type="gramEnd"/>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i/>
          <w:iCs/>
          <w:sz w:val="24"/>
          <w:szCs w:val="24"/>
          <w:u w:val="single"/>
          <w:lang w:eastAsia="ru-RU"/>
        </w:rPr>
        <w:t>наркомания</w:t>
      </w:r>
      <w:r w:rsidRPr="006C11BE">
        <w:rPr>
          <w:rFonts w:ascii="Times New Roman" w:eastAsia="Times New Roman" w:hAnsi="Times New Roman" w:cs="Times New Roman"/>
          <w:b/>
          <w:bCs/>
          <w:sz w:val="24"/>
          <w:szCs w:val="24"/>
          <w:lang w:eastAsia="ru-RU"/>
        </w:rPr>
        <w:t> </w:t>
      </w:r>
      <w:r w:rsidRPr="006C11BE">
        <w:rPr>
          <w:rFonts w:ascii="Times New Roman" w:eastAsia="Times New Roman" w:hAnsi="Times New Roman" w:cs="Times New Roman"/>
          <w:sz w:val="24"/>
          <w:szCs w:val="24"/>
          <w:lang w:eastAsia="ru-RU"/>
        </w:rPr>
        <w:t>– заболевание, обусловленное психической и (или) физической зависимостью от наркотических средств, психотропных веществ, аналогов;</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i/>
          <w:iCs/>
          <w:sz w:val="24"/>
          <w:szCs w:val="24"/>
          <w:u w:val="single"/>
          <w:lang w:eastAsia="ru-RU"/>
        </w:rPr>
        <w:t>наркотические средства, психотропные вещества</w:t>
      </w:r>
      <w:r w:rsidRPr="006C11BE">
        <w:rPr>
          <w:rFonts w:ascii="Times New Roman" w:eastAsia="Times New Roman" w:hAnsi="Times New Roman" w:cs="Times New Roman"/>
          <w:sz w:val="24"/>
          <w:szCs w:val="24"/>
          <w:lang w:eastAsia="ru-RU"/>
        </w:rPr>
        <w:t> – вещества природного или синтетического происхождения, включенные в Республиканский перечень;</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i/>
          <w:iCs/>
          <w:sz w:val="24"/>
          <w:szCs w:val="24"/>
          <w:u w:val="single"/>
          <w:lang w:eastAsia="ru-RU"/>
        </w:rPr>
        <w:t xml:space="preserve">незаконный оборот наркотических средств, психотропных веществ, их </w:t>
      </w:r>
      <w:proofErr w:type="spellStart"/>
      <w:r w:rsidRPr="006C11BE">
        <w:rPr>
          <w:rFonts w:ascii="Times New Roman" w:eastAsia="Times New Roman" w:hAnsi="Times New Roman" w:cs="Times New Roman"/>
          <w:b/>
          <w:bCs/>
          <w:i/>
          <w:iCs/>
          <w:sz w:val="24"/>
          <w:szCs w:val="24"/>
          <w:u w:val="single"/>
          <w:lang w:eastAsia="ru-RU"/>
        </w:rPr>
        <w:t>прекурсоров</w:t>
      </w:r>
      <w:proofErr w:type="spellEnd"/>
      <w:r w:rsidRPr="006C11BE">
        <w:rPr>
          <w:rFonts w:ascii="Times New Roman" w:eastAsia="Times New Roman" w:hAnsi="Times New Roman" w:cs="Times New Roman"/>
          <w:b/>
          <w:bCs/>
          <w:i/>
          <w:iCs/>
          <w:sz w:val="24"/>
          <w:szCs w:val="24"/>
          <w:u w:val="single"/>
          <w:lang w:eastAsia="ru-RU"/>
        </w:rPr>
        <w:t>, аналогов</w:t>
      </w:r>
      <w:r w:rsidRPr="006C11BE">
        <w:rPr>
          <w:rFonts w:ascii="Times New Roman" w:eastAsia="Times New Roman" w:hAnsi="Times New Roman" w:cs="Times New Roman"/>
          <w:sz w:val="24"/>
          <w:szCs w:val="24"/>
          <w:lang w:eastAsia="ru-RU"/>
        </w:rPr>
        <w:t xml:space="preserve"> – оборот наркотических средств, психотропных веществ, их </w:t>
      </w:r>
      <w:proofErr w:type="spellStart"/>
      <w:r w:rsidRPr="006C11BE">
        <w:rPr>
          <w:rFonts w:ascii="Times New Roman" w:eastAsia="Times New Roman" w:hAnsi="Times New Roman" w:cs="Times New Roman"/>
          <w:sz w:val="24"/>
          <w:szCs w:val="24"/>
          <w:lang w:eastAsia="ru-RU"/>
        </w:rPr>
        <w:t>прекурсоров</w:t>
      </w:r>
      <w:proofErr w:type="spellEnd"/>
      <w:r w:rsidRPr="006C11BE">
        <w:rPr>
          <w:rFonts w:ascii="Times New Roman" w:eastAsia="Times New Roman" w:hAnsi="Times New Roman" w:cs="Times New Roman"/>
          <w:sz w:val="24"/>
          <w:szCs w:val="24"/>
          <w:lang w:eastAsia="ru-RU"/>
        </w:rPr>
        <w:t>, аналогов, осуществляемый в нарушение требований настоящего Закона и иных актов законодательства;</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proofErr w:type="gramStart"/>
      <w:r w:rsidRPr="006C11BE">
        <w:rPr>
          <w:rFonts w:ascii="Times New Roman" w:eastAsia="Times New Roman" w:hAnsi="Times New Roman" w:cs="Times New Roman"/>
          <w:b/>
          <w:bCs/>
          <w:i/>
          <w:iCs/>
          <w:sz w:val="24"/>
          <w:szCs w:val="24"/>
          <w:u w:val="single"/>
          <w:lang w:eastAsia="ru-RU"/>
        </w:rPr>
        <w:t>оборот аналогов</w:t>
      </w:r>
      <w:r w:rsidRPr="006C11BE">
        <w:rPr>
          <w:rFonts w:ascii="Times New Roman" w:eastAsia="Times New Roman" w:hAnsi="Times New Roman" w:cs="Times New Roman"/>
          <w:sz w:val="24"/>
          <w:szCs w:val="24"/>
          <w:lang w:eastAsia="ru-RU"/>
        </w:rPr>
        <w:t> – изготовление, производство, переработка, приобретение, хранение, перевозка, пересылка, реализация, использование, ввоз, вывоз, уничтожение аналогов;</w:t>
      </w:r>
      <w:proofErr w:type="gramEnd"/>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proofErr w:type="gramStart"/>
      <w:r w:rsidRPr="006C11BE">
        <w:rPr>
          <w:rFonts w:ascii="Times New Roman" w:eastAsia="Times New Roman" w:hAnsi="Times New Roman" w:cs="Times New Roman"/>
          <w:b/>
          <w:bCs/>
          <w:i/>
          <w:iCs/>
          <w:sz w:val="24"/>
          <w:szCs w:val="24"/>
          <w:u w:val="single"/>
          <w:lang w:eastAsia="ru-RU"/>
        </w:rPr>
        <w:t>оборот наркотических средств, психотропных веществ</w:t>
      </w:r>
      <w:r w:rsidRPr="006C11BE">
        <w:rPr>
          <w:rFonts w:ascii="Times New Roman" w:eastAsia="Times New Roman" w:hAnsi="Times New Roman" w:cs="Times New Roman"/>
          <w:sz w:val="24"/>
          <w:szCs w:val="24"/>
          <w:lang w:eastAsia="ru-RU"/>
        </w:rPr>
        <w:t xml:space="preserve"> – культивирование (посев или выращивание) растений и грибов, содержащих наркотические средства, психотропные вещества, изготовление, производство, переработка, приобретение, хранение, перевозка, пересылка, реализация, использование, отпуск (распределение) в </w:t>
      </w:r>
      <w:r w:rsidRPr="006C11BE">
        <w:rPr>
          <w:rFonts w:ascii="Times New Roman" w:eastAsia="Times New Roman" w:hAnsi="Times New Roman" w:cs="Times New Roman"/>
          <w:sz w:val="24"/>
          <w:szCs w:val="24"/>
          <w:lang w:eastAsia="ru-RU"/>
        </w:rPr>
        <w:lastRenderedPageBreak/>
        <w:t>организации здравоохранения, их структурные подразделения, ввоз, вывоз, транзит, уничтожение наркотических средств, психотропных веществ;</w:t>
      </w:r>
      <w:proofErr w:type="gramEnd"/>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proofErr w:type="gramStart"/>
      <w:r w:rsidRPr="006C11BE">
        <w:rPr>
          <w:rFonts w:ascii="Times New Roman" w:eastAsia="Times New Roman" w:hAnsi="Times New Roman" w:cs="Times New Roman"/>
          <w:b/>
          <w:bCs/>
          <w:i/>
          <w:iCs/>
          <w:sz w:val="24"/>
          <w:szCs w:val="24"/>
          <w:u w:val="single"/>
          <w:lang w:eastAsia="ru-RU"/>
        </w:rPr>
        <w:t xml:space="preserve">оборот </w:t>
      </w:r>
      <w:proofErr w:type="spellStart"/>
      <w:r w:rsidRPr="006C11BE">
        <w:rPr>
          <w:rFonts w:ascii="Times New Roman" w:eastAsia="Times New Roman" w:hAnsi="Times New Roman" w:cs="Times New Roman"/>
          <w:b/>
          <w:bCs/>
          <w:i/>
          <w:iCs/>
          <w:sz w:val="24"/>
          <w:szCs w:val="24"/>
          <w:u w:val="single"/>
          <w:lang w:eastAsia="ru-RU"/>
        </w:rPr>
        <w:t>прекурсоров</w:t>
      </w:r>
      <w:proofErr w:type="spellEnd"/>
      <w:r w:rsidRPr="006C11BE">
        <w:rPr>
          <w:rFonts w:ascii="Times New Roman" w:eastAsia="Times New Roman" w:hAnsi="Times New Roman" w:cs="Times New Roman"/>
          <w:sz w:val="24"/>
          <w:szCs w:val="24"/>
          <w:lang w:eastAsia="ru-RU"/>
        </w:rPr>
        <w:t xml:space="preserve"> – изготовление, производство, переработка, приобретение, хранение, перевозка, пересылка, реализация, использование, ввоз, вывоз, транзит, уничтожение </w:t>
      </w:r>
      <w:proofErr w:type="spellStart"/>
      <w:r w:rsidRPr="006C11BE">
        <w:rPr>
          <w:rFonts w:ascii="Times New Roman" w:eastAsia="Times New Roman" w:hAnsi="Times New Roman" w:cs="Times New Roman"/>
          <w:sz w:val="24"/>
          <w:szCs w:val="24"/>
          <w:lang w:eastAsia="ru-RU"/>
        </w:rPr>
        <w:t>прекурсоров</w:t>
      </w:r>
      <w:proofErr w:type="spellEnd"/>
      <w:r w:rsidRPr="006C11BE">
        <w:rPr>
          <w:rFonts w:ascii="Times New Roman" w:eastAsia="Times New Roman" w:hAnsi="Times New Roman" w:cs="Times New Roman"/>
          <w:sz w:val="24"/>
          <w:szCs w:val="24"/>
          <w:lang w:eastAsia="ru-RU"/>
        </w:rPr>
        <w:t>;</w:t>
      </w:r>
      <w:proofErr w:type="gramEnd"/>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i/>
          <w:iCs/>
          <w:sz w:val="24"/>
          <w:szCs w:val="24"/>
          <w:u w:val="single"/>
          <w:lang w:eastAsia="ru-RU"/>
        </w:rPr>
        <w:t xml:space="preserve">перевозка наркотических средств, психотропных веществ, их </w:t>
      </w:r>
      <w:proofErr w:type="spellStart"/>
      <w:r w:rsidRPr="006C11BE">
        <w:rPr>
          <w:rFonts w:ascii="Times New Roman" w:eastAsia="Times New Roman" w:hAnsi="Times New Roman" w:cs="Times New Roman"/>
          <w:b/>
          <w:bCs/>
          <w:i/>
          <w:iCs/>
          <w:sz w:val="24"/>
          <w:szCs w:val="24"/>
          <w:u w:val="single"/>
          <w:lang w:eastAsia="ru-RU"/>
        </w:rPr>
        <w:t>прекурсоров</w:t>
      </w:r>
      <w:proofErr w:type="spellEnd"/>
      <w:r w:rsidRPr="006C11BE">
        <w:rPr>
          <w:rFonts w:ascii="Times New Roman" w:eastAsia="Times New Roman" w:hAnsi="Times New Roman" w:cs="Times New Roman"/>
          <w:b/>
          <w:bCs/>
          <w:i/>
          <w:iCs/>
          <w:sz w:val="24"/>
          <w:szCs w:val="24"/>
          <w:u w:val="single"/>
          <w:lang w:eastAsia="ru-RU"/>
        </w:rPr>
        <w:t>, аналогов</w:t>
      </w:r>
      <w:r w:rsidRPr="006C11BE">
        <w:rPr>
          <w:rFonts w:ascii="Times New Roman" w:eastAsia="Times New Roman" w:hAnsi="Times New Roman" w:cs="Times New Roman"/>
          <w:sz w:val="24"/>
          <w:szCs w:val="24"/>
          <w:lang w:eastAsia="ru-RU"/>
        </w:rPr>
        <w:t xml:space="preserve"> – перемещение наркотических средств, психотропных веществ, их </w:t>
      </w:r>
      <w:proofErr w:type="spellStart"/>
      <w:r w:rsidRPr="006C11BE">
        <w:rPr>
          <w:rFonts w:ascii="Times New Roman" w:eastAsia="Times New Roman" w:hAnsi="Times New Roman" w:cs="Times New Roman"/>
          <w:sz w:val="24"/>
          <w:szCs w:val="24"/>
          <w:lang w:eastAsia="ru-RU"/>
        </w:rPr>
        <w:t>прекурсоров</w:t>
      </w:r>
      <w:proofErr w:type="spellEnd"/>
      <w:r w:rsidRPr="006C11BE">
        <w:rPr>
          <w:rFonts w:ascii="Times New Roman" w:eastAsia="Times New Roman" w:hAnsi="Times New Roman" w:cs="Times New Roman"/>
          <w:sz w:val="24"/>
          <w:szCs w:val="24"/>
          <w:lang w:eastAsia="ru-RU"/>
        </w:rPr>
        <w:t>, аналогов, осуществляемое на территории Республики Беларусь;</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i/>
          <w:iCs/>
          <w:sz w:val="24"/>
          <w:szCs w:val="24"/>
          <w:u w:val="single"/>
          <w:lang w:eastAsia="ru-RU"/>
        </w:rPr>
        <w:t>переработка наркотических средств, психотропных веществ, аналогов</w:t>
      </w:r>
      <w:r w:rsidRPr="006C11BE">
        <w:rPr>
          <w:rFonts w:ascii="Times New Roman" w:eastAsia="Times New Roman" w:hAnsi="Times New Roman" w:cs="Times New Roman"/>
          <w:sz w:val="24"/>
          <w:szCs w:val="24"/>
          <w:lang w:eastAsia="ru-RU"/>
        </w:rPr>
        <w:t> – действия, в результате которых происходят очистка от примесей (рафинирование), повышение концентрации наркотических средств, психотропных веществ, аналогов;</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i/>
          <w:iCs/>
          <w:sz w:val="24"/>
          <w:szCs w:val="24"/>
          <w:u w:val="single"/>
          <w:lang w:eastAsia="ru-RU"/>
        </w:rPr>
        <w:t>потребление наркотических средств, психотропных веществ, аналогов</w:t>
      </w:r>
      <w:r w:rsidRPr="006C11BE">
        <w:rPr>
          <w:rFonts w:ascii="Times New Roman" w:eastAsia="Times New Roman" w:hAnsi="Times New Roman" w:cs="Times New Roman"/>
          <w:sz w:val="24"/>
          <w:szCs w:val="24"/>
          <w:lang w:eastAsia="ru-RU"/>
        </w:rPr>
        <w:t> – потребление наркотических средств, психотропных веществ, аналогов физическими лицами в нарушение требований настоящего Закона и иных актов законодательства;</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proofErr w:type="spellStart"/>
      <w:r w:rsidRPr="006C11BE">
        <w:rPr>
          <w:rFonts w:ascii="Times New Roman" w:eastAsia="Times New Roman" w:hAnsi="Times New Roman" w:cs="Times New Roman"/>
          <w:b/>
          <w:bCs/>
          <w:i/>
          <w:iCs/>
          <w:sz w:val="24"/>
          <w:szCs w:val="24"/>
          <w:u w:val="single"/>
          <w:lang w:eastAsia="ru-RU"/>
        </w:rPr>
        <w:t>прекурсоры</w:t>
      </w:r>
      <w:proofErr w:type="spellEnd"/>
      <w:r w:rsidRPr="006C11BE">
        <w:rPr>
          <w:rFonts w:ascii="Times New Roman" w:eastAsia="Times New Roman" w:hAnsi="Times New Roman" w:cs="Times New Roman"/>
          <w:b/>
          <w:bCs/>
          <w:i/>
          <w:iCs/>
          <w:sz w:val="24"/>
          <w:szCs w:val="24"/>
          <w:u w:val="single"/>
          <w:lang w:eastAsia="ru-RU"/>
        </w:rPr>
        <w:t xml:space="preserve"> наркотических средств, психотропных веществ (далее – </w:t>
      </w:r>
      <w:proofErr w:type="spellStart"/>
      <w:r w:rsidRPr="006C11BE">
        <w:rPr>
          <w:rFonts w:ascii="Times New Roman" w:eastAsia="Times New Roman" w:hAnsi="Times New Roman" w:cs="Times New Roman"/>
          <w:b/>
          <w:bCs/>
          <w:i/>
          <w:iCs/>
          <w:sz w:val="24"/>
          <w:szCs w:val="24"/>
          <w:u w:val="single"/>
          <w:lang w:eastAsia="ru-RU"/>
        </w:rPr>
        <w:t>прекурсоры</w:t>
      </w:r>
      <w:proofErr w:type="spellEnd"/>
      <w:r w:rsidRPr="006C11BE">
        <w:rPr>
          <w:rFonts w:ascii="Times New Roman" w:eastAsia="Times New Roman" w:hAnsi="Times New Roman" w:cs="Times New Roman"/>
          <w:b/>
          <w:bCs/>
          <w:i/>
          <w:iCs/>
          <w:sz w:val="24"/>
          <w:szCs w:val="24"/>
          <w:u w:val="single"/>
          <w:lang w:eastAsia="ru-RU"/>
        </w:rPr>
        <w:t>)</w:t>
      </w:r>
      <w:r w:rsidRPr="006C11BE">
        <w:rPr>
          <w:rFonts w:ascii="Times New Roman" w:eastAsia="Times New Roman" w:hAnsi="Times New Roman" w:cs="Times New Roman"/>
          <w:sz w:val="24"/>
          <w:szCs w:val="24"/>
          <w:lang w:eastAsia="ru-RU"/>
        </w:rPr>
        <w:t> – химические вещества, включенные в Республиканский перечень, используемые при изготовлении, производстве и переработке наркотических средств, психотропных веществ;</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i/>
          <w:iCs/>
          <w:sz w:val="24"/>
          <w:szCs w:val="24"/>
          <w:u w:val="single"/>
          <w:lang w:eastAsia="ru-RU"/>
        </w:rPr>
        <w:t>производство аналогов</w:t>
      </w:r>
      <w:r w:rsidRPr="006C11BE">
        <w:rPr>
          <w:rFonts w:ascii="Times New Roman" w:eastAsia="Times New Roman" w:hAnsi="Times New Roman" w:cs="Times New Roman"/>
          <w:sz w:val="24"/>
          <w:szCs w:val="24"/>
          <w:lang w:eastAsia="ru-RU"/>
        </w:rPr>
        <w:t> – действия, направленные на получение аналогов с применением промышленного оборудования, способов и технологий;</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i/>
          <w:iCs/>
          <w:sz w:val="24"/>
          <w:szCs w:val="24"/>
          <w:u w:val="single"/>
          <w:lang w:eastAsia="ru-RU"/>
        </w:rPr>
        <w:t>производство наркотических средств, психотропных веществ</w:t>
      </w:r>
      <w:r w:rsidRPr="006C11BE">
        <w:rPr>
          <w:rFonts w:ascii="Times New Roman" w:eastAsia="Times New Roman" w:hAnsi="Times New Roman" w:cs="Times New Roman"/>
          <w:sz w:val="24"/>
          <w:szCs w:val="24"/>
          <w:lang w:eastAsia="ru-RU"/>
        </w:rPr>
        <w:t xml:space="preserve"> – действия, в результате которых получены наркотические средства, психотропные вещества с применением промышленного оборудования, способов и технологий, с использованием растений, грибов, </w:t>
      </w:r>
      <w:proofErr w:type="spellStart"/>
      <w:r w:rsidRPr="006C11BE">
        <w:rPr>
          <w:rFonts w:ascii="Times New Roman" w:eastAsia="Times New Roman" w:hAnsi="Times New Roman" w:cs="Times New Roman"/>
          <w:sz w:val="24"/>
          <w:szCs w:val="24"/>
          <w:lang w:eastAsia="ru-RU"/>
        </w:rPr>
        <w:t>прекурсоров</w:t>
      </w:r>
      <w:proofErr w:type="spellEnd"/>
      <w:r w:rsidRPr="006C11BE">
        <w:rPr>
          <w:rFonts w:ascii="Times New Roman" w:eastAsia="Times New Roman" w:hAnsi="Times New Roman" w:cs="Times New Roman"/>
          <w:sz w:val="24"/>
          <w:szCs w:val="24"/>
          <w:lang w:eastAsia="ru-RU"/>
        </w:rPr>
        <w:t xml:space="preserve"> и иных веществ, не являющихся </w:t>
      </w:r>
      <w:proofErr w:type="spellStart"/>
      <w:r w:rsidRPr="006C11BE">
        <w:rPr>
          <w:rFonts w:ascii="Times New Roman" w:eastAsia="Times New Roman" w:hAnsi="Times New Roman" w:cs="Times New Roman"/>
          <w:sz w:val="24"/>
          <w:szCs w:val="24"/>
          <w:lang w:eastAsia="ru-RU"/>
        </w:rPr>
        <w:t>прекурсорами</w:t>
      </w:r>
      <w:proofErr w:type="spellEnd"/>
      <w:r w:rsidRPr="006C11BE">
        <w:rPr>
          <w:rFonts w:ascii="Times New Roman" w:eastAsia="Times New Roman" w:hAnsi="Times New Roman" w:cs="Times New Roman"/>
          <w:sz w:val="24"/>
          <w:szCs w:val="24"/>
          <w:lang w:eastAsia="ru-RU"/>
        </w:rPr>
        <w:t>;</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b/>
          <w:bCs/>
          <w:i/>
          <w:iCs/>
          <w:sz w:val="24"/>
          <w:szCs w:val="24"/>
          <w:u w:val="single"/>
          <w:lang w:eastAsia="ru-RU"/>
        </w:rPr>
        <w:t xml:space="preserve">транзит наркотических средств, психотропных веществ, </w:t>
      </w:r>
      <w:proofErr w:type="spellStart"/>
      <w:r w:rsidRPr="006C11BE">
        <w:rPr>
          <w:rFonts w:ascii="Times New Roman" w:eastAsia="Times New Roman" w:hAnsi="Times New Roman" w:cs="Times New Roman"/>
          <w:b/>
          <w:bCs/>
          <w:i/>
          <w:iCs/>
          <w:sz w:val="24"/>
          <w:szCs w:val="24"/>
          <w:u w:val="single"/>
          <w:lang w:eastAsia="ru-RU"/>
        </w:rPr>
        <w:t>прекурсоров</w:t>
      </w:r>
      <w:proofErr w:type="spellEnd"/>
      <w:r w:rsidRPr="006C11BE">
        <w:rPr>
          <w:rFonts w:ascii="Times New Roman" w:eastAsia="Times New Roman" w:hAnsi="Times New Roman" w:cs="Times New Roman"/>
          <w:sz w:val="24"/>
          <w:szCs w:val="24"/>
          <w:lang w:eastAsia="ru-RU"/>
        </w:rPr>
        <w:t xml:space="preserve"> – перемещение наркотических средств, психотропных веществ, </w:t>
      </w:r>
      <w:proofErr w:type="spellStart"/>
      <w:r w:rsidRPr="006C11BE">
        <w:rPr>
          <w:rFonts w:ascii="Times New Roman" w:eastAsia="Times New Roman" w:hAnsi="Times New Roman" w:cs="Times New Roman"/>
          <w:sz w:val="24"/>
          <w:szCs w:val="24"/>
          <w:lang w:eastAsia="ru-RU"/>
        </w:rPr>
        <w:t>прекурсоров</w:t>
      </w:r>
      <w:proofErr w:type="spellEnd"/>
      <w:r w:rsidRPr="006C11BE">
        <w:rPr>
          <w:rFonts w:ascii="Times New Roman" w:eastAsia="Times New Roman" w:hAnsi="Times New Roman" w:cs="Times New Roman"/>
          <w:sz w:val="24"/>
          <w:szCs w:val="24"/>
          <w:lang w:eastAsia="ru-RU"/>
        </w:rPr>
        <w:t xml:space="preserve"> под таможенным контролем через территорию Республики Беларусь между двумя пунктами пропуска через Государственную границу Республики Беларусь.</w:t>
      </w:r>
    </w:p>
    <w:p w:rsidR="00E0451C" w:rsidRPr="006C11BE" w:rsidRDefault="00E0451C" w:rsidP="00E0451C">
      <w:pPr>
        <w:spacing w:after="0" w:line="240" w:lineRule="auto"/>
        <w:ind w:left="-993" w:right="-568" w:firstLine="567"/>
        <w:jc w:val="both"/>
        <w:rPr>
          <w:rFonts w:ascii="Times New Roman" w:eastAsia="Times New Roman" w:hAnsi="Times New Roman" w:cs="Times New Roman"/>
          <w:b/>
          <w:bCs/>
          <w:i/>
          <w:iCs/>
          <w:sz w:val="24"/>
          <w:szCs w:val="24"/>
          <w:u w:val="single"/>
          <w:lang w:eastAsia="ru-RU"/>
        </w:rPr>
      </w:pPr>
    </w:p>
    <w:p w:rsidR="00E0451C" w:rsidRPr="006C11BE" w:rsidRDefault="00E0451C" w:rsidP="00E0451C">
      <w:pPr>
        <w:spacing w:after="0" w:line="240" w:lineRule="auto"/>
        <w:ind w:left="-993" w:right="-568"/>
        <w:jc w:val="both"/>
        <w:rPr>
          <w:rFonts w:ascii="Times New Roman" w:eastAsia="Times New Roman" w:hAnsi="Times New Roman" w:cs="Times New Roman"/>
          <w:b/>
          <w:bCs/>
          <w:sz w:val="24"/>
          <w:szCs w:val="24"/>
          <w:lang w:eastAsia="ru-RU"/>
        </w:rPr>
      </w:pPr>
      <w:r w:rsidRPr="006C11BE">
        <w:rPr>
          <w:rFonts w:ascii="Times New Roman" w:eastAsia="Times New Roman" w:hAnsi="Times New Roman" w:cs="Times New Roman"/>
          <w:b/>
          <w:bCs/>
          <w:sz w:val="24"/>
          <w:szCs w:val="24"/>
          <w:lang w:eastAsia="ru-RU"/>
        </w:rPr>
        <w:br w:type="page"/>
      </w:r>
    </w:p>
    <w:p w:rsidR="00E0451C" w:rsidRPr="006C11BE" w:rsidRDefault="00E0451C" w:rsidP="00E0451C">
      <w:pPr>
        <w:spacing w:after="0" w:line="240" w:lineRule="auto"/>
        <w:ind w:right="-1" w:firstLine="567"/>
        <w:jc w:val="center"/>
        <w:rPr>
          <w:rFonts w:ascii="Times New Roman" w:eastAsia="Times New Roman" w:hAnsi="Times New Roman" w:cs="Times New Roman"/>
          <w:b/>
          <w:bCs/>
          <w:sz w:val="28"/>
          <w:szCs w:val="28"/>
          <w:lang w:eastAsia="ru-RU"/>
        </w:rPr>
      </w:pPr>
      <w:r w:rsidRPr="006C11BE">
        <w:rPr>
          <w:rFonts w:ascii="Times New Roman" w:eastAsia="Times New Roman" w:hAnsi="Times New Roman" w:cs="Times New Roman"/>
          <w:b/>
          <w:bCs/>
          <w:sz w:val="28"/>
          <w:szCs w:val="28"/>
          <w:lang w:eastAsia="ru-RU"/>
        </w:rPr>
        <w:lastRenderedPageBreak/>
        <w:t>ИНФОРМАЦИЯ О ПОСЛЕДСТВИЯХ УПОТРЕБЛЕНИЯ НАРКОТИЧЕСКИХ СРЕДСТВ, ПСИХОТРОПНЫХ ВЕЩЕСТВ И ИХ АНАЛОГОВ.</w:t>
      </w:r>
    </w:p>
    <w:p w:rsidR="00E0451C" w:rsidRPr="006C11BE" w:rsidRDefault="00E0451C" w:rsidP="00E0451C">
      <w:pPr>
        <w:spacing w:after="0" w:line="240" w:lineRule="auto"/>
        <w:ind w:right="-1" w:firstLine="567"/>
        <w:jc w:val="both"/>
        <w:rPr>
          <w:rFonts w:ascii="Times New Roman" w:eastAsia="Times New Roman" w:hAnsi="Times New Roman" w:cs="Times New Roman"/>
          <w:sz w:val="24"/>
          <w:szCs w:val="24"/>
          <w:lang w:eastAsia="ru-RU"/>
        </w:rPr>
      </w:pPr>
    </w:p>
    <w:p w:rsidR="00E0451C" w:rsidRPr="006C11BE" w:rsidRDefault="00E0451C" w:rsidP="00E0451C">
      <w:pPr>
        <w:numPr>
          <w:ilvl w:val="0"/>
          <w:numId w:val="1"/>
        </w:numPr>
        <w:spacing w:after="0" w:line="240" w:lineRule="auto"/>
        <w:ind w:left="0"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sz w:val="24"/>
          <w:szCs w:val="24"/>
          <w:lang w:eastAsia="ru-RU"/>
        </w:rPr>
        <w:t xml:space="preserve">Большинство зарегистрированных в стране наркоманов - в возрасте 20-40 лет. В последнее время в 14,5 раза увеличилось число пациентов </w:t>
      </w:r>
      <w:proofErr w:type="spellStart"/>
      <w:r w:rsidRPr="006C11BE">
        <w:rPr>
          <w:rFonts w:ascii="Times New Roman" w:eastAsia="Times New Roman" w:hAnsi="Times New Roman" w:cs="Times New Roman"/>
          <w:sz w:val="24"/>
          <w:szCs w:val="24"/>
          <w:lang w:eastAsia="ru-RU"/>
        </w:rPr>
        <w:t>наркодиспансеров</w:t>
      </w:r>
      <w:proofErr w:type="spellEnd"/>
      <w:r w:rsidRPr="006C11BE">
        <w:rPr>
          <w:rFonts w:ascii="Times New Roman" w:eastAsia="Times New Roman" w:hAnsi="Times New Roman" w:cs="Times New Roman"/>
          <w:sz w:val="24"/>
          <w:szCs w:val="24"/>
          <w:lang w:eastAsia="ru-RU"/>
        </w:rPr>
        <w:t xml:space="preserve"> моложе 15 лет. Зарегистрированы случаи, когда в помощи специалистов нуждались даже восьмилетние дети.</w:t>
      </w:r>
    </w:p>
    <w:p w:rsidR="00E0451C" w:rsidRPr="006C11BE" w:rsidRDefault="00E0451C" w:rsidP="00E0451C">
      <w:pPr>
        <w:numPr>
          <w:ilvl w:val="0"/>
          <w:numId w:val="1"/>
        </w:numPr>
        <w:spacing w:after="0" w:line="240" w:lineRule="auto"/>
        <w:ind w:left="0"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sz w:val="24"/>
          <w:szCs w:val="24"/>
          <w:lang w:eastAsia="ru-RU"/>
        </w:rPr>
        <w:t xml:space="preserve">Самые распространенные в Беларуси наркотики - опийной группы (экстракционный опий). Небольшая доля </w:t>
      </w:r>
      <w:proofErr w:type="gramStart"/>
      <w:r w:rsidRPr="006C11BE">
        <w:rPr>
          <w:rFonts w:ascii="Times New Roman" w:eastAsia="Times New Roman" w:hAnsi="Times New Roman" w:cs="Times New Roman"/>
          <w:sz w:val="24"/>
          <w:szCs w:val="24"/>
          <w:lang w:eastAsia="ru-RU"/>
        </w:rPr>
        <w:t>наркозависимых</w:t>
      </w:r>
      <w:proofErr w:type="gramEnd"/>
      <w:r w:rsidRPr="006C11BE">
        <w:rPr>
          <w:rFonts w:ascii="Times New Roman" w:eastAsia="Times New Roman" w:hAnsi="Times New Roman" w:cs="Times New Roman"/>
          <w:sz w:val="24"/>
          <w:szCs w:val="24"/>
          <w:lang w:eastAsia="ru-RU"/>
        </w:rPr>
        <w:t xml:space="preserve"> потребляет героин и </w:t>
      </w:r>
      <w:proofErr w:type="spellStart"/>
      <w:r w:rsidRPr="006C11BE">
        <w:rPr>
          <w:rFonts w:ascii="Times New Roman" w:eastAsia="Times New Roman" w:hAnsi="Times New Roman" w:cs="Times New Roman"/>
          <w:sz w:val="24"/>
          <w:szCs w:val="24"/>
          <w:lang w:eastAsia="ru-RU"/>
        </w:rPr>
        <w:t>метадон</w:t>
      </w:r>
      <w:proofErr w:type="spellEnd"/>
      <w:r w:rsidRPr="006C11BE">
        <w:rPr>
          <w:rFonts w:ascii="Times New Roman" w:eastAsia="Times New Roman" w:hAnsi="Times New Roman" w:cs="Times New Roman"/>
          <w:sz w:val="24"/>
          <w:szCs w:val="24"/>
          <w:lang w:eastAsia="ru-RU"/>
        </w:rPr>
        <w:t xml:space="preserve">, которые распространяют представители цыганской диаспоры, а также одурманивающие препараты, изготовленные из </w:t>
      </w:r>
      <w:proofErr w:type="spellStart"/>
      <w:r w:rsidRPr="006C11BE">
        <w:rPr>
          <w:rFonts w:ascii="Times New Roman" w:eastAsia="Times New Roman" w:hAnsi="Times New Roman" w:cs="Times New Roman"/>
          <w:sz w:val="24"/>
          <w:szCs w:val="24"/>
          <w:lang w:eastAsia="ru-RU"/>
        </w:rPr>
        <w:t>каннабиса</w:t>
      </w:r>
      <w:proofErr w:type="spellEnd"/>
      <w:r w:rsidRPr="006C11BE">
        <w:rPr>
          <w:rFonts w:ascii="Times New Roman" w:eastAsia="Times New Roman" w:hAnsi="Times New Roman" w:cs="Times New Roman"/>
          <w:sz w:val="24"/>
          <w:szCs w:val="24"/>
          <w:lang w:eastAsia="ru-RU"/>
        </w:rPr>
        <w:t>.</w:t>
      </w:r>
    </w:p>
    <w:p w:rsidR="00E0451C" w:rsidRPr="006C11BE" w:rsidRDefault="00E0451C" w:rsidP="00E0451C">
      <w:pPr>
        <w:numPr>
          <w:ilvl w:val="0"/>
          <w:numId w:val="1"/>
        </w:numPr>
        <w:spacing w:after="0" w:line="240" w:lineRule="auto"/>
        <w:ind w:left="0"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sz w:val="24"/>
          <w:szCs w:val="24"/>
          <w:lang w:eastAsia="ru-RU"/>
        </w:rPr>
        <w:t>В 2013 году, по данным Минздрава, более чем в 80 раз увеличилось количество случаев потребления курительных смесей. Так, в 2012 году на учете состоял всего один человек, а в прошлом году – уже 80. Особенно остро эта проблема стоит в столице.</w:t>
      </w:r>
    </w:p>
    <w:p w:rsidR="00E0451C" w:rsidRPr="006C11BE" w:rsidRDefault="00E0451C" w:rsidP="00E0451C">
      <w:pPr>
        <w:numPr>
          <w:ilvl w:val="0"/>
          <w:numId w:val="1"/>
        </w:numPr>
        <w:spacing w:after="0" w:line="240" w:lineRule="auto"/>
        <w:ind w:left="0"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sz w:val="24"/>
          <w:szCs w:val="24"/>
          <w:lang w:eastAsia="ru-RU"/>
        </w:rPr>
        <w:t xml:space="preserve">По данным центра мониторинга за наркотиками и </w:t>
      </w:r>
      <w:proofErr w:type="spellStart"/>
      <w:r w:rsidRPr="006C11BE">
        <w:rPr>
          <w:rFonts w:ascii="Times New Roman" w:eastAsia="Times New Roman" w:hAnsi="Times New Roman" w:cs="Times New Roman"/>
          <w:sz w:val="24"/>
          <w:szCs w:val="24"/>
          <w:lang w:eastAsia="ru-RU"/>
        </w:rPr>
        <w:t>наркопотреблением</w:t>
      </w:r>
      <w:proofErr w:type="spellEnd"/>
      <w:r w:rsidRPr="006C11BE">
        <w:rPr>
          <w:rFonts w:ascii="Times New Roman" w:eastAsia="Times New Roman" w:hAnsi="Times New Roman" w:cs="Times New Roman"/>
          <w:sz w:val="24"/>
          <w:szCs w:val="24"/>
          <w:lang w:eastAsia="ru-RU"/>
        </w:rPr>
        <w:t xml:space="preserve">, наибольшее число </w:t>
      </w:r>
      <w:proofErr w:type="gramStart"/>
      <w:r w:rsidRPr="006C11BE">
        <w:rPr>
          <w:rFonts w:ascii="Times New Roman" w:eastAsia="Times New Roman" w:hAnsi="Times New Roman" w:cs="Times New Roman"/>
          <w:sz w:val="24"/>
          <w:szCs w:val="24"/>
          <w:lang w:eastAsia="ru-RU"/>
        </w:rPr>
        <w:t>зависимых</w:t>
      </w:r>
      <w:proofErr w:type="gramEnd"/>
      <w:r w:rsidRPr="006C11BE">
        <w:rPr>
          <w:rFonts w:ascii="Times New Roman" w:eastAsia="Times New Roman" w:hAnsi="Times New Roman" w:cs="Times New Roman"/>
          <w:sz w:val="24"/>
          <w:szCs w:val="24"/>
          <w:lang w:eastAsia="ru-RU"/>
        </w:rPr>
        <w:t xml:space="preserve"> зарегистрировано в Минске и Гомельской области. </w:t>
      </w:r>
      <w:proofErr w:type="gramStart"/>
      <w:r w:rsidRPr="006C11BE">
        <w:rPr>
          <w:rFonts w:ascii="Times New Roman" w:eastAsia="Times New Roman" w:hAnsi="Times New Roman" w:cs="Times New Roman"/>
          <w:sz w:val="24"/>
          <w:szCs w:val="24"/>
          <w:lang w:eastAsia="ru-RU"/>
        </w:rPr>
        <w:t>Наименьшее</w:t>
      </w:r>
      <w:proofErr w:type="gramEnd"/>
      <w:r w:rsidRPr="006C11BE">
        <w:rPr>
          <w:rFonts w:ascii="Times New Roman" w:eastAsia="Times New Roman" w:hAnsi="Times New Roman" w:cs="Times New Roman"/>
          <w:sz w:val="24"/>
          <w:szCs w:val="24"/>
          <w:lang w:eastAsia="ru-RU"/>
        </w:rPr>
        <w:t xml:space="preserve"> - в Могилевской области. Среди городов самая напряженная ситуация в Солигорске (почти каждый второй </w:t>
      </w:r>
      <w:proofErr w:type="spellStart"/>
      <w:r w:rsidRPr="006C11BE">
        <w:rPr>
          <w:rFonts w:ascii="Times New Roman" w:eastAsia="Times New Roman" w:hAnsi="Times New Roman" w:cs="Times New Roman"/>
          <w:sz w:val="24"/>
          <w:szCs w:val="24"/>
          <w:lang w:eastAsia="ru-RU"/>
        </w:rPr>
        <w:t>наркопотребитель</w:t>
      </w:r>
      <w:proofErr w:type="spellEnd"/>
      <w:r w:rsidRPr="006C11BE">
        <w:rPr>
          <w:rFonts w:ascii="Times New Roman" w:eastAsia="Times New Roman" w:hAnsi="Times New Roman" w:cs="Times New Roman"/>
          <w:sz w:val="24"/>
          <w:szCs w:val="24"/>
          <w:lang w:eastAsia="ru-RU"/>
        </w:rPr>
        <w:t xml:space="preserve"> здесь ВИЧ-инфицирован), Пинске, Светлогорске, Волковыске и Жлобине.</w:t>
      </w:r>
    </w:p>
    <w:p w:rsidR="00E0451C" w:rsidRPr="006C11BE" w:rsidRDefault="00E0451C" w:rsidP="00E0451C">
      <w:pPr>
        <w:numPr>
          <w:ilvl w:val="0"/>
          <w:numId w:val="1"/>
        </w:numPr>
        <w:spacing w:after="0" w:line="240" w:lineRule="auto"/>
        <w:ind w:left="0"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sz w:val="24"/>
          <w:szCs w:val="24"/>
          <w:lang w:eastAsia="ru-RU"/>
        </w:rPr>
        <w:t xml:space="preserve">В Минске больше всего наркоманов в возрасте от десяти до 24 лет. На </w:t>
      </w:r>
      <w:proofErr w:type="spellStart"/>
      <w:r w:rsidRPr="006C11BE">
        <w:rPr>
          <w:rFonts w:ascii="Times New Roman" w:eastAsia="Times New Roman" w:hAnsi="Times New Roman" w:cs="Times New Roman"/>
          <w:sz w:val="24"/>
          <w:szCs w:val="24"/>
          <w:lang w:eastAsia="ru-RU"/>
        </w:rPr>
        <w:t>Гомельщине</w:t>
      </w:r>
      <w:proofErr w:type="spellEnd"/>
      <w:r w:rsidRPr="006C11BE">
        <w:rPr>
          <w:rFonts w:ascii="Times New Roman" w:eastAsia="Times New Roman" w:hAnsi="Times New Roman" w:cs="Times New Roman"/>
          <w:sz w:val="24"/>
          <w:szCs w:val="24"/>
          <w:lang w:eastAsia="ru-RU"/>
        </w:rPr>
        <w:t xml:space="preserve"> - наибольшая доля наркозависимых, состоящих на учете в учреждениях здравоохранения и ОВД, что свидетельствует об эффективном взаимодействии специалистов. Половина </w:t>
      </w:r>
      <w:proofErr w:type="gramStart"/>
      <w:r w:rsidRPr="006C11BE">
        <w:rPr>
          <w:rFonts w:ascii="Times New Roman" w:eastAsia="Times New Roman" w:hAnsi="Times New Roman" w:cs="Times New Roman"/>
          <w:sz w:val="24"/>
          <w:szCs w:val="24"/>
          <w:lang w:eastAsia="ru-RU"/>
        </w:rPr>
        <w:t>из</w:t>
      </w:r>
      <w:proofErr w:type="gramEnd"/>
      <w:r w:rsidRPr="006C11BE">
        <w:rPr>
          <w:rFonts w:ascii="Times New Roman" w:eastAsia="Times New Roman" w:hAnsi="Times New Roman" w:cs="Times New Roman"/>
          <w:sz w:val="24"/>
          <w:szCs w:val="24"/>
          <w:lang w:eastAsia="ru-RU"/>
        </w:rPr>
        <w:t xml:space="preserve"> зарегистрированных - потребители </w:t>
      </w:r>
      <w:proofErr w:type="spellStart"/>
      <w:r w:rsidRPr="006C11BE">
        <w:rPr>
          <w:rFonts w:ascii="Times New Roman" w:eastAsia="Times New Roman" w:hAnsi="Times New Roman" w:cs="Times New Roman"/>
          <w:sz w:val="24"/>
          <w:szCs w:val="24"/>
          <w:lang w:eastAsia="ru-RU"/>
        </w:rPr>
        <w:t>каннабиса</w:t>
      </w:r>
      <w:proofErr w:type="spellEnd"/>
      <w:r w:rsidRPr="006C11BE">
        <w:rPr>
          <w:rFonts w:ascii="Times New Roman" w:eastAsia="Times New Roman" w:hAnsi="Times New Roman" w:cs="Times New Roman"/>
          <w:sz w:val="24"/>
          <w:szCs w:val="24"/>
          <w:lang w:eastAsia="ru-RU"/>
        </w:rPr>
        <w:t xml:space="preserve"> (их число больше, чем в Минске). Гомельская область "лидирует" по количеству выявленных случаев ВИЧ-инфекции.</w:t>
      </w:r>
    </w:p>
    <w:p w:rsidR="00E0451C" w:rsidRPr="006C11BE" w:rsidRDefault="00E0451C" w:rsidP="00E0451C">
      <w:pPr>
        <w:numPr>
          <w:ilvl w:val="0"/>
          <w:numId w:val="1"/>
        </w:numPr>
        <w:spacing w:after="0" w:line="240" w:lineRule="auto"/>
        <w:ind w:left="0"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sz w:val="24"/>
          <w:szCs w:val="24"/>
          <w:lang w:eastAsia="ru-RU"/>
        </w:rPr>
        <w:t xml:space="preserve">Стоимость одного койко-дня для лечения наркомана обходится примерно в 200 тысяч рублей, амбулаторного посещения - около 50 тысяч. Только в Минске в 2012 году, например, общие финансовые затраты на эти цели превысили 1,7 </w:t>
      </w:r>
      <w:proofErr w:type="spellStart"/>
      <w:proofErr w:type="gramStart"/>
      <w:r w:rsidRPr="006C11BE">
        <w:rPr>
          <w:rFonts w:ascii="Times New Roman" w:eastAsia="Times New Roman" w:hAnsi="Times New Roman" w:cs="Times New Roman"/>
          <w:sz w:val="24"/>
          <w:szCs w:val="24"/>
          <w:lang w:eastAsia="ru-RU"/>
        </w:rPr>
        <w:t>млрд</w:t>
      </w:r>
      <w:proofErr w:type="spellEnd"/>
      <w:proofErr w:type="gramEnd"/>
      <w:r w:rsidRPr="006C11BE">
        <w:rPr>
          <w:rFonts w:ascii="Times New Roman" w:eastAsia="Times New Roman" w:hAnsi="Times New Roman" w:cs="Times New Roman"/>
          <w:sz w:val="24"/>
          <w:szCs w:val="24"/>
          <w:lang w:eastAsia="ru-RU"/>
        </w:rPr>
        <w:t xml:space="preserve"> рублей.</w:t>
      </w:r>
    </w:p>
    <w:p w:rsidR="00E0451C" w:rsidRPr="006C11BE" w:rsidRDefault="00E0451C" w:rsidP="00E0451C">
      <w:pPr>
        <w:numPr>
          <w:ilvl w:val="0"/>
          <w:numId w:val="1"/>
        </w:numPr>
        <w:spacing w:after="0" w:line="240" w:lineRule="auto"/>
        <w:ind w:left="0" w:right="-1" w:firstLine="567"/>
        <w:jc w:val="both"/>
        <w:rPr>
          <w:rFonts w:ascii="Times New Roman" w:eastAsia="Times New Roman" w:hAnsi="Times New Roman" w:cs="Times New Roman"/>
          <w:sz w:val="24"/>
          <w:szCs w:val="24"/>
          <w:lang w:eastAsia="ru-RU"/>
        </w:rPr>
      </w:pPr>
      <w:r w:rsidRPr="006C11BE">
        <w:rPr>
          <w:rFonts w:ascii="Times New Roman" w:eastAsia="Times New Roman" w:hAnsi="Times New Roman" w:cs="Times New Roman"/>
          <w:sz w:val="24"/>
          <w:szCs w:val="24"/>
          <w:lang w:eastAsia="ru-RU"/>
        </w:rPr>
        <w:t xml:space="preserve">Благодаря усилиям правоохранительных органов, в 2013 году до потребителей не дошло почти 216 кг наркотиков, около 45,5 кг </w:t>
      </w:r>
      <w:proofErr w:type="spellStart"/>
      <w:r w:rsidRPr="006C11BE">
        <w:rPr>
          <w:rFonts w:ascii="Times New Roman" w:eastAsia="Times New Roman" w:hAnsi="Times New Roman" w:cs="Times New Roman"/>
          <w:sz w:val="24"/>
          <w:szCs w:val="24"/>
          <w:lang w:eastAsia="ru-RU"/>
        </w:rPr>
        <w:t>психотропов</w:t>
      </w:r>
      <w:proofErr w:type="spellEnd"/>
      <w:r w:rsidRPr="006C11BE">
        <w:rPr>
          <w:rFonts w:ascii="Times New Roman" w:eastAsia="Times New Roman" w:hAnsi="Times New Roman" w:cs="Times New Roman"/>
          <w:sz w:val="24"/>
          <w:szCs w:val="24"/>
          <w:lang w:eastAsia="ru-RU"/>
        </w:rPr>
        <w:t xml:space="preserve"> и 50 кг курительных смесей, на момент изъятия не подлежащих государственному контролю.</w:t>
      </w:r>
    </w:p>
    <w:p w:rsidR="000E7EBF" w:rsidRPr="00E0451C" w:rsidRDefault="000E7EBF" w:rsidP="00E0451C">
      <w:pPr>
        <w:spacing w:after="0" w:line="240" w:lineRule="auto"/>
        <w:ind w:right="-568"/>
        <w:jc w:val="both"/>
        <w:rPr>
          <w:rFonts w:ascii="Times New Roman" w:eastAsia="Times New Roman" w:hAnsi="Times New Roman" w:cs="Times New Roman"/>
          <w:sz w:val="24"/>
          <w:szCs w:val="24"/>
          <w:lang w:eastAsia="ru-RU"/>
        </w:rPr>
      </w:pPr>
    </w:p>
    <w:sectPr w:rsidR="000E7EBF" w:rsidRPr="00E0451C" w:rsidSect="000E7E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30B56"/>
    <w:multiLevelType w:val="multilevel"/>
    <w:tmpl w:val="435A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901A8"/>
    <w:rsid w:val="000E7EBF"/>
    <w:rsid w:val="001901A8"/>
    <w:rsid w:val="001D6DA8"/>
    <w:rsid w:val="00466D2A"/>
    <w:rsid w:val="0069243F"/>
    <w:rsid w:val="00E04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D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DA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1D6D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4955D9B4A3FF8382BFA4EA97F715F3256CE95790C046FB05AEAA3E7648C93695EE3C1896BD5F08F90BBA2C69s3PCL" TargetMode="External"/><Relationship Id="rId13" Type="http://schemas.openxmlformats.org/officeDocument/2006/relationships/hyperlink" Target="consultantplus://offline/ref=3A4955D9B4A3FF8382BFA4EA97F715F3256CE95790C046FB05AEAA3E7648C93695EE3C1896BD5F08F90BBB2769s3PBL" TargetMode="External"/><Relationship Id="rId18" Type="http://schemas.openxmlformats.org/officeDocument/2006/relationships/hyperlink" Target="consultantplus://offline/ref=3A4955D9B4A3FF8382BFA4EA97F715F3256CE95790C046FB05AEAA3E7648C93695EE3C1896BD5F08F90BB8226Ds3PDL" TargetMode="External"/><Relationship Id="rId26" Type="http://schemas.openxmlformats.org/officeDocument/2006/relationships/hyperlink" Target="consultantplus://offline/ref=3A4955D9B4A3FF8382BFA4EA97F715F3256CE95790C046FB05AEAA3E7648C93695EE3C1896BD5F08F90BB8266As3PF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A4955D9B4A3FF8382BFA4EA97F715F3256CE95790C046FB05AEAA3E7648C93695EE3C1896BD5F08F90BBB2D6Ds3PBL" TargetMode="External"/><Relationship Id="rId34" Type="http://schemas.openxmlformats.org/officeDocument/2006/relationships/hyperlink" Target="consultantplus://offline/ref=A6FCCF265346440B8E2547418DFDEC44AD35F5D4379875E6FE7DF37BB3D5B77E7C8CCA911590BF9EFAC60F3993N0D2P" TargetMode="External"/><Relationship Id="rId7" Type="http://schemas.openxmlformats.org/officeDocument/2006/relationships/hyperlink" Target="consultantplus://offline/ref=3A4955D9B4A3FF8382BFA4EA97F715F3256CE95790C046FB05AEAA3E7648C93695EE3C1896BD5F08F90BBA2C6Bs3PDL" TargetMode="External"/><Relationship Id="rId12" Type="http://schemas.openxmlformats.org/officeDocument/2006/relationships/hyperlink" Target="consultantplus://offline/ref=3A4955D9B4A3FF8382BFA4EA97F715F3256CE95790C046FB05AEAA3E7648C93695EE3C1896BD5F08F90BBB276As3PCL" TargetMode="External"/><Relationship Id="rId17" Type="http://schemas.openxmlformats.org/officeDocument/2006/relationships/hyperlink" Target="consultantplus://offline/ref=3A4955D9B4A3FF8382BFA4EA97F715F3256CE95790C046FB05AEAA3E7648C93695EE3C1896BD5F08F90BBB266Bs3PFL" TargetMode="External"/><Relationship Id="rId25" Type="http://schemas.openxmlformats.org/officeDocument/2006/relationships/hyperlink" Target="consultantplus://offline/ref=3A4955D9B4A3FF8382BFA4EA97F715F3256CE95790C046FB05AEAA3E7648C93695EE3C1896BD5F08F90BB8256Fs3PAL" TargetMode="External"/><Relationship Id="rId33" Type="http://schemas.openxmlformats.org/officeDocument/2006/relationships/hyperlink" Target="consultantplus://offline/ref=4305E82D876BA6D1B3C85F76618256FC9DC1D6E9773BC949F1FFA503C508EEE408106FC78D17FB6EAE8C51DCB3ZFC9P" TargetMode="External"/><Relationship Id="rId38" Type="http://schemas.openxmlformats.org/officeDocument/2006/relationships/hyperlink" Target="consultantplus://offline/ref=A6FCCF265346440B8E2547418DFDEC44AD35F5D4379875E6FE7DF37BB3D5B77E7C8CCA911590BF9EFAC60F3993N0DEP" TargetMode="External"/><Relationship Id="rId2" Type="http://schemas.openxmlformats.org/officeDocument/2006/relationships/styles" Target="styles.xml"/><Relationship Id="rId16" Type="http://schemas.openxmlformats.org/officeDocument/2006/relationships/hyperlink" Target="consultantplus://offline/ref=3A4955D9B4A3FF8382BFA4EA97F715F3256CE95790C046FB05AEAA3E7648C93695EE3C1896BD5F08F90BBB266Ds3PDL" TargetMode="External"/><Relationship Id="rId20" Type="http://schemas.openxmlformats.org/officeDocument/2006/relationships/hyperlink" Target="consultantplus://offline/ref=3A4955D9B4A3FF8382BFA4EA97F715F3256CE95790C046FB05AEAA3E7648C93695EE3C1896BD5F08F90BBB226Cs3PDL" TargetMode="External"/><Relationship Id="rId29" Type="http://schemas.openxmlformats.org/officeDocument/2006/relationships/hyperlink" Target="consultantplus://offline/ref=4305E82D876BA6D1B3C85F76618256FC9DC1D6E9773BC94BF4FEAA03C508EEE408106FC78D17FB6EAE8C52DBBFZFCBP" TargetMode="External"/><Relationship Id="rId1" Type="http://schemas.openxmlformats.org/officeDocument/2006/relationships/numbering" Target="numbering.xml"/><Relationship Id="rId6" Type="http://schemas.openxmlformats.org/officeDocument/2006/relationships/hyperlink" Target="consultantplus://offline/ref=3A4955D9B4A3FF8382BFA4EA97F715F3256CE95790C046FB05AEAA3E7648C93695EE3C1896BD5F08F90BBA2C6Cs3P8L" TargetMode="External"/><Relationship Id="rId11" Type="http://schemas.openxmlformats.org/officeDocument/2006/relationships/hyperlink" Target="consultantplus://offline/ref=3A4955D9B4A3FF8382BFA4EA97F715F3256CE95790C046FB05AEAA3E7648C93695EE3C1896BD5F08F90BBB246Cs3PFL" TargetMode="External"/><Relationship Id="rId24" Type="http://schemas.openxmlformats.org/officeDocument/2006/relationships/hyperlink" Target="consultantplus://offline/ref=3A4955D9B4A3FF8382BFA4EA97F715F3256CE95790C046FB05AEAA3E7648C93695EE3C1896BD5F08F90BBB2C66s3PFL" TargetMode="External"/><Relationship Id="rId32" Type="http://schemas.openxmlformats.org/officeDocument/2006/relationships/hyperlink" Target="consultantplus://offline/ref=4305E82D876BA6D1B3C85F76618256FC9DC1D6E9773BC94BF4FEAA03C508EEE408106FC78D17FB6EAE8C52DBBFZFCCP" TargetMode="External"/><Relationship Id="rId37" Type="http://schemas.openxmlformats.org/officeDocument/2006/relationships/hyperlink" Target="consultantplus://offline/ref=A6FCCF265346440B8E2547418DFDEC44AD35F5D4379875E6FE7DF37BB3D5B77E7C8CCA911590BF9EFAC60F3993N0D0P" TargetMode="External"/><Relationship Id="rId40" Type="http://schemas.openxmlformats.org/officeDocument/2006/relationships/theme" Target="theme/theme1.xml"/><Relationship Id="rId5" Type="http://schemas.openxmlformats.org/officeDocument/2006/relationships/hyperlink" Target="consultantplus://offline/ref=3A4955D9B4A3FF8382BFA4EA97F715F3256CE95790C046FB05AEAA3E7648C93695EE3C1896BD5F08F90BBA2D66s3PFL" TargetMode="External"/><Relationship Id="rId15" Type="http://schemas.openxmlformats.org/officeDocument/2006/relationships/hyperlink" Target="consultantplus://offline/ref=3A4955D9B4A3FF8382BFA4EA97F715F3256CE95790C046FB05AEAA3E7648C93695EE3C1896BD5F08F90BBB2768s3P1L" TargetMode="External"/><Relationship Id="rId23" Type="http://schemas.openxmlformats.org/officeDocument/2006/relationships/hyperlink" Target="consultantplus://offline/ref=3A4955D9B4A3FF8382BFA4EA97F715F3256CE95790C046FB05AEAA3E7648C93695EE3C1896BD5F08F90BBB2C66s3P8L" TargetMode="External"/><Relationship Id="rId28" Type="http://schemas.openxmlformats.org/officeDocument/2006/relationships/hyperlink" Target="consultantplus://offline/ref=418517247C5564F810FF5BF085820050FFFA3A0C9BE737CBB2DF4EF3EE1B4658B6E64010226D6E2E1B02959749vBUFL" TargetMode="External"/><Relationship Id="rId36" Type="http://schemas.openxmlformats.org/officeDocument/2006/relationships/hyperlink" Target="consultantplus://offline/ref=A6FCCF265346440B8E2547418DFDEC44AD35F5D4379875E6FE7DF37BB3D5B77E7C8CCA911590BF9EFAC60F3993N0D2P" TargetMode="External"/><Relationship Id="rId10" Type="http://schemas.openxmlformats.org/officeDocument/2006/relationships/hyperlink" Target="consultantplus://offline/ref=3A4955D9B4A3FF8382BFA4EA97F715F3256CE95790C046FB05AEAA3E7648C93695EE3C1896BD5F08F90BBB256As3PBL" TargetMode="External"/><Relationship Id="rId19" Type="http://schemas.openxmlformats.org/officeDocument/2006/relationships/hyperlink" Target="consultantplus://offline/ref=3A4955D9B4A3FF8382BFA4EA97F715F3256CE95790C046FB05AEAA3E7648C93695EE3C1896BD5F08F90BBB226Es3P8L" TargetMode="External"/><Relationship Id="rId31" Type="http://schemas.openxmlformats.org/officeDocument/2006/relationships/hyperlink" Target="consultantplus://offline/ref=4305E82D876BA6D1B3C85F76618256FC9DC1D6E9773BC94BF4FEAA03C508EEE408106FC78D17FB6EAE8C52DFBFZFCBP" TargetMode="External"/><Relationship Id="rId4" Type="http://schemas.openxmlformats.org/officeDocument/2006/relationships/webSettings" Target="webSettings.xml"/><Relationship Id="rId9" Type="http://schemas.openxmlformats.org/officeDocument/2006/relationships/hyperlink" Target="consultantplus://offline/ref=3A4955D9B4A3FF8382BFA4EA97F715F3256CE95790C046FB05AEAA3E7648C93695EE3C1896BD5F08F90BBB256Bs3PEL" TargetMode="External"/><Relationship Id="rId14" Type="http://schemas.openxmlformats.org/officeDocument/2006/relationships/hyperlink" Target="consultantplus://offline/ref=3A4955D9B4A3FF8382BFA4EA97F715F3256CE95790C046FB05AEAA3E7648C93695EE3C1896BD5F08F90BBB2768s3PAL" TargetMode="External"/><Relationship Id="rId22" Type="http://schemas.openxmlformats.org/officeDocument/2006/relationships/hyperlink" Target="consultantplus://offline/ref=3A4955D9B4A3FF8382BFA4EA97F715F3256CE95790C046FB05AEAA3E7648C93695EE3C1896BD5F08F90BBB2C6Es3P0L" TargetMode="External"/><Relationship Id="rId27" Type="http://schemas.openxmlformats.org/officeDocument/2006/relationships/hyperlink" Target="consultantplus://offline/ref=418517247C5564F810FF5BF085820050FFFA3A0C9BE737CBB2DF4EF3EE1B4658B6E64010226D6E2E1B02959749vBU8L" TargetMode="External"/><Relationship Id="rId30" Type="http://schemas.openxmlformats.org/officeDocument/2006/relationships/hyperlink" Target="consultantplus://offline/ref=4305E82D876BA6D1B3C85F76618256FC9DC1D6E9773BC94BF4FEAA03C508EEE408106FC78D17FB6EAE8C52DBB0ZFCFP" TargetMode="External"/><Relationship Id="rId35" Type="http://schemas.openxmlformats.org/officeDocument/2006/relationships/hyperlink" Target="consultantplus://offline/ref=A6FCCF265346440B8E2547418DFDEC44AD35F5D4379875E6FE7DF37BB3D5B77E7C8CCA911590BF9EFAC60F3993N0D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3580</Words>
  <Characters>20412</Characters>
  <Application>Microsoft Office Word</Application>
  <DocSecurity>0</DocSecurity>
  <Lines>170</Lines>
  <Paragraphs>47</Paragraphs>
  <ScaleCrop>false</ScaleCrop>
  <Company/>
  <LinksUpToDate>false</LinksUpToDate>
  <CharactersWithSpaces>23945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2016-12-20T07:18:00Z</dcterms:created>
  <dcterms:modified xsi:type="dcterms:W3CDTF">2016-12-20T07:48:00Z</dcterms:modified>
</cp:coreProperties>
</file>