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CE" w:rsidRPr="006C11BE" w:rsidRDefault="00AF77CE" w:rsidP="00AF77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</w:p>
    <w:p w:rsidR="00AF77CE" w:rsidRPr="006C11BE" w:rsidRDefault="00AF77CE" w:rsidP="00AF77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E" w:rsidRPr="0045664C" w:rsidRDefault="00AF77CE" w:rsidP="00AF77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14 Закон РБ. Об основах системы профилактики безнадзорности и правонарушений несовершеннолетних от 31 мая 2003 г. № 200-З</w:t>
      </w:r>
    </w:p>
    <w:p w:rsidR="00AF77CE" w:rsidRPr="0045664C" w:rsidRDefault="00AF77CE" w:rsidP="00AF77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</w:t>
      </w:r>
      <w:proofErr w:type="gramStart"/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</w:t>
      </w:r>
      <w:proofErr w:type="gramEnd"/>
      <w:r w:rsidRPr="0045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специальные учебно-воспитательные учреждения, специальные лечебно-воспитательные 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утверждается Министерством здравоохранения Республики Беларусь.</w:t>
      </w:r>
    </w:p>
    <w:p w:rsidR="00AF77CE" w:rsidRPr="006C11BE" w:rsidRDefault="00AF77CE" w:rsidP="00AF77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CE" w:rsidRDefault="00AF77CE" w:rsidP="00AF7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A5">
        <w:rPr>
          <w:rFonts w:ascii="Times New Roman" w:hAnsi="Times New Roman" w:cs="Times New Roman"/>
          <w:b/>
          <w:sz w:val="28"/>
          <w:szCs w:val="28"/>
        </w:rPr>
        <w:t>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НИХ.</w:t>
      </w:r>
    </w:p>
    <w:p w:rsidR="00AF77CE" w:rsidRPr="00B87FA5" w:rsidRDefault="00AF77CE" w:rsidP="00AF77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A5">
        <w:rPr>
          <w:rFonts w:ascii="Times New Roman" w:hAnsi="Times New Roman" w:cs="Times New Roman"/>
          <w:b/>
          <w:sz w:val="24"/>
          <w:szCs w:val="24"/>
        </w:rPr>
        <w:t>Статья 14.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В специальные учебно-воспитательные учреждения, специальные лечебно-воспитательные 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утверждается Министерством здравоохранения Республики Беларусь.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Несовершеннолетний является нуждающимся в особых условиях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учреждение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либо принято судом решение о помещении его в специальное учебно-воспитательное учреждение или специальное лечебно-воспитательное учреждение.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FA5">
        <w:rPr>
          <w:rFonts w:ascii="Times New Roman" w:hAnsi="Times New Roman" w:cs="Times New Roman"/>
          <w:sz w:val="24"/>
          <w:szCs w:val="24"/>
        </w:rPr>
        <w:lastRenderedPageBreak/>
        <w:t xml:space="preserve">-в отношении его принято решение об отказе в возбуждении уголовного дела или о прекращении производства по уголовному делу из-за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</w:t>
      </w:r>
      <w:proofErr w:type="gramEnd"/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FA5">
        <w:rPr>
          <w:rFonts w:ascii="Times New Roman" w:hAnsi="Times New Roman" w:cs="Times New Roman"/>
          <w:sz w:val="24"/>
          <w:szCs w:val="24"/>
        </w:rPr>
        <w:t>-в течение года он три раза привлечен к административной ответственности за умышленное причинение телесного повреждения, или мелкое хищение, 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правопослушный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 образ жизни;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FA5">
        <w:rPr>
          <w:rFonts w:ascii="Times New Roman" w:hAnsi="Times New Roman" w:cs="Times New Roman"/>
          <w:sz w:val="24"/>
          <w:szCs w:val="24"/>
        </w:rPr>
        <w:t xml:space="preserve">-в течение года он три раза совершил деяния, содержащие признаки 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правопослушный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 образ жизни.</w:t>
      </w:r>
      <w:proofErr w:type="gramEnd"/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Основанием для приема несовершеннолетнего в специальное учебно-воспитательное учреждение, специальное лечебно-воспитательное учреждение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При приеме несовершеннолетних в специальные учебно-воспитательные учреждения, специальные лечебно-воспитательные учреждения помимо приговора или решения суда, указанных в части четвертой настоящей статьи, представляются документы, перечень которых определяется положением о соответствующем виде специального учебно-воспитательного учреждения, специального лечебно-воспитательного учреждения, утверждаемым Правительством Республики Беларусь или уполномоченным им государственным органом.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Срок пребывания несовершеннолетнего в специальном учебно-воспитательном учреждении, специальном лечебно-воспитательном учреждении устанавливается судом в пределах до двух лет, но не более чем до достижения несовершеннолетним возраста восемнадцати лет.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FA5">
        <w:rPr>
          <w:rFonts w:ascii="Times New Roman" w:hAnsi="Times New Roman" w:cs="Times New Roman"/>
          <w:sz w:val="24"/>
          <w:szCs w:val="24"/>
        </w:rPr>
        <w:t>Пребывание в специальном учебно-воспитательном учреждении или специальном лечебно-воспитательном учреждении несовершеннолетнего, помещенного в такое учреждение по приговору суда, может быть прекращено судом досрочно в соответствии с пунктом 5 части 2 статьи 117 Уголовного кодекса Республики Беларусь, а несовершеннолетнего, помещенного в такое учреждение по решению суда, может быть прекращено судом досрочно, если он освоил содержание программы воспитания детей, нуждающихся в особых условиях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Пребывание несовершеннолетнего в специальном учебно-воспитательном учреждении или специальном лечебно-воспитательном учреждении в случае, если он не освоил содержание программы воспитания детей, нуждающихся в особых условиях </w:t>
      </w:r>
      <w:r w:rsidRPr="00B87FA5">
        <w:rPr>
          <w:rFonts w:ascii="Times New Roman" w:hAnsi="Times New Roman" w:cs="Times New Roman"/>
          <w:sz w:val="24"/>
          <w:szCs w:val="24"/>
        </w:rPr>
        <w:lastRenderedPageBreak/>
        <w:t>воспитания, может быть продлено судом в пределах срока, указанного в части шестой настоящей статьи.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Несовершеннолетний, установленный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срок пребывания которого в специальном учебно-воспитательном учреждении или специальном лечебно-воспитательном учреждении истек, подлежит выпуску из этого учреждения.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Несовершеннолетний, установленный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судом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срок пребывания которого в специальном учебно-воспитательном учреждении или специальном лечебно-воспитательном учреждении истек, по собственному желанию и с согласия родителей, опекунов или попечителей на основании решения руководителя специального учебно-воспитательного учреждения или специального лечебно-воспитательного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родителей, опекунов или попечителей. Такой несовершеннолетний не осваивает содержание программы воспитания детей, нуждающихся в особых условиях воспитания, и к нему не применяются меры педагогического воздействия, предусмотренные частью двенадцатой настоящей статьи.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Руководители специальных учебно-воспитательных учреждений, специальных лечебно-воспитательных учреждений в соответствии с законодательством: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-организуют образовательный и воспитательный процессы, создают и реализуют специальные условия воспитания;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-информируют органы внутренних дел по месту нахождения этих учреждений и по месту жительства воспитанников о случаях их ухода из специальных учебно-воспитательных учреждений или специальных лечебно-воспитательных учреждений без разрешения руководителей указанных учреждений и совместно с органами внутренних дел принимают меры по их обнаружению и возвращению в эти учреждения;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-направляют в комиссии по делам несовершеннолетних и в органы внутренних дел по месту жительства воспитанников извещения о прекращении пребывания воспитанников в этих учреждениях не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чем за один месяц до их выпуска,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-организуют проведение личного досмотра воспитанников, досмотра их вещей, получаемых и отправляемых ими писем, посылок или иных почтовых сообщений, осмотра территории этих учреждений, жилых и других помещений и находящегося в них имущества, выявление и изъятие предметов в соответствии с законодательством;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-подают заявления в суд о переводе воспитанников из специальных учебно-воспитательных учреждений в специальные лечебно-воспитательные учреждения, о досрочном прекращении пребывания воспитанников в этих учреждениях до </w:t>
      </w:r>
      <w:proofErr w:type="gramStart"/>
      <w:r w:rsidRPr="00B87FA5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B87FA5">
        <w:rPr>
          <w:rFonts w:ascii="Times New Roman" w:hAnsi="Times New Roman" w:cs="Times New Roman"/>
          <w:sz w:val="24"/>
          <w:szCs w:val="24"/>
        </w:rPr>
        <w:t xml:space="preserve"> установленного судом срока пребывания в них, о продлении этого срока;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-применяют к воспитанникам меры педагогического воздействия;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-осуществляют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К мерам педагогического воздействия кроме мер, предусмотренных законодательством об образовании, относятся: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-запрещение выхода за пределы специального учебно-воспитательного учреждения, специального лечебно-воспитательного учреждения;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-помещение в комнату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>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Запрещение выхода за пределы специального учебно-воспитательного учреждения, специального лечебно-воспитательного учреждения предполагает установление запрета на выход воспитанника за пределы специального учебно-воспитательного учреждения, специального лечебно-воспитательного учреждения в составе организованной группы для посещения культурных или спортивных мероприятий.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 в комнату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 xml:space="preserve">Воспитанник помещается в комнату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 на срок не более двух суток. В комнате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 создаются условия, обеспечивающие возможность постоянного наблюдения за ним. Размеры комнаты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 xml:space="preserve">, освещенность, температура воздуха должны соответствовать установленным законодательством требованиям к жилым помещениям. Питание воспитанника, помещенного в комнату </w:t>
      </w:r>
      <w:proofErr w:type="spellStart"/>
      <w:r w:rsidRPr="00B87FA5">
        <w:rPr>
          <w:rFonts w:ascii="Times New Roman" w:hAnsi="Times New Roman" w:cs="Times New Roman"/>
          <w:sz w:val="24"/>
          <w:szCs w:val="24"/>
        </w:rPr>
        <w:t>реадаптации</w:t>
      </w:r>
      <w:proofErr w:type="spellEnd"/>
      <w:r w:rsidRPr="00B87FA5">
        <w:rPr>
          <w:rFonts w:ascii="Times New Roman" w:hAnsi="Times New Roman" w:cs="Times New Roman"/>
          <w:sz w:val="24"/>
          <w:szCs w:val="24"/>
        </w:rPr>
        <w:t>, производится по общим нормам в соответствии с распорядком дня.</w:t>
      </w:r>
    </w:p>
    <w:p w:rsidR="00AF77CE" w:rsidRPr="00B87FA5" w:rsidRDefault="00AF77CE" w:rsidP="00AF7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FA5">
        <w:rPr>
          <w:rFonts w:ascii="Times New Roman" w:hAnsi="Times New Roman" w:cs="Times New Roman"/>
          <w:sz w:val="24"/>
          <w:szCs w:val="24"/>
        </w:rPr>
        <w:t>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них, не урегулированные настоящей статьей, определяются положением о соответствующем виде специального учебно-воспитательного учреждения, специального лечебно-воспитательного учреждения.</w:t>
      </w:r>
    </w:p>
    <w:p w:rsidR="00AF77CE" w:rsidRPr="004D2FFB" w:rsidRDefault="00AF77CE" w:rsidP="00AF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EBF" w:rsidRPr="00AF77CE" w:rsidRDefault="000E7EBF" w:rsidP="00AF77CE"/>
    <w:sectPr w:rsidR="000E7EBF" w:rsidRPr="00AF77CE" w:rsidSect="000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0B56"/>
    <w:multiLevelType w:val="multilevel"/>
    <w:tmpl w:val="435A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01A8"/>
    <w:rsid w:val="000E7EBF"/>
    <w:rsid w:val="001901A8"/>
    <w:rsid w:val="00466D2A"/>
    <w:rsid w:val="00AF77CE"/>
    <w:rsid w:val="00E0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2016-12-20T07:24:00Z</dcterms:created>
  <dcterms:modified xsi:type="dcterms:W3CDTF">2016-12-20T07:24:00Z</dcterms:modified>
</cp:coreProperties>
</file>