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A4" w:rsidRDefault="00D652A4" w:rsidP="00F02AC9">
      <w:pPr>
        <w:shd w:val="clear" w:color="auto" w:fill="FFFFFF"/>
        <w:spacing w:after="0" w:line="600" w:lineRule="atLeast"/>
        <w:ind w:firstLine="709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652A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Соседский дым. Можно ли сжигать мусор на своем участке?</w:t>
      </w:r>
    </w:p>
    <w:p w:rsidR="0024734B" w:rsidRDefault="0024734B" w:rsidP="00F02A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2A4" w:rsidRPr="00D652A4" w:rsidRDefault="00D652A4" w:rsidP="00F02A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52A4">
        <w:rPr>
          <w:rFonts w:ascii="Times New Roman" w:hAnsi="Times New Roman" w:cs="Times New Roman"/>
          <w:sz w:val="28"/>
          <w:szCs w:val="28"/>
        </w:rPr>
        <w:t xml:space="preserve">С наступлением </w:t>
      </w:r>
      <w:r>
        <w:rPr>
          <w:rFonts w:ascii="Times New Roman" w:hAnsi="Times New Roman" w:cs="Times New Roman"/>
          <w:sz w:val="28"/>
          <w:szCs w:val="28"/>
        </w:rPr>
        <w:t>осени</w:t>
      </w:r>
      <w:r w:rsidRPr="00D652A4">
        <w:rPr>
          <w:rFonts w:ascii="Times New Roman" w:hAnsi="Times New Roman" w:cs="Times New Roman"/>
          <w:sz w:val="28"/>
          <w:szCs w:val="28"/>
        </w:rPr>
        <w:t xml:space="preserve"> владельцы приусадебных участков начинают приводить свою землю в порядок. Часто люди сжигают мусор прямо у себя в огороде, чем нередко вызывают гнев соседей: дым от костра разлетается по всей округе.</w:t>
      </w:r>
      <w:r>
        <w:rPr>
          <w:rFonts w:ascii="Times New Roman" w:hAnsi="Times New Roman" w:cs="Times New Roman"/>
          <w:sz w:val="28"/>
          <w:szCs w:val="28"/>
        </w:rPr>
        <w:t xml:space="preserve"> Такую картину сейчас можно наблюдать повсеместно. </w:t>
      </w:r>
    </w:p>
    <w:p w:rsidR="00D652A4" w:rsidRPr="00D652A4" w:rsidRDefault="00DF341D" w:rsidP="00F02A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разберем ряд вопросов. </w:t>
      </w:r>
      <w:r w:rsidR="00D652A4" w:rsidRPr="00D652A4">
        <w:rPr>
          <w:rFonts w:ascii="Times New Roman" w:hAnsi="Times New Roman" w:cs="Times New Roman"/>
          <w:sz w:val="28"/>
          <w:szCs w:val="28"/>
        </w:rPr>
        <w:t xml:space="preserve">Можно ли сжигать мусор у себя в огороде? В каком случае есть риск получить за это штраф? Что делать, если дым с соседнего участка не дает уснуть? </w:t>
      </w:r>
    </w:p>
    <w:p w:rsidR="00D652A4" w:rsidRPr="00D652A4" w:rsidRDefault="00D652A4" w:rsidP="00F02A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A4">
        <w:rPr>
          <w:rFonts w:ascii="Times New Roman" w:hAnsi="Times New Roman" w:cs="Times New Roman"/>
          <w:sz w:val="28"/>
          <w:szCs w:val="28"/>
        </w:rPr>
        <w:t>Почему в Беларуси запрещают пал травы?</w:t>
      </w:r>
    </w:p>
    <w:p w:rsidR="00D652A4" w:rsidRPr="00D652A4" w:rsidRDefault="00D652A4" w:rsidP="00F02A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A4">
        <w:rPr>
          <w:rFonts w:ascii="Times New Roman" w:hAnsi="Times New Roman" w:cs="Times New Roman"/>
          <w:sz w:val="28"/>
          <w:szCs w:val="28"/>
        </w:rPr>
        <w:t>Если отвечать коротко, то соседи имеют полное право жечь мусор на своем участке, законодательными актами Беларуси это не запрещено. Однако сжигать можно не все подряд и соблюдая установленные правила.</w:t>
      </w:r>
    </w:p>
    <w:p w:rsidR="00D652A4" w:rsidRPr="00D652A4" w:rsidRDefault="00DF341D" w:rsidP="00F02A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652A4" w:rsidRPr="00D652A4">
        <w:rPr>
          <w:rFonts w:ascii="Times New Roman" w:hAnsi="Times New Roman" w:cs="Times New Roman"/>
          <w:sz w:val="28"/>
          <w:szCs w:val="28"/>
        </w:rPr>
        <w:t xml:space="preserve">жигать мусор на своем участке можно только в безветренную погоду. Костры лучше разводить вдалеке от зданий, леса или скирд соломы. </w:t>
      </w:r>
      <w:proofErr w:type="gramStart"/>
      <w:r w:rsidR="00D652A4" w:rsidRPr="00D652A4">
        <w:rPr>
          <w:rFonts w:ascii="Times New Roman" w:hAnsi="Times New Roman" w:cs="Times New Roman"/>
          <w:sz w:val="28"/>
          <w:szCs w:val="28"/>
        </w:rPr>
        <w:t>Если ничего из перечисленного поблизости нет, человек готов следить за огнем и под рукой у него есть огнетушитель или ведро с водой, значит, он все делает правильно.</w:t>
      </w:r>
      <w:proofErr w:type="gramEnd"/>
      <w:r w:rsidR="00D652A4" w:rsidRPr="00D652A4">
        <w:rPr>
          <w:rFonts w:ascii="Times New Roman" w:hAnsi="Times New Roman" w:cs="Times New Roman"/>
          <w:sz w:val="28"/>
          <w:szCs w:val="28"/>
        </w:rPr>
        <w:t xml:space="preserve"> Костер можно разводить не ближе </w:t>
      </w:r>
      <w:r>
        <w:rPr>
          <w:rFonts w:ascii="Times New Roman" w:hAnsi="Times New Roman" w:cs="Times New Roman"/>
          <w:sz w:val="28"/>
          <w:szCs w:val="28"/>
        </w:rPr>
        <w:t>8 метров от построек.</w:t>
      </w:r>
    </w:p>
    <w:p w:rsidR="00D652A4" w:rsidRPr="00D652A4" w:rsidRDefault="00D652A4" w:rsidP="00F02A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A4">
        <w:rPr>
          <w:rFonts w:ascii="Times New Roman" w:hAnsi="Times New Roman" w:cs="Times New Roman"/>
          <w:sz w:val="28"/>
          <w:szCs w:val="28"/>
        </w:rPr>
        <w:t>При этом кострище необходимо тщательно окопать, чтобы исключить возможность распространения пламени. А еще лучше разводить его не на земле, а, например, в металлической бочке. Сжигать мусор необходимо небольшими порциями, чтобы высота пламени была не более полуметра.</w:t>
      </w:r>
    </w:p>
    <w:p w:rsidR="00D652A4" w:rsidRPr="00D652A4" w:rsidRDefault="00D652A4" w:rsidP="00F02A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A4">
        <w:rPr>
          <w:rFonts w:ascii="Times New Roman" w:hAnsi="Times New Roman" w:cs="Times New Roman"/>
          <w:sz w:val="28"/>
          <w:szCs w:val="28"/>
        </w:rPr>
        <w:t>Не рекомендуется сжигать пластиковые бутылки, шины и другие предметы, которые при горении выделяют ядовитые вещества. Такие вещи лучше выбросить в специальные мусорные контейнеры.</w:t>
      </w:r>
    </w:p>
    <w:p w:rsidR="00D652A4" w:rsidRPr="00D652A4" w:rsidRDefault="00D652A4" w:rsidP="00F02A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A4">
        <w:rPr>
          <w:rFonts w:ascii="Times New Roman" w:hAnsi="Times New Roman" w:cs="Times New Roman"/>
          <w:sz w:val="28"/>
          <w:szCs w:val="28"/>
        </w:rPr>
        <w:t>В то же время согласно ст. 15.58 Кодекса об административных нарушениях (КоАП) за разведение костров в запрещенных местах можно получить штраф в размере до 12 базовых величин. Поэтому привлечь к ответственности соседа можно только в том случае, если он сжигает мусор не по правилам.</w:t>
      </w:r>
    </w:p>
    <w:p w:rsidR="00D652A4" w:rsidRPr="00D652A4" w:rsidRDefault="00D652A4" w:rsidP="00F02A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A4">
        <w:rPr>
          <w:rFonts w:ascii="Times New Roman" w:hAnsi="Times New Roman" w:cs="Times New Roman"/>
          <w:sz w:val="28"/>
          <w:szCs w:val="28"/>
        </w:rPr>
        <w:t>Примечательно, что сухая трава в категорию «мусор» не попадает. Чтобы убрать сухую траву с участка, можно воспользоваться газонокосилкой или граблями, а после сжечь указанным выше образом. Если сжигать сухую траву, предварительно не собрав ее в кучу, можно получить крупный штраф.</w:t>
      </w:r>
    </w:p>
    <w:p w:rsidR="00D652A4" w:rsidRPr="00D652A4" w:rsidRDefault="00D652A4" w:rsidP="00F02A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A4">
        <w:rPr>
          <w:rFonts w:ascii="Times New Roman" w:hAnsi="Times New Roman" w:cs="Times New Roman"/>
          <w:sz w:val="28"/>
          <w:szCs w:val="28"/>
        </w:rPr>
        <w:t xml:space="preserve">Напомним, согласно статье 15.57 КоАП за выжигание сухой растительности, трав на корню,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</w:t>
      </w:r>
      <w:r w:rsidRPr="00D652A4">
        <w:rPr>
          <w:rFonts w:ascii="Times New Roman" w:hAnsi="Times New Roman" w:cs="Times New Roman"/>
          <w:sz w:val="28"/>
          <w:szCs w:val="28"/>
        </w:rPr>
        <w:lastRenderedPageBreak/>
        <w:t>от 10 до 40 базовых величин. Кроме того, человек при этом подвергает опасности себя и окружающих. Случаи пожаров и гибели людей по этой причине сейчас не редкость.</w:t>
      </w:r>
      <w:r w:rsidR="00DF341D">
        <w:rPr>
          <w:rFonts w:ascii="Times New Roman" w:hAnsi="Times New Roman" w:cs="Times New Roman"/>
          <w:sz w:val="28"/>
          <w:szCs w:val="28"/>
        </w:rPr>
        <w:t xml:space="preserve"> В прошлом году на территории района погиб мужчина, который хотел потушить подходящий, из леса, пожар, но не рассчитал силы.</w:t>
      </w:r>
    </w:p>
    <w:p w:rsidR="00D652A4" w:rsidRPr="00D652A4" w:rsidRDefault="00D652A4" w:rsidP="00F02A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A4">
        <w:rPr>
          <w:rFonts w:ascii="Times New Roman" w:hAnsi="Times New Roman" w:cs="Times New Roman"/>
          <w:sz w:val="28"/>
          <w:szCs w:val="28"/>
        </w:rPr>
        <w:t>Если гражданин заметил какое-то правонарушение, то часто первое, что приходит ему на ум, – обратиться в милицию. Однако право составления протокола не всегда в ее компетенции. Все зависит от вида правонарушения.</w:t>
      </w:r>
    </w:p>
    <w:p w:rsidR="00D652A4" w:rsidRPr="00D652A4" w:rsidRDefault="00DF341D" w:rsidP="00F02A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652A4" w:rsidRPr="00D652A4">
        <w:rPr>
          <w:rFonts w:ascii="Times New Roman" w:hAnsi="Times New Roman" w:cs="Times New Roman"/>
          <w:sz w:val="28"/>
          <w:szCs w:val="28"/>
        </w:rPr>
        <w:t>ица, уполномоченные составлять протоколы об административных правонарушениях, указаны в ст. 3.30 Процессуально-исполнительного кодекса об административных правонарушениях.</w:t>
      </w:r>
    </w:p>
    <w:p w:rsidR="00D652A4" w:rsidRPr="00D652A4" w:rsidRDefault="00DF341D" w:rsidP="00F02A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52A4" w:rsidRPr="00D652A4">
        <w:rPr>
          <w:rFonts w:ascii="Times New Roman" w:hAnsi="Times New Roman" w:cs="Times New Roman"/>
          <w:sz w:val="28"/>
          <w:szCs w:val="28"/>
        </w:rPr>
        <w:t xml:space="preserve">ротоколы о правонарушениях по ст. 15.57 и ст. 15.58 КоАП имеют право составлять органы Министерства природных ресурсов и охраны окружающей среды; </w:t>
      </w:r>
      <w:proofErr w:type="spellStart"/>
      <w:r w:rsidR="00D652A4" w:rsidRPr="00D652A4">
        <w:rPr>
          <w:rFonts w:ascii="Times New Roman" w:hAnsi="Times New Roman" w:cs="Times New Roman"/>
          <w:sz w:val="28"/>
          <w:szCs w:val="28"/>
        </w:rPr>
        <w:t>Госинспекции</w:t>
      </w:r>
      <w:proofErr w:type="spellEnd"/>
      <w:r w:rsidR="00D652A4" w:rsidRPr="00D652A4">
        <w:rPr>
          <w:rFonts w:ascii="Times New Roman" w:hAnsi="Times New Roman" w:cs="Times New Roman"/>
          <w:sz w:val="28"/>
          <w:szCs w:val="28"/>
        </w:rPr>
        <w:t xml:space="preserve"> охраны животного и растительного мира; органы государственного пожарного надзора МЧС; органы и подразделения по чрезвычайным ситуациям; государственные природоохранные учреждения, осуществляющие управление заповедниками и национальными парками.</w:t>
      </w:r>
    </w:p>
    <w:p w:rsidR="00D652A4" w:rsidRPr="00D652A4" w:rsidRDefault="00D652A4" w:rsidP="00F02A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A4">
        <w:rPr>
          <w:rFonts w:ascii="Times New Roman" w:hAnsi="Times New Roman" w:cs="Times New Roman"/>
          <w:sz w:val="28"/>
          <w:szCs w:val="28"/>
        </w:rPr>
        <w:t xml:space="preserve">Кроме того, протоколы о правонарушениях только по ст. 15.57 КоАП могут составить агрономы республиканской или местной сельхоз организации, а по ст. 15.58 – органы, осуществляющие ведомственный </w:t>
      </w:r>
      <w:proofErr w:type="gramStart"/>
      <w:r w:rsidRPr="00D652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52A4">
        <w:rPr>
          <w:rFonts w:ascii="Times New Roman" w:hAnsi="Times New Roman" w:cs="Times New Roman"/>
          <w:sz w:val="28"/>
          <w:szCs w:val="28"/>
        </w:rPr>
        <w:t xml:space="preserve"> охраной и использованием животного мира, а также органы, осуществляющие госконтроль в области использования, охраны, защиты и воспроизводства лесов.</w:t>
      </w:r>
    </w:p>
    <w:p w:rsidR="00572D24" w:rsidRPr="00D652A4" w:rsidRDefault="00D652A4" w:rsidP="00F02A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A4">
        <w:rPr>
          <w:rFonts w:ascii="Times New Roman" w:hAnsi="Times New Roman" w:cs="Times New Roman"/>
          <w:sz w:val="28"/>
          <w:szCs w:val="28"/>
        </w:rPr>
        <w:t xml:space="preserve">Мангал или гриль можно устанавливать на расстоянии не менее </w:t>
      </w:r>
      <w:r w:rsidR="00F02AC9">
        <w:rPr>
          <w:rFonts w:ascii="Times New Roman" w:hAnsi="Times New Roman" w:cs="Times New Roman"/>
          <w:sz w:val="28"/>
          <w:szCs w:val="28"/>
        </w:rPr>
        <w:t>2</w:t>
      </w:r>
      <w:r w:rsidRPr="00D652A4">
        <w:rPr>
          <w:rFonts w:ascii="Times New Roman" w:hAnsi="Times New Roman" w:cs="Times New Roman"/>
          <w:sz w:val="28"/>
          <w:szCs w:val="28"/>
        </w:rPr>
        <w:t xml:space="preserve"> метров от дома.</w:t>
      </w:r>
    </w:p>
    <w:sectPr w:rsidR="00572D24" w:rsidRPr="00D6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A4"/>
    <w:rsid w:val="0024734B"/>
    <w:rsid w:val="00B11919"/>
    <w:rsid w:val="00D652A4"/>
    <w:rsid w:val="00DF341D"/>
    <w:rsid w:val="00EB6FC0"/>
    <w:rsid w:val="00F0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52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2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52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52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2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52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7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93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2584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комп2</cp:lastModifiedBy>
  <cp:revision>3</cp:revision>
  <dcterms:created xsi:type="dcterms:W3CDTF">2020-09-02T07:48:00Z</dcterms:created>
  <dcterms:modified xsi:type="dcterms:W3CDTF">2020-09-02T11:38:00Z</dcterms:modified>
</cp:coreProperties>
</file>