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4F" w:rsidRDefault="0074214F" w:rsidP="0074214F">
      <w:pPr>
        <w:ind w:firstLine="709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Пожар Науть</w:t>
      </w:r>
      <w:bookmarkStart w:id="0" w:name="_GoBack"/>
      <w:bookmarkEnd w:id="0"/>
    </w:p>
    <w:p w:rsidR="0074214F" w:rsidRDefault="0074214F" w:rsidP="0074214F">
      <w:pPr>
        <w:ind w:firstLine="709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 w:rsidRPr="0074214F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09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 марта </w:t>
      </w:r>
      <w:r w:rsidRPr="0074214F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в 20-50 поступило сообщение о пожаре жилого дома в д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еревне</w:t>
      </w:r>
      <w:r w:rsidRPr="0074214F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74214F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Науть</w:t>
      </w:r>
      <w:proofErr w:type="spellEnd"/>
      <w:r w:rsidRPr="0074214F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. В результате пожара уничтожена кровля деревянного дома, повреждено потолочное перекрытие и стены, 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а также </w:t>
      </w:r>
      <w:r w:rsidRPr="0074214F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имущество в комнате. Пострадавших нет. </w:t>
      </w:r>
    </w:p>
    <w:p w:rsidR="00572D24" w:rsidRPr="0074214F" w:rsidRDefault="0074214F" w:rsidP="0074214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4214F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Причина пожара устанавливается. Рассматриваемая версия причины пожара – неосторожное обращение с огнем. </w:t>
      </w:r>
    </w:p>
    <w:p w:rsidR="0074214F" w:rsidRPr="0074214F" w:rsidRDefault="0074214F" w:rsidP="007421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74214F">
        <w:rPr>
          <w:color w:val="111111"/>
          <w:sz w:val="30"/>
          <w:szCs w:val="30"/>
          <w:shd w:val="clear" w:color="auto" w:fill="FFFFFF"/>
        </w:rPr>
        <w:t>Безусловным лидером в перечне причин, по которым возникают пожары, было и остается неосторожное обращение с огнем. Статистика свидетельствует, что 90% всех пожаров возникает по вине людей, не знающих правил пожарной безопасности или безответственно относящихся к их выполнению. 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– явление очень редкое.</w:t>
      </w:r>
    </w:p>
    <w:p w:rsidR="0074214F" w:rsidRDefault="0074214F" w:rsidP="0074214F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Помните! П</w:t>
      </w:r>
      <w:r w:rsidRPr="0074214F">
        <w:rPr>
          <w:color w:val="111111"/>
          <w:sz w:val="30"/>
          <w:szCs w:val="30"/>
        </w:rPr>
        <w:t>режде чем выпросить использованную только что спичку или выкуренную сигарету – убедитесь в том, что она полностью потушена. При этом</w:t>
      </w:r>
      <w:proofErr w:type="gramStart"/>
      <w:r w:rsidRPr="0074214F">
        <w:rPr>
          <w:color w:val="111111"/>
          <w:sz w:val="30"/>
          <w:szCs w:val="30"/>
        </w:rPr>
        <w:t>,</w:t>
      </w:r>
      <w:proofErr w:type="gramEnd"/>
      <w:r w:rsidRPr="0074214F">
        <w:rPr>
          <w:color w:val="111111"/>
          <w:sz w:val="30"/>
          <w:szCs w:val="30"/>
        </w:rPr>
        <w:t xml:space="preserve"> лучше всего для утилизации использованных спичек и окурков сигарет использовать не мусорное ведро, а пепельницы или другие приспособленные емкости из негорючих материалов. </w:t>
      </w:r>
      <w:r>
        <w:rPr>
          <w:color w:val="111111"/>
          <w:sz w:val="30"/>
          <w:szCs w:val="30"/>
        </w:rPr>
        <w:t xml:space="preserve">В </w:t>
      </w:r>
      <w:r w:rsidRPr="0074214F">
        <w:rPr>
          <w:color w:val="111111"/>
          <w:sz w:val="30"/>
          <w:szCs w:val="30"/>
        </w:rPr>
        <w:t>идеале, эта емкость должна быть заполнена водой.</w:t>
      </w:r>
    </w:p>
    <w:p w:rsidR="0074214F" w:rsidRPr="0074214F" w:rsidRDefault="0074214F" w:rsidP="0074214F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Берегите себя!</w:t>
      </w:r>
    </w:p>
    <w:p w:rsidR="0074214F" w:rsidRPr="0074214F" w:rsidRDefault="0074214F" w:rsidP="0074214F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74214F" w:rsidRPr="0074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4F"/>
    <w:rsid w:val="0074214F"/>
    <w:rsid w:val="007762EC"/>
    <w:rsid w:val="008461B5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2021-03-11T14:14:00Z</dcterms:created>
  <dcterms:modified xsi:type="dcterms:W3CDTF">2021-03-11T14:18:00Z</dcterms:modified>
</cp:coreProperties>
</file>