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92"/>
        <w:tblW w:w="0" w:type="auto"/>
        <w:tblLook w:val="04A0"/>
      </w:tblPr>
      <w:tblGrid>
        <w:gridCol w:w="5377"/>
      </w:tblGrid>
      <w:tr w:rsidR="00D34596" w:rsidRPr="00B833C4" w:rsidTr="00D34596">
        <w:trPr>
          <w:trHeight w:val="2048"/>
        </w:trPr>
        <w:tc>
          <w:tcPr>
            <w:tcW w:w="5377" w:type="dxa"/>
          </w:tcPr>
          <w:p w:rsidR="00D34596" w:rsidRPr="00D34596" w:rsidRDefault="00D34596" w:rsidP="00D3459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34596">
              <w:rPr>
                <w:rFonts w:ascii="Times New Roman" w:eastAsia="Calibri" w:hAnsi="Times New Roman"/>
                <w:sz w:val="28"/>
                <w:szCs w:val="28"/>
              </w:rPr>
              <w:t>УТВЕРЖДАЮ</w:t>
            </w:r>
            <w:r w:rsidRPr="00D34596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D34596" w:rsidRPr="00D34596" w:rsidRDefault="00D34596" w:rsidP="00D3459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34596">
              <w:rPr>
                <w:rFonts w:ascii="Times New Roman" w:eastAsia="Calibri" w:hAnsi="Times New Roman"/>
                <w:sz w:val="28"/>
                <w:szCs w:val="28"/>
              </w:rPr>
              <w:t>Директор  Государственного учреждения образования «Средняя школа № 2 г.  Житковичи имени А.В.Головача»</w:t>
            </w:r>
          </w:p>
          <w:p w:rsidR="00D34596" w:rsidRPr="00D34596" w:rsidRDefault="00D34596" w:rsidP="00D3459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34596">
              <w:rPr>
                <w:rFonts w:ascii="Times New Roman" w:eastAsia="Calibri" w:hAnsi="Times New Roman"/>
                <w:sz w:val="28"/>
                <w:szCs w:val="28"/>
              </w:rPr>
              <w:t>___________________   А.Ф. Некрашевич</w:t>
            </w:r>
          </w:p>
          <w:p w:rsidR="00D34596" w:rsidRPr="00B833C4" w:rsidRDefault="00D50037" w:rsidP="00D34596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«__»  ______________  2024</w:t>
            </w:r>
            <w:r w:rsidR="00D34596" w:rsidRPr="00D34596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</w:tr>
    </w:tbl>
    <w:p w:rsidR="003662D7" w:rsidRDefault="003662D7">
      <w:pPr>
        <w:spacing w:after="100"/>
        <w:jc w:val="center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3662D7" w:rsidRDefault="003662D7">
      <w:pPr>
        <w:spacing w:after="100"/>
        <w:jc w:val="center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3662D7" w:rsidRDefault="003662D7">
      <w:pPr>
        <w:spacing w:after="100"/>
        <w:jc w:val="center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3662D7" w:rsidRDefault="003662D7">
      <w:pPr>
        <w:spacing w:after="100"/>
        <w:jc w:val="center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3662D7" w:rsidRDefault="003662D7">
      <w:pPr>
        <w:spacing w:after="100"/>
        <w:jc w:val="center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3662D7" w:rsidRDefault="003662D7" w:rsidP="00D34596">
      <w:pPr>
        <w:spacing w:after="100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D34596" w:rsidRDefault="00D34596">
      <w:pPr>
        <w:spacing w:after="100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3662D7" w:rsidRPr="00D34596" w:rsidRDefault="00F66C1F">
      <w:pPr>
        <w:spacing w:after="100"/>
        <w:jc w:val="center"/>
        <w:rPr>
          <w:rFonts w:ascii="Times New Roman" w:hAnsi="Times New Roman"/>
          <w:sz w:val="28"/>
          <w:shd w:val="clear" w:color="auto" w:fill="FFFFFF"/>
        </w:rPr>
      </w:pPr>
      <w:r w:rsidRPr="00D34596">
        <w:rPr>
          <w:rFonts w:ascii="Times New Roman" w:hAnsi="Times New Roman"/>
          <w:sz w:val="28"/>
          <w:shd w:val="clear" w:color="auto" w:fill="FFFFFF"/>
        </w:rPr>
        <w:t>ПЛАН</w:t>
      </w:r>
    </w:p>
    <w:p w:rsidR="003662D7" w:rsidRPr="00D34596" w:rsidRDefault="00F66C1F">
      <w:pPr>
        <w:spacing w:after="100"/>
        <w:jc w:val="center"/>
        <w:rPr>
          <w:rFonts w:ascii="Times New Roman" w:hAnsi="Times New Roman"/>
          <w:sz w:val="28"/>
          <w:shd w:val="clear" w:color="auto" w:fill="FFFFFF"/>
        </w:rPr>
      </w:pPr>
      <w:r w:rsidRPr="00D34596">
        <w:rPr>
          <w:rFonts w:ascii="Times New Roman" w:hAnsi="Times New Roman"/>
          <w:sz w:val="28"/>
          <w:shd w:val="clear" w:color="auto" w:fill="FFFFFF"/>
        </w:rPr>
        <w:t>работы «Родительского университета»</w:t>
      </w:r>
    </w:p>
    <w:p w:rsidR="003662D7" w:rsidRPr="00D34596" w:rsidRDefault="00F66C1F">
      <w:pPr>
        <w:spacing w:after="100"/>
        <w:jc w:val="center"/>
        <w:rPr>
          <w:rFonts w:ascii="Times New Roman" w:hAnsi="Times New Roman"/>
          <w:sz w:val="28"/>
          <w:shd w:val="clear" w:color="auto" w:fill="FFFFFF"/>
        </w:rPr>
      </w:pPr>
      <w:r w:rsidRPr="00D34596">
        <w:rPr>
          <w:rFonts w:ascii="Times New Roman" w:hAnsi="Times New Roman"/>
          <w:sz w:val="28"/>
          <w:shd w:val="clear" w:color="auto" w:fill="FFFFFF"/>
        </w:rPr>
        <w:t>государственного учреждения образования</w:t>
      </w:r>
    </w:p>
    <w:p w:rsidR="003662D7" w:rsidRPr="00D34596" w:rsidRDefault="00F66C1F">
      <w:pPr>
        <w:spacing w:after="100"/>
        <w:jc w:val="center"/>
        <w:rPr>
          <w:rFonts w:ascii="Times New Roman" w:hAnsi="Times New Roman"/>
          <w:sz w:val="28"/>
          <w:shd w:val="clear" w:color="auto" w:fill="FFFFFF"/>
        </w:rPr>
      </w:pPr>
      <w:r w:rsidRPr="00D34596">
        <w:rPr>
          <w:rFonts w:ascii="Times New Roman" w:hAnsi="Times New Roman"/>
          <w:sz w:val="28"/>
          <w:shd w:val="clear" w:color="auto" w:fill="FFFFFF"/>
        </w:rPr>
        <w:t>«Средняя школа № 2 г.</w:t>
      </w:r>
      <w:r w:rsidR="00D34596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D34596">
        <w:rPr>
          <w:rFonts w:ascii="Times New Roman" w:hAnsi="Times New Roman"/>
          <w:sz w:val="28"/>
          <w:shd w:val="clear" w:color="auto" w:fill="FFFFFF"/>
        </w:rPr>
        <w:t>Житковичи имени А.В. Головача»</w:t>
      </w:r>
    </w:p>
    <w:p w:rsidR="003662D7" w:rsidRPr="00D34596" w:rsidRDefault="00D50037">
      <w:pPr>
        <w:spacing w:after="100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на 2024/2025</w:t>
      </w:r>
      <w:r w:rsidR="00F66C1F" w:rsidRPr="00D34596">
        <w:rPr>
          <w:rFonts w:ascii="Times New Roman" w:hAnsi="Times New Roman"/>
          <w:sz w:val="28"/>
          <w:shd w:val="clear" w:color="auto" w:fill="FFFFFF"/>
        </w:rPr>
        <w:t xml:space="preserve"> учебный год</w:t>
      </w:r>
    </w:p>
    <w:p w:rsidR="003662D7" w:rsidRPr="00D34596" w:rsidRDefault="003662D7">
      <w:pPr>
        <w:spacing w:after="100"/>
        <w:jc w:val="center"/>
        <w:rPr>
          <w:rFonts w:ascii="Times New Roman" w:hAnsi="Times New Roman"/>
          <w:sz w:val="28"/>
          <w:shd w:val="clear" w:color="auto" w:fill="FFFFFF"/>
        </w:rPr>
      </w:pPr>
    </w:p>
    <w:tbl>
      <w:tblPr>
        <w:tblW w:w="10890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50"/>
        <w:gridCol w:w="3270"/>
        <w:gridCol w:w="1310"/>
        <w:gridCol w:w="260"/>
        <w:gridCol w:w="660"/>
        <w:gridCol w:w="1710"/>
        <w:gridCol w:w="260"/>
        <w:gridCol w:w="2970"/>
      </w:tblGrid>
      <w:tr w:rsidR="003662D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№</w:t>
            </w:r>
          </w:p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proofErr w:type="gramStart"/>
            <w:r w:rsidRPr="00D34596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D34596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Название темы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Срок проведения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ответственные</w:t>
            </w:r>
          </w:p>
        </w:tc>
      </w:tr>
      <w:tr w:rsidR="003662D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49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      I.            ступень – «Мой ребёнок – младший школьник»</w:t>
            </w:r>
          </w:p>
        </w:tc>
      </w:tr>
      <w:tr w:rsidR="003662D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«Мотивы учения младших школьников» (беседа)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3662D7" w:rsidRPr="00D34596" w:rsidRDefault="003662D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662D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«Развитие памяти и внимания младших школьников» (практикум)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3662D7" w:rsidRPr="00D34596" w:rsidRDefault="003662D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662D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«Значение примера родителей в воспитании ребенка» (круглый стол)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3662D7" w:rsidRPr="00D34596" w:rsidRDefault="003662D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662D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«Поощрение и наказание детей в семье» (занятие с элементами тренинга)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2D7" w:rsidRPr="00D34596" w:rsidRDefault="00F66C1F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3662D7" w:rsidRPr="00D34596" w:rsidRDefault="00F66C1F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- психолог</w:t>
            </w: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«Учение с увлечением» (практикум)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«Семь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>я-</w:t>
            </w:r>
            <w:proofErr w:type="gramEnd"/>
            <w:r w:rsidRPr="00D34596">
              <w:rPr>
                <w:rFonts w:ascii="Times New Roman" w:hAnsi="Times New Roman"/>
                <w:sz w:val="28"/>
              </w:rPr>
              <w:t xml:space="preserve"> здоровый стиль жизни» (круглый стол)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7.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«Конфликтные ситуации в детско-родительских отношениях» (лекторий)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 педагог - психолог</w:t>
            </w: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«Воспитание вежливости» (беседа)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9.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«Психологические причины неуспеваемости школьников и их предупреждение» (практикум)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«Как привить ребенку любовь к чтению?» (круглый стол)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«Как помочь ребенку стать внимательнее?» (лекторий)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«Конфликтные ситуации между родителем и ребенком: как услышать ребенка?» (занятие с элементами тренинга)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педагог - психолог</w:t>
            </w: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13</w:t>
            </w:r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«Неуспешный ученик: причины и способы решения проблем» (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- психолог</w:t>
            </w: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"Зависимость от гаджетов и телефонов у младших школьников" (лекторий)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социальный педагог</w:t>
            </w: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«Влияние внутрисемейных отношений на эмоциональное состояние ребѐнка» (практикум)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- психолог</w:t>
            </w:r>
          </w:p>
        </w:tc>
      </w:tr>
      <w:tr w:rsidR="00D50037" w:rsidRPr="00D34596" w:rsidTr="00C168EA">
        <w:tc>
          <w:tcPr>
            <w:tcW w:w="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6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«Значение памяти и внимания в интеллектуальном развитии детей» (круглый стол)</w:t>
            </w:r>
          </w:p>
        </w:tc>
        <w:tc>
          <w:tcPr>
            <w:tcW w:w="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1089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b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 xml:space="preserve">II </w:t>
            </w:r>
            <w:bookmarkStart w:id="0" w:name="_GoBack"/>
            <w:bookmarkEnd w:id="0"/>
            <w:r w:rsidRPr="00D34596">
              <w:rPr>
                <w:rFonts w:ascii="Times New Roman" w:hAnsi="Times New Roman"/>
                <w:b/>
                <w:sz w:val="28"/>
              </w:rPr>
              <w:t>ступень – «Мой ребенок – подросток»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10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2"/>
              <w:gridCol w:w="3283"/>
              <w:gridCol w:w="1560"/>
              <w:gridCol w:w="2409"/>
              <w:gridCol w:w="3311"/>
            </w:tblGrid>
            <w:tr w:rsidR="00D50037" w:rsidRPr="00D34596" w:rsidTr="0031030A">
              <w:trPr>
                <w:trHeight w:val="689"/>
              </w:trPr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0037" w:rsidRPr="00D34596" w:rsidRDefault="00D50037">
                  <w:pPr>
                    <w:spacing w:after="100"/>
                    <w:rPr>
                      <w:rFonts w:ascii="Times New Roman" w:hAnsi="Times New Roman"/>
                      <w:sz w:val="28"/>
                    </w:rPr>
                  </w:pPr>
                  <w:bookmarkStart w:id="1" w:name="_dx_frag_StartFragment"/>
                  <w:bookmarkEnd w:id="1"/>
                  <w:r w:rsidRPr="00D34596">
                    <w:rPr>
                      <w:rFonts w:ascii="Times New Roman" w:hAnsi="Times New Roman"/>
                      <w:sz w:val="28"/>
                    </w:rPr>
                    <w:lastRenderedPageBreak/>
                    <w:t xml:space="preserve">№ </w:t>
                  </w:r>
                  <w:proofErr w:type="gramStart"/>
                  <w:r w:rsidRPr="00D34596">
                    <w:rPr>
                      <w:rFonts w:ascii="Times New Roman" w:hAnsi="Times New Roman"/>
                      <w:sz w:val="28"/>
                    </w:rPr>
                    <w:t>п</w:t>
                  </w:r>
                  <w:proofErr w:type="gramEnd"/>
                  <w:r w:rsidRPr="00D34596">
                    <w:rPr>
                      <w:rFonts w:ascii="Times New Roman" w:hAnsi="Times New Roman"/>
                      <w:sz w:val="28"/>
                    </w:rPr>
                    <w:t>/п</w:t>
                  </w:r>
                </w:p>
              </w:tc>
              <w:tc>
                <w:tcPr>
                  <w:tcW w:w="3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0037" w:rsidRPr="00D34596" w:rsidRDefault="00D50037">
                  <w:pPr>
                    <w:spacing w:after="100"/>
                    <w:rPr>
                      <w:rFonts w:ascii="Times New Roman" w:hAnsi="Times New Roman"/>
                      <w:sz w:val="28"/>
                    </w:rPr>
                  </w:pPr>
                  <w:r w:rsidRPr="00D34596">
                    <w:rPr>
                      <w:rFonts w:ascii="Times New Roman" w:hAnsi="Times New Roman"/>
                      <w:sz w:val="28"/>
                    </w:rPr>
                    <w:t>Название раздела, темы занятий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0037" w:rsidRPr="00D34596" w:rsidRDefault="00D50037">
                  <w:pPr>
                    <w:spacing w:after="100"/>
                    <w:rPr>
                      <w:rFonts w:ascii="Times New Roman" w:hAnsi="Times New Roman"/>
                      <w:sz w:val="28"/>
                    </w:rPr>
                  </w:pPr>
                  <w:r w:rsidRPr="00D34596">
                    <w:rPr>
                      <w:rFonts w:ascii="Times New Roman" w:hAnsi="Times New Roman"/>
                      <w:sz w:val="28"/>
                    </w:rPr>
                    <w:t>Сроки проведения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0037" w:rsidRPr="00D34596" w:rsidRDefault="00D50037">
                  <w:pPr>
                    <w:spacing w:after="100"/>
                    <w:rPr>
                      <w:rFonts w:ascii="Times New Roman" w:hAnsi="Times New Roman"/>
                      <w:sz w:val="28"/>
                    </w:rPr>
                  </w:pPr>
                  <w:r w:rsidRPr="00D34596">
                    <w:rPr>
                      <w:rFonts w:ascii="Times New Roman" w:hAnsi="Times New Roman"/>
                      <w:sz w:val="28"/>
                    </w:rPr>
                    <w:t>Форма проведения</w:t>
                  </w:r>
                </w:p>
              </w:tc>
              <w:tc>
                <w:tcPr>
                  <w:tcW w:w="3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0037" w:rsidRPr="00D34596" w:rsidRDefault="00D50037">
                  <w:pPr>
                    <w:spacing w:after="100"/>
                    <w:rPr>
                      <w:rFonts w:ascii="Times New Roman" w:hAnsi="Times New Roman"/>
                      <w:sz w:val="28"/>
                    </w:rPr>
                  </w:pPr>
                  <w:r w:rsidRPr="00D34596">
                    <w:rPr>
                      <w:rFonts w:ascii="Times New Roman" w:hAnsi="Times New Roman"/>
                      <w:sz w:val="28"/>
                    </w:rPr>
                    <w:t>Ответственные исполнители</w:t>
                  </w:r>
                </w:p>
              </w:tc>
            </w:tr>
          </w:tbl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1.</w:t>
            </w:r>
          </w:p>
        </w:tc>
        <w:tc>
          <w:tcPr>
            <w:tcW w:w="1044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b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5 классы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1. Адаптация ребенка в новом коллективе.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Формирование нового учебного коллектива 5 класса.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Адаптация ребенка в новой среде.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Трудности адаптации пятиклассников к школе.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Семинар 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>-п</w:t>
            </w:r>
            <w:proofErr w:type="gramEnd"/>
            <w:r w:rsidRPr="00D34596">
              <w:rPr>
                <w:rFonts w:ascii="Times New Roman" w:hAnsi="Times New Roman"/>
                <w:sz w:val="28"/>
              </w:rPr>
              <w:t xml:space="preserve">рактикум 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руководители,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социальный.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2. Ребенок среди сверстников.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Как помочь ребенку в налаживании отношений со сверстниками.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круглый стол/ беседа/ семинар-практикум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социальный.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3. Ваш ребенок вырос.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Трудности и риски младшего подросткового возраста.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март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лекция/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беседа/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педагог социальный.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1.4.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4. Меры наказания и поощрения в современной семье.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Вопросы дисциплины в семье с младшими подростками.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Почему не работают привычные методы воспитания.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Как стать подростку другом без потери родительского авторитета.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круглый стол/ дискуссия/ форум/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социальный.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044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b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6 классы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Ребенок и удовлетворение его потребностей в семье. Психолого-педагогические факторы развития и воспитания ребенка в семье.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Типы семейного воспитания и их характеристика. Гармоничное семейное воспитание, его основные характеристики.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Проблемы нравственного воспитания детей в семье. Нравственные традиции и обычаи.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Ценности семьи как основа воспитания ребенка.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октябрь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лекция/ беседа/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педагог социальный.  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2.2.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2. Профилактика проблемного поведения подростков.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Отклоняющееся поведение подростков. Формы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аддиктивного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 xml:space="preserve"> (зависимого) поведения подростков (курение, алкоголизм, наркомания и др.).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Причины зависимого поведения.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Профилактика зависимостей в </w:t>
            </w:r>
            <w:r w:rsidRPr="00D34596">
              <w:rPr>
                <w:rFonts w:ascii="Times New Roman" w:hAnsi="Times New Roman"/>
                <w:sz w:val="28"/>
              </w:rPr>
              <w:lastRenderedPageBreak/>
              <w:t>подростковой среде.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декабрь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семинар-практикум 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медицинский работник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2.3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3. Безопасность подростков в сети Интернет.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медиабезопасности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 xml:space="preserve"> для родителей и подростков. Профилактика 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>интернет-рисков</w:t>
            </w:r>
            <w:proofErr w:type="gramEnd"/>
            <w:r w:rsidRPr="00D34596">
              <w:rPr>
                <w:rFonts w:ascii="Times New Roman" w:hAnsi="Times New Roman"/>
                <w:sz w:val="28"/>
              </w:rPr>
              <w:t>. Как уберечь ребенка от опасностей в социальных сетях.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круглый стол/ дискуссия/ форум/ семинар-практикум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педагог социальный. 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4. Организация летнего отдыха подростков.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Правила безопасного поведения летом. Опасности свободного времяпровождения подростков.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Оказание первой медицинской помощи. Рекомендации родителям по обеспечению безопасности детей в летний период.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конференция/ семинар-практикум 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медицинский работник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044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b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7 классы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3.1.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1. Психологические и физиологические особенности семиклассников.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Возрастные особенности 13-14- летних подростков. Специфика развития внимания, памяти, мышления.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Половое созревание. Здоровье школьника и его успехи в учебе.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лекция/ беседа/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ind w:right="-14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социальный.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2. Профилактика правонарушений подростков.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 w:rsidP="0001257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Противоправное поведение несовершеннолетних. Факторы и причины правонарушений. Подростки ТППВ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круглый стол/ беседа/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инспектор по делам несовершеннолетних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3. Правила поведения с подростками: особенности переходного возраста.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 Жизнь семьи с ребенком-подростком: борьба принципов или поиски компромиссов. Психологический климат в </w:t>
            </w:r>
            <w:r w:rsidRPr="00D34596">
              <w:rPr>
                <w:rFonts w:ascii="Times New Roman" w:hAnsi="Times New Roman"/>
                <w:sz w:val="28"/>
              </w:rPr>
              <w:lastRenderedPageBreak/>
              <w:t>семье.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Родительский авторитет. Как его приобрести и как не потерять.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Правила взаимодействия с подростком.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март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конференция/ дискуссия/ форум/ семинар-практикум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3.4.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4. Как повысить учебную мотивацию подростков.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Отношение подростков к обучению.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Потеря интереса к учебе у подростков – что делать и как избежать.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Причины снижения учебной мотивации в подростковом возрасте. Как заинтересовать подростка обучением? Мотивация на успех.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беседа/ семинар-практикум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1044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b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8 классы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1. Жизненные цели подростков.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Цели подросткового периода.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Постановка целей и их достижение.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Успеваемость в школе как один из факторов успешного достижения </w:t>
            </w:r>
            <w:r w:rsidRPr="00D34596">
              <w:rPr>
                <w:rFonts w:ascii="Times New Roman" w:hAnsi="Times New Roman"/>
                <w:sz w:val="28"/>
              </w:rPr>
              <w:lastRenderedPageBreak/>
              <w:t>целей.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октябрь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лекция/ беседа/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4.2.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2. Как уберечь подростка от насилия.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Насилие и безопасность наших детей.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Виды насилия.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Анализ проблемных ситуаций.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Профилактика основных рисков.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Особенности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виктимного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 xml:space="preserve"> поведения (поведения «жертвы»).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конференция/ форум/ семинар-практикум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3. Осторожно: суицид.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Суицид среди несовершеннолетних. Виды и причины.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Мотивы суицидального поведения у подростков. Индикаторы суицидального риска. Профилактика суицидального поведения.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беседа/ семинар-практикум 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медицинский работник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4.4.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4. Культура поведения в конфликтных ситуациях.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Понятие «конфликт». Супружеские ссоры и </w:t>
            </w:r>
            <w:r w:rsidRPr="00D34596">
              <w:rPr>
                <w:rFonts w:ascii="Times New Roman" w:hAnsi="Times New Roman"/>
                <w:sz w:val="28"/>
              </w:rPr>
              <w:lastRenderedPageBreak/>
              <w:t>конфликты.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Развод как психотравмирующий фактор. Последствия развода для супругов и детей.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Семейные конфликты в диаде «родители-дети», причины их возникновения.</w:t>
            </w:r>
          </w:p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Стратегии поведения в конфликте, способы преодоления и профилактика детско-родительских конфликтов. Школьные конфликты. Культура поведения взрослых и детей при возникновении школьных конфликтов.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май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круглый стол/ конференция/ семинар-практикум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</w:t>
            </w:r>
          </w:p>
        </w:tc>
      </w:tr>
      <w:tr w:rsidR="00D50037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1044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037" w:rsidRPr="00D34596" w:rsidRDefault="00D50037">
            <w:pPr>
              <w:spacing w:after="100"/>
              <w:jc w:val="center"/>
              <w:rPr>
                <w:rFonts w:ascii="Times New Roman" w:hAnsi="Times New Roman"/>
                <w:b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9 классы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1. Портрет современного подростка.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Индивидуальные особенности подростка и характерные возрастные черты.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Ключевые переживания возраста.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Личностные особенности и особенности общения. Возможные проблемы, внешние и внутренние </w:t>
            </w:r>
            <w:r w:rsidRPr="00D34596">
              <w:rPr>
                <w:rFonts w:ascii="Times New Roman" w:hAnsi="Times New Roman"/>
                <w:sz w:val="28"/>
              </w:rPr>
              <w:lastRenderedPageBreak/>
              <w:t>конфликты, отношение к учебе.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октябрь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лекция/ конференция/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5.2.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2. Агрессия, ее причины и последствия.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беседа/ семинар-практикум 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социальный,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медицинский работник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5.3.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3. Формирование здорового образа жизни: вредные привычки и как им противостоять.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Профилактика вредных </w:t>
            </w:r>
            <w:r w:rsidRPr="00D34596">
              <w:rPr>
                <w:rFonts w:ascii="Times New Roman" w:hAnsi="Times New Roman"/>
                <w:sz w:val="28"/>
              </w:rPr>
              <w:lastRenderedPageBreak/>
              <w:t>привычек.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март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лекция/ беседа/ семинар-практикум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социальный.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5.4.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4. Профессиональная ориентация девятиклассников. Как помочь подростку выбрать профессию?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Профессиональные намерения и возможности учащихся.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конференция/ форум/ семинар-практикум 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3A5E" w:rsidRPr="00D34596" w:rsidTr="00C168EA">
        <w:tc>
          <w:tcPr>
            <w:tcW w:w="1089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III ступень – «Мой ребенок – старшеклассник»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044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b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10 классы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1. Здоровье - это жизнь.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Факторы риска для здоровья современной молодежи.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Проблема здорового питания. Увлечение диетами.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Гиподинамия – проблема современных молодых людей.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Стресс и его влияние на здоровье.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Вредные привычки. Сохранение здоровья и правила здорового образа жизни.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Режим дня.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октябрь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лекция/ беседа/ семинар-практикум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1.2.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2. Первая любовь в жизни вашего ребенка.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Особенности юношеской любви.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Культура поведения влюбленных.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Как помочь, а не навредить взрослеющему ребенку.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круглый стол/ дискуссия/ форум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3. Роль семьи в формировании репродуктивного здоровья юношей и девушек.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Репродуктивное здоровье юношей и девушек. Факторы риска для репродуктивного здоровья.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Условия сохранения репродуктивного здоровья.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Отношения между юношами и девушками, любовь и сексуальные отношения.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Рискованное поведение молодежи. Незапланированная беременность и аборт. Профилактика ЗППП. Стиль жизни и репродуктивное здоровье молодежи.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Влияние семейного воспитания на формирование у подростков ценности репродуктивного здоровья.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март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беседа/ круглый стол/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социальный,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медицинский работник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1.4.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4. Как помочь старшекласснику обрести уверенность в себе?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круглый стол/ дискуссия/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педагог-психолог.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44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b/>
                <w:sz w:val="28"/>
              </w:rPr>
            </w:pPr>
            <w:r w:rsidRPr="00D34596">
              <w:rPr>
                <w:rFonts w:ascii="Times New Roman" w:hAnsi="Times New Roman"/>
                <w:b/>
                <w:sz w:val="28"/>
              </w:rPr>
              <w:t>11 классы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Тема 1. Как помочь старшекласснику в профессиональном </w:t>
            </w:r>
            <w:r w:rsidRPr="00D34596">
              <w:rPr>
                <w:rFonts w:ascii="Times New Roman" w:hAnsi="Times New Roman"/>
                <w:sz w:val="28"/>
              </w:rPr>
              <w:lastRenderedPageBreak/>
              <w:t>самоопределении?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Определение профессиональных склонностей и способностей старшеклассников. Факторы, влияющие на выбор профессии.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 Помощь старшеклассникам в выборе будущей профессии.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октябрь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семинар-практикум / форум/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педагог социальный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2.2.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2. Как уберечь ребенка от зависимостей?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Зависимое поведение, его причины, факторы риска. Формирование зависимости.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Виды угроз, представляющих опасность для жизни, физического, психического и нравственного здоровья и </w:t>
            </w:r>
            <w:r w:rsidRPr="00D34596">
              <w:rPr>
                <w:rFonts w:ascii="Times New Roman" w:hAnsi="Times New Roman"/>
                <w:sz w:val="28"/>
              </w:rPr>
              <w:lastRenderedPageBreak/>
              <w:t>полноценного развития старшеклассника. Интернет-зависимость. Пути профилактики и преодоления: памятка для родителей.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декабрь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конференция/ беседа/ практикум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2.3.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3. Подготовка старшеклассников к будущей семейной жизни.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родительству</w:t>
            </w:r>
            <w:proofErr w:type="spellEnd"/>
            <w:r w:rsidRPr="00D34596">
              <w:rPr>
                <w:rFonts w:ascii="Times New Roman" w:hAnsi="Times New Roman"/>
                <w:sz w:val="28"/>
              </w:rPr>
              <w:t>, рождению и воспитанию детей.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Роль семейных взаимоотношений и традиций в подготовке старшеклассников к семейной жизни.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круглый стол/ дискуссия/ форум/ </w:t>
            </w:r>
            <w:proofErr w:type="spellStart"/>
            <w:r w:rsidRPr="00D34596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EF3A5E" w:rsidRPr="00D34596" w:rsidTr="00C168EA">
        <w:tc>
          <w:tcPr>
            <w:tcW w:w="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Тема 4. Как помочь ребенку в период подготовки к экзаменам?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 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Профилактика экзаменационного стресса. Факторы, усиливающие и снижающие тревогу.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lastRenderedPageBreak/>
              <w:t>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</w:t>
            </w:r>
          </w:p>
          <w:p w:rsidR="00EF3A5E" w:rsidRPr="00D34596" w:rsidRDefault="00EF3A5E">
            <w:pPr>
              <w:spacing w:after="100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Помощь в подготовке к экзаменам: правила для родителей выпускников. Режим учебного труда и отдыха в экзаменационный период.</w:t>
            </w:r>
          </w:p>
        </w:tc>
        <w:tc>
          <w:tcPr>
            <w:tcW w:w="15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 w:rsidP="000B49BD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май</w:t>
            </w:r>
          </w:p>
        </w:tc>
        <w:tc>
          <w:tcPr>
            <w:tcW w:w="23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семинар-практикум / мастер-класс</w:t>
            </w:r>
          </w:p>
        </w:tc>
        <w:tc>
          <w:tcPr>
            <w:tcW w:w="32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Классные руководители</w:t>
            </w:r>
            <w:proofErr w:type="gramStart"/>
            <w:r w:rsidRPr="00D34596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 xml:space="preserve">  педагог-психолог,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  <w:r w:rsidRPr="00D34596">
              <w:rPr>
                <w:rFonts w:ascii="Times New Roman" w:hAnsi="Times New Roman"/>
                <w:sz w:val="28"/>
              </w:rPr>
              <w:t>педагог социальный.</w:t>
            </w:r>
          </w:p>
          <w:p w:rsidR="00EF3A5E" w:rsidRPr="00D34596" w:rsidRDefault="00EF3A5E">
            <w:pPr>
              <w:spacing w:after="10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662D7" w:rsidRDefault="003662D7">
      <w:pPr>
        <w:rPr>
          <w:rFonts w:ascii="Times New Roman" w:hAnsi="Times New Roman"/>
          <w:sz w:val="28"/>
        </w:rPr>
      </w:pPr>
    </w:p>
    <w:p w:rsidR="00D34596" w:rsidRDefault="00D34596">
      <w:pPr>
        <w:rPr>
          <w:rFonts w:ascii="Times New Roman" w:hAnsi="Times New Roman"/>
          <w:sz w:val="28"/>
        </w:rPr>
      </w:pPr>
    </w:p>
    <w:p w:rsidR="00D34596" w:rsidRDefault="00D34596" w:rsidP="00D34596">
      <w:pPr>
        <w:tabs>
          <w:tab w:val="left" w:pos="671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 по ВР</w:t>
      </w:r>
      <w:r>
        <w:rPr>
          <w:rFonts w:ascii="Times New Roman" w:hAnsi="Times New Roman"/>
          <w:sz w:val="28"/>
        </w:rPr>
        <w:tab/>
        <w:t xml:space="preserve">О.В. </w:t>
      </w:r>
      <w:proofErr w:type="spellStart"/>
      <w:r>
        <w:rPr>
          <w:rFonts w:ascii="Times New Roman" w:hAnsi="Times New Roman"/>
          <w:sz w:val="28"/>
        </w:rPr>
        <w:t>Яхновец</w:t>
      </w:r>
      <w:proofErr w:type="spellEnd"/>
    </w:p>
    <w:sectPr w:rsidR="00D34596" w:rsidSect="008A73C0">
      <w:pgSz w:w="12240" w:h="15840"/>
      <w:pgMar w:top="1133" w:right="616" w:bottom="1133" w:left="17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62D7"/>
    <w:rsid w:val="0001257E"/>
    <w:rsid w:val="00113CB9"/>
    <w:rsid w:val="0031030A"/>
    <w:rsid w:val="003662D7"/>
    <w:rsid w:val="008A73C0"/>
    <w:rsid w:val="0095432A"/>
    <w:rsid w:val="009A4949"/>
    <w:rsid w:val="00C168EA"/>
    <w:rsid w:val="00D26174"/>
    <w:rsid w:val="00D34596"/>
    <w:rsid w:val="00D50037"/>
    <w:rsid w:val="00DB67CA"/>
    <w:rsid w:val="00DF7463"/>
    <w:rsid w:val="00EF3A5E"/>
    <w:rsid w:val="00F66C1F"/>
    <w:rsid w:val="00F8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8A73C0"/>
  </w:style>
  <w:style w:type="character" w:styleId="a4">
    <w:name w:val="Hyperlink"/>
    <w:rsid w:val="008A73C0"/>
    <w:rPr>
      <w:color w:val="0000FF"/>
      <w:u w:val="single"/>
    </w:rPr>
  </w:style>
  <w:style w:type="table" w:styleId="1">
    <w:name w:val="Table Simple 1"/>
    <w:basedOn w:val="a1"/>
    <w:rsid w:val="008A7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2024-08-30T15:49:00Z</dcterms:created>
  <dcterms:modified xsi:type="dcterms:W3CDTF">2024-08-30T15:49:00Z</dcterms:modified>
</cp:coreProperties>
</file>