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25" w:rsidRPr="00D07F25" w:rsidRDefault="00D07F25" w:rsidP="00D07F25">
      <w:pPr>
        <w:shd w:val="clear" w:color="auto" w:fill="FFFFFF"/>
        <w:spacing w:after="150" w:line="240" w:lineRule="auto"/>
        <w:jc w:val="center"/>
        <w:outlineLvl w:val="0"/>
        <w:rPr>
          <w:rFonts w:ascii="Roboto" w:eastAsia="Times New Roman" w:hAnsi="Roboto" w:cs="Times New Roman"/>
          <w:color w:val="2D2D2D"/>
          <w:kern w:val="36"/>
          <w:sz w:val="38"/>
          <w:szCs w:val="38"/>
          <w:lang w:eastAsia="ru-RU"/>
        </w:rPr>
      </w:pPr>
      <w:r w:rsidRPr="00D07F25">
        <w:rPr>
          <w:rFonts w:ascii="Roboto" w:eastAsia="Times New Roman" w:hAnsi="Roboto" w:cs="Times New Roman"/>
          <w:color w:val="2D2D2D"/>
          <w:kern w:val="36"/>
          <w:sz w:val="38"/>
          <w:szCs w:val="38"/>
          <w:lang w:eastAsia="ru-RU"/>
        </w:rPr>
        <w:t>МЧС напоминает: не оставляйте детей без присмотра!</w:t>
      </w:r>
    </w:p>
    <w:p w:rsidR="00572D24" w:rsidRDefault="00D07F25" w:rsidP="00D07F25">
      <w:pPr>
        <w:spacing w:after="0"/>
        <w:ind w:firstLine="708"/>
        <w:jc w:val="both"/>
        <w:rPr>
          <w:rStyle w:val="a3"/>
          <w:rFonts w:ascii="Open Sans" w:hAnsi="Open Sans"/>
          <w:color w:val="222222"/>
          <w:sz w:val="23"/>
          <w:szCs w:val="23"/>
          <w:shd w:val="clear" w:color="auto" w:fill="FFFFFF"/>
        </w:rPr>
      </w:pPr>
      <w:r>
        <w:rPr>
          <w:rStyle w:val="a3"/>
          <w:rFonts w:ascii="Open Sans" w:hAnsi="Open Sans"/>
          <w:color w:val="222222"/>
          <w:sz w:val="23"/>
          <w:szCs w:val="23"/>
          <w:shd w:val="clear" w:color="auto" w:fill="FFFFFF"/>
        </w:rPr>
        <w:t>Проблема гибели и травматизма детей на пожарах в нашей стране остается актуальной. Д</w:t>
      </w:r>
      <w:bookmarkStart w:id="0" w:name="_GoBack"/>
      <w:bookmarkEnd w:id="0"/>
      <w:r>
        <w:rPr>
          <w:rStyle w:val="a3"/>
          <w:rFonts w:ascii="Open Sans" w:hAnsi="Open Sans"/>
          <w:color w:val="222222"/>
          <w:sz w:val="23"/>
          <w:szCs w:val="23"/>
          <w:shd w:val="clear" w:color="auto" w:fill="FFFFFF"/>
        </w:rPr>
        <w:t>етская шалость, неосторожное обращение с огнем зачастую становятся причинами возникновения пожара. Основным фактором, обуславливающим повышенный риск детского травматизма – это оставление детей без присмотра.</w:t>
      </w:r>
    </w:p>
    <w:p w:rsidR="00D07F25" w:rsidRDefault="00D07F25" w:rsidP="00D07F25">
      <w:pPr>
        <w:pStyle w:val="a4"/>
        <w:shd w:val="clear" w:color="auto" w:fill="FFFFFF"/>
        <w:spacing w:before="0" w:beforeAutospacing="0" w:after="255" w:afterAutospacing="0"/>
        <w:ind w:firstLine="708"/>
        <w:jc w:val="both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Родителям необходимо помнить, что за оставление ребенка в опасности предусмотрена уголовная ответственность в соответствии со ст. 159 УК РБ. Статья 159 «Оставление детей в опасности».</w:t>
      </w:r>
    </w:p>
    <w:p w:rsidR="00D07F25" w:rsidRDefault="00D07F25" w:rsidP="00D07F25">
      <w:pPr>
        <w:pStyle w:val="a4"/>
        <w:shd w:val="clear" w:color="auto" w:fill="FFFFFF"/>
        <w:spacing w:before="0" w:beforeAutospacing="0" w:after="255" w:afterAutospacing="0"/>
        <w:ind w:firstLine="708"/>
        <w:jc w:val="both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 xml:space="preserve">1. </w:t>
      </w:r>
      <w:proofErr w:type="gramStart"/>
      <w:r>
        <w:rPr>
          <w:rFonts w:ascii="Open Sans" w:hAnsi="Open Sans"/>
          <w:color w:val="222222"/>
          <w:sz w:val="23"/>
          <w:szCs w:val="23"/>
        </w:rPr>
        <w:t>Неоказание лицу, находящемуся в опасном для жизни состоянии, необходимой и явно нетерпящей отлагательства помощи, если она заведомо могла быть оказана виновным без опасности для его жизни или здоровья либо жизни или здоровья других лиц, либо несообщение надлежащим учреждениям или лицам о необходимости оказания помощи наказываются общественными работами, или штрафом, или исправительными работами на срок до одного года.</w:t>
      </w:r>
      <w:proofErr w:type="gramEnd"/>
    </w:p>
    <w:p w:rsidR="00D07F25" w:rsidRDefault="00D07F25" w:rsidP="00D07F25">
      <w:pPr>
        <w:pStyle w:val="a4"/>
        <w:shd w:val="clear" w:color="auto" w:fill="FFFFFF"/>
        <w:spacing w:before="0" w:beforeAutospacing="0" w:after="255" w:afterAutospacing="0"/>
        <w:ind w:firstLine="708"/>
        <w:jc w:val="both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 xml:space="preserve">2. </w:t>
      </w:r>
      <w:proofErr w:type="gramStart"/>
      <w:r>
        <w:rPr>
          <w:rFonts w:ascii="Open Sans" w:hAnsi="Open Sans"/>
          <w:color w:val="222222"/>
          <w:sz w:val="23"/>
          <w:szCs w:val="23"/>
        </w:rPr>
        <w:t>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заболеванию или вследствие своей беспомощности, в случаях, если виновный имел возможность оказать потерпевшему помощь и был обязан о нем заботиться, наказывается арестом или ограничением свободы на срок до двух лет со штрафом или без штрафа.</w:t>
      </w:r>
      <w:proofErr w:type="gramEnd"/>
    </w:p>
    <w:p w:rsidR="00D07F25" w:rsidRDefault="00D07F25" w:rsidP="00D07F25">
      <w:pPr>
        <w:pStyle w:val="a4"/>
        <w:shd w:val="clear" w:color="auto" w:fill="FFFFFF"/>
        <w:spacing w:before="0" w:beforeAutospacing="0" w:after="255" w:afterAutospacing="0"/>
        <w:ind w:firstLine="708"/>
        <w:jc w:val="both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 xml:space="preserve">3. Заведомое оставление в опасности, совершенное лицом, которое само по неосторожности или с косвенным умыслом поставило потерпевшего в опасное для жизни или здоровья состояние, влечет арест или лишение свободы на срок до трех лет со штрафом. </w:t>
      </w:r>
    </w:p>
    <w:p w:rsidR="00D07F25" w:rsidRPr="00D07F25" w:rsidRDefault="00D07F25" w:rsidP="00D07F2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b/>
          <w:color w:val="222222"/>
          <w:sz w:val="23"/>
          <w:szCs w:val="23"/>
        </w:rPr>
      </w:pPr>
      <w:r w:rsidRPr="00D07F25">
        <w:rPr>
          <w:rFonts w:ascii="Open Sans" w:hAnsi="Open Sans"/>
          <w:b/>
          <w:color w:val="222222"/>
          <w:sz w:val="23"/>
          <w:szCs w:val="23"/>
        </w:rPr>
        <w:t>Чтобы уберечь детей от беды, необходимо соблюдать некоторые правила безопасности:</w:t>
      </w:r>
    </w:p>
    <w:p w:rsidR="00D07F25" w:rsidRDefault="00D07F25" w:rsidP="00D07F2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• не оставляйте детей без присмотра даже на самое короткое время;</w:t>
      </w:r>
    </w:p>
    <w:p w:rsidR="00D07F25" w:rsidRDefault="00D07F25" w:rsidP="00D07F2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• не храните в доступном для ребенка месте спички, зажигалки, острые предметы, лекарства, не оставляйте его возле включенных электроприборов, строительных инструментов, а также не разрешайте маленькому ребенку самостоятельно включать бытовую технику;</w:t>
      </w:r>
    </w:p>
    <w:p w:rsidR="00D07F25" w:rsidRDefault="00D07F25" w:rsidP="00D07F2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• следите, чтобы в квартире или доме все бытовые приборы находились в исправном состоянии, не перегружалась электросеть;</w:t>
      </w:r>
    </w:p>
    <w:p w:rsidR="00D07F25" w:rsidRDefault="00D07F25" w:rsidP="00D07F2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• не храните предметы бытовой химии в зоне досягаемости ребёнка: бытовая химия вызывает тяжелые отравления, ожоги глаз, кожи, пищеварительной системы;</w:t>
      </w:r>
    </w:p>
    <w:p w:rsidR="00D07F25" w:rsidRDefault="00D07F25" w:rsidP="00D07F2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• не давайте детям для игры мелкие предметы (пуговицы, шарики, монеты, бусы, конструкторы и т.п.): ребенок может взять их в рот и случайно проглотить, засунуть в нос, уши, что станет угрозой для здоровья, а иногда и жизни ребенка;</w:t>
      </w:r>
    </w:p>
    <w:p w:rsidR="00D07F25" w:rsidRDefault="00D07F25" w:rsidP="00D07F2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• не оставляйте открытыми окна в доме или квартире;</w:t>
      </w:r>
    </w:p>
    <w:p w:rsidR="00D07F25" w:rsidRDefault="00D07F25" w:rsidP="00D07F2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• не позволяйте детям играть вблизи строящихся объектов, разрытых теплотрасс, котлованов под инженерные коммуникации, песчаных карьеров либо водоемов.</w:t>
      </w:r>
    </w:p>
    <w:p w:rsidR="00D07F25" w:rsidRDefault="00D07F25" w:rsidP="00D07F2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• выучите с детьми номера службы спасения 101 и 112 и алгоритм действий в случае возникновения пожара.</w:t>
      </w:r>
    </w:p>
    <w:p w:rsidR="00D07F25" w:rsidRDefault="00D07F25" w:rsidP="00D07F2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Пренебрежение этими правилами могут привести к необратимым трагическим последствиям! Берегите себя!</w:t>
      </w:r>
    </w:p>
    <w:p w:rsidR="00D07F25" w:rsidRDefault="00D07F25"/>
    <w:sectPr w:rsidR="00D07F25" w:rsidSect="00D07F25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56"/>
    <w:rsid w:val="007762EC"/>
    <w:rsid w:val="008461B5"/>
    <w:rsid w:val="00B11919"/>
    <w:rsid w:val="00D07F25"/>
    <w:rsid w:val="00EB6FC0"/>
    <w:rsid w:val="00F0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7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D07F25"/>
  </w:style>
  <w:style w:type="character" w:styleId="a3">
    <w:name w:val="Strong"/>
    <w:basedOn w:val="a0"/>
    <w:uiPriority w:val="22"/>
    <w:qFormat/>
    <w:rsid w:val="00D07F25"/>
    <w:rPr>
      <w:b/>
      <w:bCs/>
    </w:rPr>
  </w:style>
  <w:style w:type="paragraph" w:styleId="a4">
    <w:name w:val="Normal (Web)"/>
    <w:basedOn w:val="a"/>
    <w:uiPriority w:val="99"/>
    <w:semiHidden/>
    <w:unhideWhenUsed/>
    <w:rsid w:val="00D0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7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D07F25"/>
  </w:style>
  <w:style w:type="character" w:styleId="a3">
    <w:name w:val="Strong"/>
    <w:basedOn w:val="a0"/>
    <w:uiPriority w:val="22"/>
    <w:qFormat/>
    <w:rsid w:val="00D07F25"/>
    <w:rPr>
      <w:b/>
      <w:bCs/>
    </w:rPr>
  </w:style>
  <w:style w:type="paragraph" w:styleId="a4">
    <w:name w:val="Normal (Web)"/>
    <w:basedOn w:val="a"/>
    <w:uiPriority w:val="99"/>
    <w:semiHidden/>
    <w:unhideWhenUsed/>
    <w:rsid w:val="00D0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комп2</cp:lastModifiedBy>
  <cp:revision>2</cp:revision>
  <dcterms:created xsi:type="dcterms:W3CDTF">2022-10-04T13:23:00Z</dcterms:created>
  <dcterms:modified xsi:type="dcterms:W3CDTF">2022-10-04T13:26:00Z</dcterms:modified>
</cp:coreProperties>
</file>