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DF" w:rsidRPr="00EC4FB6" w:rsidRDefault="00E566DF" w:rsidP="00E5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4FB6">
        <w:rPr>
          <w:rFonts w:ascii="Times New Roman" w:hAnsi="Times New Roman" w:cs="Times New Roman"/>
          <w:b/>
          <w:sz w:val="28"/>
          <w:szCs w:val="28"/>
        </w:rPr>
        <w:t>Литература в помощь педагогическим работникам по обобщению опыта собственной педагогической деятельности на квалификационный экзамен</w:t>
      </w:r>
    </w:p>
    <w:p w:rsidR="00E566DF" w:rsidRPr="00EC4FB6" w:rsidRDefault="00E566DF" w:rsidP="00E5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Белорусский язык и литература.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112с.: ил. 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Биология. Химия. Как представить собственный педагогический опыт на квалификационном экзамене / сост.: И.В. Богачева, И.В. 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120 с.: ил.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r w:rsidRPr="00EC4FB6">
        <w:rPr>
          <w:sz w:val="28"/>
          <w:szCs w:val="28"/>
        </w:rPr>
        <w:t>Богачева, И. В. Мастер-класс как форма повышения професси</w:t>
      </w:r>
      <w:r w:rsidRPr="00EC4FB6">
        <w:rPr>
          <w:sz w:val="28"/>
          <w:szCs w:val="28"/>
        </w:rPr>
        <w:softHyphen/>
        <w:t xml:space="preserve">онального мастерства педагогов: </w:t>
      </w:r>
      <w:proofErr w:type="spellStart"/>
      <w:r w:rsidRPr="00EC4FB6">
        <w:rPr>
          <w:sz w:val="28"/>
          <w:szCs w:val="28"/>
        </w:rPr>
        <w:t>метод</w:t>
      </w:r>
      <w:proofErr w:type="gramStart"/>
      <w:r w:rsidRPr="00EC4FB6">
        <w:rPr>
          <w:sz w:val="28"/>
          <w:szCs w:val="28"/>
        </w:rPr>
        <w:t>.р</w:t>
      </w:r>
      <w:proofErr w:type="gramEnd"/>
      <w:r w:rsidRPr="00EC4FB6">
        <w:rPr>
          <w:sz w:val="28"/>
          <w:szCs w:val="28"/>
        </w:rPr>
        <w:t>екомендации</w:t>
      </w:r>
      <w:proofErr w:type="spellEnd"/>
      <w:r w:rsidRPr="00EC4FB6">
        <w:rPr>
          <w:sz w:val="28"/>
          <w:szCs w:val="28"/>
        </w:rPr>
        <w:t xml:space="preserve"> / И. В. Богачева, И. В. Федоров; ГУО «Акад. </w:t>
      </w:r>
      <w:proofErr w:type="spellStart"/>
      <w:r w:rsidRPr="00EC4FB6">
        <w:rPr>
          <w:sz w:val="28"/>
          <w:szCs w:val="28"/>
        </w:rPr>
        <w:t>последиплом</w:t>
      </w:r>
      <w:proofErr w:type="spellEnd"/>
      <w:r w:rsidRPr="00EC4FB6">
        <w:rPr>
          <w:sz w:val="28"/>
          <w:szCs w:val="28"/>
        </w:rPr>
        <w:t>. образования». – Минск: АПО, 2012. –  98 с.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993"/>
        </w:tabs>
        <w:spacing w:line="341" w:lineRule="exact"/>
        <w:ind w:left="0" w:right="20" w:firstLine="709"/>
        <w:rPr>
          <w:sz w:val="28"/>
          <w:szCs w:val="28"/>
        </w:rPr>
      </w:pPr>
      <w:r w:rsidRPr="00EC4FB6">
        <w:rPr>
          <w:sz w:val="28"/>
          <w:szCs w:val="28"/>
        </w:rPr>
        <w:t xml:space="preserve">Богачева, И. В. Обобщение и представление опыта педагогической деятельности: </w:t>
      </w:r>
      <w:proofErr w:type="spellStart"/>
      <w:r w:rsidRPr="00EC4FB6">
        <w:rPr>
          <w:sz w:val="28"/>
          <w:szCs w:val="28"/>
        </w:rPr>
        <w:t>метод</w:t>
      </w:r>
      <w:proofErr w:type="gramStart"/>
      <w:r w:rsidRPr="00EC4FB6">
        <w:rPr>
          <w:sz w:val="28"/>
          <w:szCs w:val="28"/>
        </w:rPr>
        <w:t>.р</w:t>
      </w:r>
      <w:proofErr w:type="gramEnd"/>
      <w:r w:rsidRPr="00EC4FB6">
        <w:rPr>
          <w:sz w:val="28"/>
          <w:szCs w:val="28"/>
        </w:rPr>
        <w:t>ек</w:t>
      </w:r>
      <w:proofErr w:type="spellEnd"/>
      <w:r w:rsidRPr="00EC4FB6">
        <w:rPr>
          <w:sz w:val="28"/>
          <w:szCs w:val="28"/>
        </w:rPr>
        <w:t>. / И. В. Богачева, И. В. Федоров, О. В. Су</w:t>
      </w:r>
      <w:r w:rsidRPr="00EC4FB6">
        <w:rPr>
          <w:sz w:val="28"/>
          <w:szCs w:val="28"/>
        </w:rPr>
        <w:softHyphen/>
        <w:t xml:space="preserve">рикова; ГУО «Акад. </w:t>
      </w:r>
      <w:proofErr w:type="spellStart"/>
      <w:r w:rsidRPr="00EC4FB6">
        <w:rPr>
          <w:sz w:val="28"/>
          <w:szCs w:val="28"/>
        </w:rPr>
        <w:t>последиплом</w:t>
      </w:r>
      <w:proofErr w:type="spellEnd"/>
      <w:r w:rsidRPr="00EC4FB6">
        <w:rPr>
          <w:sz w:val="28"/>
          <w:szCs w:val="28"/>
        </w:rPr>
        <w:t>. образования». - Минск: АПО, 2012. –  92 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Богачева, И.В. Как подготовиться к защите собственного педагогического опыта на квалификационном экзамене / И.В.Богачева //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Біялогія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 2013. – №5. – С.33.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Богачева, И.В. Представление на квалификационный экзамен опыта педагогической деятельности / И.В.Богачева //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Біялогія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–2013. – №5. – С.27-32.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r w:rsidRPr="00EC4FB6">
        <w:rPr>
          <w:sz w:val="28"/>
          <w:szCs w:val="28"/>
        </w:rPr>
        <w:t>Валеев, Г.Х. Обобщение передового педагогического опыта с позиций системно-целостного подхода / Г. Х. Валеев // Педагогика. – 2005. – №5.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Власенко, Н. «От анализа к действию!» (технология 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обобщения педагогического опыта руководителя физического воспитания учреждения дошкольного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 образования) / Н. Власенко //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 2013. – №10. –  С.3-9.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Гин</w:t>
      </w:r>
      <w:proofErr w:type="spellEnd"/>
      <w:r w:rsidRPr="00EC4FB6">
        <w:rPr>
          <w:sz w:val="28"/>
          <w:szCs w:val="28"/>
        </w:rPr>
        <w:t xml:space="preserve">, С.И. Обобщение опыта: анализ проблем и работа над ошибками: методические рекомендации по описанию опыта педагогической деятельности / С.И. </w:t>
      </w:r>
      <w:proofErr w:type="spellStart"/>
      <w:r w:rsidRPr="00EC4FB6">
        <w:rPr>
          <w:sz w:val="28"/>
          <w:szCs w:val="28"/>
        </w:rPr>
        <w:t>Гин</w:t>
      </w:r>
      <w:proofErr w:type="spellEnd"/>
      <w:r w:rsidRPr="00EC4FB6">
        <w:rPr>
          <w:sz w:val="28"/>
          <w:szCs w:val="28"/>
        </w:rPr>
        <w:t xml:space="preserve"> // Народная </w:t>
      </w:r>
      <w:proofErr w:type="spellStart"/>
      <w:r w:rsidRPr="00EC4FB6">
        <w:rPr>
          <w:sz w:val="28"/>
          <w:szCs w:val="28"/>
        </w:rPr>
        <w:t>асвета</w:t>
      </w:r>
      <w:proofErr w:type="spellEnd"/>
      <w:r w:rsidRPr="00EC4FB6">
        <w:rPr>
          <w:sz w:val="28"/>
          <w:szCs w:val="28"/>
        </w:rPr>
        <w:t xml:space="preserve">. – 2014. – №5. – С.35-37. 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Н.И. Моделирование и проектирование авторских дидактических систем: пособие для учителя / Н.И.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 Минск, 2018. – 336 с. – (Мастерская учителя)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Н.И. Педагогический опыт: обобщение и формы представления: пособие для учителя / Н.И.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. – Сэр-Вит, 2014. – 256 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Мастерская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 учителя)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Н.И. Як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настаўнікуабагульніць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аформіць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прэзентаваць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работы? / Н.И.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// Физика. – 2013. – №5 . – С.10-15.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Информатика. Физическая культура и здоровье. Трудовое обучение. Как представить собственный педагогический опыт на квалификационном </w:t>
      </w:r>
      <w:r w:rsidRPr="00EC4FB6">
        <w:rPr>
          <w:rFonts w:ascii="Times New Roman" w:hAnsi="Times New Roman" w:cs="Times New Roman"/>
          <w:sz w:val="28"/>
          <w:szCs w:val="28"/>
        </w:rPr>
        <w:lastRenderedPageBreak/>
        <w:t xml:space="preserve">экзамене / сост.: И.В. Богачева, И.В. 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112 с. 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>л.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История. Обществоведение. Как представить собственный педагогический опыт на квалификационном экзамене / сост. И.В. Богачева, И.В. 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72с. 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>л.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Кустобаева</w:t>
      </w:r>
      <w:proofErr w:type="spellEnd"/>
      <w:r w:rsidRPr="00EC4FB6">
        <w:rPr>
          <w:sz w:val="28"/>
          <w:szCs w:val="28"/>
        </w:rPr>
        <w:t>, Е. К. Управление процессом изучения и обобще</w:t>
      </w:r>
      <w:r w:rsidRPr="00EC4FB6">
        <w:rPr>
          <w:sz w:val="28"/>
          <w:szCs w:val="28"/>
        </w:rPr>
        <w:softHyphen/>
        <w:t xml:space="preserve">ния передового педагогического опыта / Е. К. </w:t>
      </w:r>
      <w:proofErr w:type="spellStart"/>
      <w:r w:rsidRPr="00EC4FB6">
        <w:rPr>
          <w:sz w:val="28"/>
          <w:szCs w:val="28"/>
        </w:rPr>
        <w:t>Кустобаева</w:t>
      </w:r>
      <w:proofErr w:type="spellEnd"/>
      <w:r w:rsidRPr="00EC4FB6">
        <w:rPr>
          <w:sz w:val="28"/>
          <w:szCs w:val="28"/>
        </w:rPr>
        <w:t xml:space="preserve"> // Методист. – 2002. - № 5.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Левитес</w:t>
      </w:r>
      <w:proofErr w:type="spellEnd"/>
      <w:r w:rsidRPr="00EC4FB6">
        <w:rPr>
          <w:sz w:val="28"/>
          <w:szCs w:val="28"/>
        </w:rPr>
        <w:t xml:space="preserve">, Д. Г. </w:t>
      </w:r>
      <w:proofErr w:type="spellStart"/>
      <w:r w:rsidRPr="00EC4FB6">
        <w:rPr>
          <w:sz w:val="28"/>
          <w:szCs w:val="28"/>
        </w:rPr>
        <w:t>Автодидактика</w:t>
      </w:r>
      <w:proofErr w:type="spellEnd"/>
      <w:r w:rsidRPr="00EC4FB6">
        <w:rPr>
          <w:sz w:val="28"/>
          <w:szCs w:val="28"/>
        </w:rPr>
        <w:t>: теория и практика конструиро</w:t>
      </w:r>
      <w:r w:rsidRPr="00EC4FB6">
        <w:rPr>
          <w:sz w:val="28"/>
          <w:szCs w:val="28"/>
        </w:rPr>
        <w:softHyphen/>
        <w:t xml:space="preserve">вания собственных технологий обучения / Д. Г. </w:t>
      </w:r>
      <w:proofErr w:type="spellStart"/>
      <w:r w:rsidRPr="00EC4FB6">
        <w:rPr>
          <w:sz w:val="28"/>
          <w:szCs w:val="28"/>
        </w:rPr>
        <w:t>Левитес</w:t>
      </w:r>
      <w:proofErr w:type="spellEnd"/>
      <w:r w:rsidRPr="00EC4FB6">
        <w:rPr>
          <w:sz w:val="28"/>
          <w:szCs w:val="28"/>
        </w:rPr>
        <w:t>. – М: Изд-во Московский психолого-социальный институт; Воронеж: МОДЭК, 2003. –  320 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Математика. Физика.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144с.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-496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Начальная школа. Как представить собственный педагогический опыт на квалификационном экзамене / сост.: И.В. Богачева, И.В. 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96с.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4962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r w:rsidRPr="00EC4FB6">
        <w:rPr>
          <w:sz w:val="28"/>
          <w:szCs w:val="28"/>
        </w:rPr>
        <w:t>Пахомова, Е. М. Проблемы выявления, изучения, обобщения и распространения педагогического опыта в работе учреждений методической службы / Е. М. Пахомова // Методист. –  2005. –  № 2.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FB6">
        <w:rPr>
          <w:rFonts w:ascii="Times New Roman" w:hAnsi="Times New Roman" w:cs="Times New Roman"/>
          <w:sz w:val="28"/>
          <w:szCs w:val="28"/>
        </w:rPr>
        <w:t>Пекарская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, Е.В. Обобщение передовой педагогической практики в учреждении образования / Е.В. Пекарская //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Кіраванне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 2014. – №2. – С.44-50.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Праздникова</w:t>
      </w:r>
      <w:proofErr w:type="spellEnd"/>
      <w:r w:rsidRPr="00EC4FB6">
        <w:rPr>
          <w:sz w:val="28"/>
          <w:szCs w:val="28"/>
        </w:rPr>
        <w:t>, Г. З. Готовимся к аттестации: технологии обоб</w:t>
      </w:r>
      <w:r w:rsidRPr="00EC4FB6">
        <w:rPr>
          <w:sz w:val="28"/>
          <w:szCs w:val="28"/>
        </w:rPr>
        <w:softHyphen/>
        <w:t xml:space="preserve">щения и описания педагогического опыта: </w:t>
      </w:r>
      <w:proofErr w:type="spellStart"/>
      <w:r w:rsidRPr="00EC4FB6">
        <w:rPr>
          <w:sz w:val="28"/>
          <w:szCs w:val="28"/>
        </w:rPr>
        <w:t>практ</w:t>
      </w:r>
      <w:proofErr w:type="spellEnd"/>
      <w:r w:rsidRPr="00EC4FB6">
        <w:rPr>
          <w:sz w:val="28"/>
          <w:szCs w:val="28"/>
        </w:rPr>
        <w:t xml:space="preserve">. пособие / Г. З. </w:t>
      </w:r>
      <w:proofErr w:type="spellStart"/>
      <w:r w:rsidRPr="00EC4FB6">
        <w:rPr>
          <w:sz w:val="28"/>
          <w:szCs w:val="28"/>
        </w:rPr>
        <w:t>Праздникова</w:t>
      </w:r>
      <w:proofErr w:type="spellEnd"/>
      <w:r w:rsidRPr="00EC4FB6">
        <w:rPr>
          <w:sz w:val="28"/>
          <w:szCs w:val="28"/>
        </w:rPr>
        <w:t>. – М.: АРКТИ, 2007.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276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Пуйман</w:t>
      </w:r>
      <w:proofErr w:type="spellEnd"/>
      <w:r w:rsidRPr="00EC4FB6">
        <w:rPr>
          <w:sz w:val="28"/>
          <w:szCs w:val="28"/>
        </w:rPr>
        <w:t xml:space="preserve">, С. А. Педагогический опыт: преемственность традиций и новаторства / С. А. </w:t>
      </w:r>
      <w:proofErr w:type="spellStart"/>
      <w:r w:rsidRPr="00EC4FB6">
        <w:rPr>
          <w:sz w:val="28"/>
          <w:szCs w:val="28"/>
        </w:rPr>
        <w:t>Пуйман</w:t>
      </w:r>
      <w:proofErr w:type="spellEnd"/>
      <w:r w:rsidRPr="00EC4FB6">
        <w:rPr>
          <w:sz w:val="28"/>
          <w:szCs w:val="28"/>
        </w:rPr>
        <w:t>. – Минск: БГУ, 1999. –  156 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 xml:space="preserve">Русский язык и литература.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школа, 2013. – 80с.: ил. 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, Г.К. Современные образовательные технологии / Г.К. 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, – М.: Народное образование, 1998. – 256с.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B6">
        <w:rPr>
          <w:rFonts w:ascii="Times New Roman" w:hAnsi="Times New Roman" w:cs="Times New Roman"/>
          <w:sz w:val="28"/>
          <w:szCs w:val="28"/>
        </w:rPr>
        <w:t>Сурикова, О.В. Рефлексивный анализ профессиональной деятельности педагога: учеб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метод. пособие / О.В. Сурикова; ГУО «Акад.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образования». – Минск: АПО, 2011. – 96 с.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</w:tabs>
        <w:spacing w:line="341" w:lineRule="exact"/>
        <w:ind w:left="0" w:right="20" w:firstLine="709"/>
        <w:rPr>
          <w:sz w:val="28"/>
          <w:szCs w:val="28"/>
        </w:rPr>
      </w:pPr>
      <w:proofErr w:type="spellStart"/>
      <w:r w:rsidRPr="00EC4FB6">
        <w:rPr>
          <w:sz w:val="28"/>
          <w:szCs w:val="28"/>
        </w:rPr>
        <w:t>Терегулов</w:t>
      </w:r>
      <w:proofErr w:type="spellEnd"/>
      <w:r w:rsidRPr="00EC4FB6">
        <w:rPr>
          <w:sz w:val="28"/>
          <w:szCs w:val="28"/>
        </w:rPr>
        <w:t xml:space="preserve">, Ф. Ш. Передовой педагогический опыт: теория распознавания, изучения, обобщения, распространения и внедрения / Ф. Ш. </w:t>
      </w:r>
      <w:proofErr w:type="spellStart"/>
      <w:r w:rsidRPr="00EC4FB6">
        <w:rPr>
          <w:sz w:val="28"/>
          <w:szCs w:val="28"/>
        </w:rPr>
        <w:t>Терегулов</w:t>
      </w:r>
      <w:proofErr w:type="spellEnd"/>
      <w:r w:rsidRPr="00EC4FB6">
        <w:rPr>
          <w:sz w:val="28"/>
          <w:szCs w:val="28"/>
        </w:rPr>
        <w:t>. – М., 1991.</w:t>
      </w:r>
    </w:p>
    <w:p w:rsidR="00E566DF" w:rsidRPr="00EC4FB6" w:rsidRDefault="00E566DF" w:rsidP="00E566DF">
      <w:pPr>
        <w:pStyle w:val="3"/>
        <w:numPr>
          <w:ilvl w:val="0"/>
          <w:numId w:val="3"/>
        </w:numPr>
        <w:shd w:val="clear" w:color="auto" w:fill="auto"/>
        <w:tabs>
          <w:tab w:val="left" w:pos="-5103"/>
          <w:tab w:val="left" w:pos="1134"/>
        </w:tabs>
        <w:spacing w:line="341" w:lineRule="exact"/>
        <w:ind w:left="0" w:right="20" w:firstLine="709"/>
        <w:rPr>
          <w:sz w:val="28"/>
          <w:szCs w:val="28"/>
        </w:rPr>
      </w:pPr>
      <w:r w:rsidRPr="00EC4FB6">
        <w:rPr>
          <w:sz w:val="28"/>
          <w:szCs w:val="28"/>
        </w:rPr>
        <w:t xml:space="preserve">Уварова, Н. М. Технология оформления педагогического опыта / Н. М. Уварова, Т. А. Сергеева, Т. В. </w:t>
      </w:r>
      <w:proofErr w:type="spellStart"/>
      <w:r w:rsidRPr="00EC4FB6">
        <w:rPr>
          <w:sz w:val="28"/>
          <w:szCs w:val="28"/>
        </w:rPr>
        <w:t>Максимченко</w:t>
      </w:r>
      <w:proofErr w:type="spellEnd"/>
      <w:r w:rsidRPr="00EC4FB6">
        <w:rPr>
          <w:sz w:val="28"/>
          <w:szCs w:val="28"/>
        </w:rPr>
        <w:t>. –  М.: Интеллект-Центр, 2003. - 112 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, В.Н. Аттестация воспитателей дошкольного образования: учеб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 xml:space="preserve">метод. пособие / В.Н.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Тарусова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Ярмолинская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; ГУО </w:t>
      </w:r>
      <w:r w:rsidRPr="00EC4FB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последип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образования; под общ. ред. В.Н. 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>. – Минск: АПО, 2015. – 92с.</w:t>
      </w:r>
    </w:p>
    <w:p w:rsidR="00E566DF" w:rsidRPr="00EC4FB6" w:rsidRDefault="00E566DF" w:rsidP="00E566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, В.Н. Педагогический опыт воспитателя дошкольного образования: технология формирования: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 / В.Н. </w:t>
      </w:r>
      <w:proofErr w:type="spellStart"/>
      <w:r w:rsidRPr="00EC4FB6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EC4FB6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gramStart"/>
      <w:r w:rsidRPr="00EC4FB6">
        <w:rPr>
          <w:rFonts w:ascii="Times New Roman" w:hAnsi="Times New Roman" w:cs="Times New Roman"/>
          <w:sz w:val="28"/>
          <w:szCs w:val="28"/>
        </w:rPr>
        <w:t>Сэр-Вит</w:t>
      </w:r>
      <w:proofErr w:type="gramEnd"/>
      <w:r w:rsidRPr="00EC4FB6">
        <w:rPr>
          <w:rFonts w:ascii="Times New Roman" w:hAnsi="Times New Roman" w:cs="Times New Roman"/>
          <w:sz w:val="28"/>
          <w:szCs w:val="28"/>
        </w:rPr>
        <w:t>, 2015. – 64с. – (Мастерская учителя)</w:t>
      </w:r>
    </w:p>
    <w:p w:rsidR="007B5091" w:rsidRDefault="007B5091"/>
    <w:sectPr w:rsidR="007B5091" w:rsidSect="007B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277"/>
    <w:multiLevelType w:val="hybridMultilevel"/>
    <w:tmpl w:val="7F66D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2190B"/>
    <w:multiLevelType w:val="multilevel"/>
    <w:tmpl w:val="FE92D08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06A6C"/>
    <w:multiLevelType w:val="multilevel"/>
    <w:tmpl w:val="F73426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5FC"/>
    <w:rsid w:val="007B5091"/>
    <w:rsid w:val="009F68D5"/>
    <w:rsid w:val="00C615FC"/>
    <w:rsid w:val="00CD722A"/>
    <w:rsid w:val="00D67D9E"/>
    <w:rsid w:val="00E5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F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C615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C615F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615FC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C615FC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C615FC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E5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F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C615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C615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615FC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C615F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615FC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C615FC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C615FC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customStyle="1" w:styleId="120">
    <w:name w:val="Заголовок №1 (2)"/>
    <w:basedOn w:val="a"/>
    <w:link w:val="12"/>
    <w:rsid w:val="00C615FC"/>
    <w:pPr>
      <w:widowControl w:val="0"/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E5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2017-04-27T09:06:00Z</dcterms:created>
  <dcterms:modified xsi:type="dcterms:W3CDTF">2017-04-27T09:06:00Z</dcterms:modified>
</cp:coreProperties>
</file>