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59" w:rsidRPr="00434400" w:rsidRDefault="006C7359" w:rsidP="006C73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bookmarkStart w:id="0" w:name="_GoBack"/>
      <w:r w:rsidRPr="00434400">
        <w:rPr>
          <w:rFonts w:ascii="Times New Roman" w:hAnsi="Times New Roman" w:cs="Times New Roman"/>
          <w:b/>
        </w:rPr>
        <w:t>БЕЗОПАСНЫЙ НОВЫЙ ГОД!</w:t>
      </w:r>
    </w:p>
    <w:p w:rsidR="006C7359" w:rsidRPr="00434400" w:rsidRDefault="006C7359" w:rsidP="006C73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A03F1" w:rsidRPr="00434400" w:rsidRDefault="00EA03F1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400">
        <w:rPr>
          <w:rFonts w:ascii="Times New Roman" w:hAnsi="Times New Roman" w:cs="Times New Roman"/>
        </w:rPr>
        <w:t>Ах, Новый год! То самое событие, которое своей атмосферой закрашивает остатки меланхоличного осеннего настроения и преображает холодные зимние вечера. Весь декабрь мы находимся в состоянии предвкушения чуда, ожидая оригинальные подарки, заряд положительных эмоций и ту уникальную обстановку, которую снова можно прочувствовать только через год.</w:t>
      </w:r>
    </w:p>
    <w:p w:rsidR="00EA03F1" w:rsidRPr="00434400" w:rsidRDefault="00EA03F1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400">
        <w:rPr>
          <w:rFonts w:ascii="Times New Roman" w:hAnsi="Times New Roman" w:cs="Times New Roman"/>
        </w:rPr>
        <w:t>Время чудес с уютом свечей, волшебными переливами гирлянд, искрящимися бенгальскими огнями и грохотом салюта может принести не только счастливые моменты, но и печальные последствия – травмы (в том числе и психологические), просмотр «Иронии судьбы, или</w:t>
      </w:r>
      <w:proofErr w:type="gramStart"/>
      <w:r w:rsidRPr="00434400">
        <w:rPr>
          <w:rFonts w:ascii="Times New Roman" w:hAnsi="Times New Roman" w:cs="Times New Roman"/>
        </w:rPr>
        <w:t xml:space="preserve"> С</w:t>
      </w:r>
      <w:proofErr w:type="gramEnd"/>
      <w:r w:rsidRPr="00434400">
        <w:rPr>
          <w:rFonts w:ascii="Times New Roman" w:hAnsi="Times New Roman" w:cs="Times New Roman"/>
        </w:rPr>
        <w:t xml:space="preserve"> лёгким паром!» в больнице.</w:t>
      </w:r>
    </w:p>
    <w:p w:rsidR="00EA03F1" w:rsidRPr="00434400" w:rsidRDefault="00EA03F1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34400">
        <w:rPr>
          <w:rFonts w:ascii="Times New Roman" w:hAnsi="Times New Roman" w:cs="Times New Roman"/>
          <w:b/>
        </w:rPr>
        <w:t>СДЕЛАТЬ ДО ПРАЗДНИКА</w:t>
      </w:r>
    </w:p>
    <w:p w:rsidR="00EA03F1" w:rsidRPr="00434400" w:rsidRDefault="00EA03F1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400">
        <w:rPr>
          <w:rFonts w:ascii="Times New Roman" w:hAnsi="Times New Roman" w:cs="Times New Roman"/>
        </w:rPr>
        <w:t>Новый год можно смело назвать неким ритуалом, к которому мы готовимся неделями. Самый главный «обряд» – установка зеленой елочки, контрастирующей с золотыми новогодними шарами и гирляндой, которая светится всеми цветами радуги. На самом деле эта задача не самая простая, поскольку деревце в светлый праздник может и подвести. Вот от кого не ждешь подвоха, так от нее – тихой, пушистой, приносящей только позитивные эмоции и долгожданные сувениры. Вот, как правильно установить и позаботиться о нарядной чаровнице:</w:t>
      </w:r>
    </w:p>
    <w:p w:rsidR="00EA03F1" w:rsidRPr="00434400" w:rsidRDefault="00EA03F1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400">
        <w:rPr>
          <w:rFonts w:ascii="Times New Roman" w:hAnsi="Times New Roman" w:cs="Times New Roman"/>
        </w:rPr>
        <w:t>1) Лучшее решение – поставить елку в угол (на гречку не обязательно). Она не обидится, а только скажет вам спасибо за то, что вы ее случайно не повалили на стол, полный оливье. Еще натуральная красавица не откажется от места, удаленного от отопительных приборов – обогревателей, радиаторов.</w:t>
      </w:r>
    </w:p>
    <w:p w:rsidR="00EA03F1" w:rsidRPr="00434400" w:rsidRDefault="00EA03F1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400">
        <w:rPr>
          <w:rFonts w:ascii="Times New Roman" w:hAnsi="Times New Roman" w:cs="Times New Roman"/>
        </w:rPr>
        <w:t xml:space="preserve">2) Все хотят носить на себе качественные украшения, и ваша елка – не исключение. Лучше использовать пластиковые украшения вместо </w:t>
      </w:r>
      <w:proofErr w:type="gramStart"/>
      <w:r w:rsidRPr="00434400">
        <w:rPr>
          <w:rFonts w:ascii="Times New Roman" w:hAnsi="Times New Roman" w:cs="Times New Roman"/>
        </w:rPr>
        <w:t>стеклянных</w:t>
      </w:r>
      <w:proofErr w:type="gramEnd"/>
      <w:r w:rsidRPr="00434400">
        <w:rPr>
          <w:rFonts w:ascii="Times New Roman" w:hAnsi="Times New Roman" w:cs="Times New Roman"/>
        </w:rPr>
        <w:t>. Но если вы пообещаете быть аккуратным, то, в принципе, можно использовать и стекло при декорировании. Важная вещь: нельзя преображать деревце ватой, бумажными игрушками и снежинками – мало ли, ваш бенгальский огонек вдруг решит приземлиться на легковоспламеняющиеся побрякушки.</w:t>
      </w:r>
    </w:p>
    <w:p w:rsidR="00EA03F1" w:rsidRPr="00434400" w:rsidRDefault="00EA03F1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400">
        <w:rPr>
          <w:rFonts w:ascii="Times New Roman" w:hAnsi="Times New Roman" w:cs="Times New Roman"/>
        </w:rPr>
        <w:t>3) Особое внимание уделите гирлянде. Проверьте ее хорошенько – изоляция должна быть без внешних повреждений, а лампочки – не разбитыми и работающими без перебоев. Не покупайте украшение из-под полы у сомнительного вида личностей у метро. У безопасной гирлянды должна быть инструкция на русском или белорусском языке и официальное заводское прошлое.</w:t>
      </w:r>
    </w:p>
    <w:p w:rsidR="00EA03F1" w:rsidRPr="00434400" w:rsidRDefault="00F7315E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34400">
        <w:rPr>
          <w:rFonts w:ascii="Times New Roman" w:hAnsi="Times New Roman" w:cs="Times New Roman"/>
          <w:b/>
        </w:rPr>
        <w:t>КАК ОТМЕТИТЬ ХОРОШО И НЕ ПОЖАЛЕТЬ</w:t>
      </w:r>
    </w:p>
    <w:p w:rsidR="00EA03F1" w:rsidRPr="00434400" w:rsidRDefault="00EA03F1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400">
        <w:rPr>
          <w:rFonts w:ascii="Times New Roman" w:hAnsi="Times New Roman" w:cs="Times New Roman"/>
        </w:rPr>
        <w:t>Долгожданный момент настал. Гости собрались, стол как никогда богат мандаринками, а в «Голубом огоньке» у Баскова и Киркорова все еще не выдохлось шампанское. К празднику мы подготовились с соблюдением безопасности и предновогодней диеты – теперь нужно его отметить так, чтобы ни у вас, ни у вашей квартиры не было последствий.</w:t>
      </w:r>
    </w:p>
    <w:p w:rsidR="00EA03F1" w:rsidRPr="00434400" w:rsidRDefault="00F7315E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34400">
        <w:rPr>
          <w:rFonts w:ascii="Times New Roman" w:hAnsi="Times New Roman" w:cs="Times New Roman"/>
          <w:b/>
        </w:rPr>
        <w:t>ЖИДКАЯ ВАЛЮТА</w:t>
      </w:r>
    </w:p>
    <w:p w:rsidR="00EA03F1" w:rsidRPr="00434400" w:rsidRDefault="00EA03F1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400">
        <w:rPr>
          <w:rFonts w:ascii="Times New Roman" w:hAnsi="Times New Roman" w:cs="Times New Roman"/>
        </w:rPr>
        <w:t>Откроем вам секрет – Новый год можно отметить незабываемо и без алкоголя. Действительно незабываемо, ведь, возможно, это будет ваш первый праздник без употребления спиртных напитков. Дурманящее зелье зачастую является причиной тех «подвигов», о которых мы жалеем утром – и это только в лучшем случае.</w:t>
      </w:r>
    </w:p>
    <w:p w:rsidR="00EA03F1" w:rsidRPr="00434400" w:rsidRDefault="00EA03F1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400">
        <w:rPr>
          <w:rFonts w:ascii="Times New Roman" w:hAnsi="Times New Roman" w:cs="Times New Roman"/>
        </w:rPr>
        <w:t>В алкогольном опьянении человек теряет чувство контроля, концентрацию и способность адекватно мыслить – а значит, все те правила, о которых мы напишем далее, вы можете попросту позабыть. В общем, злоупотреблять не рекомендуем – и шутка «после праздников ощущается тяжесть в голове и невероятная лёгкость в кошельке» окажется не про вас.</w:t>
      </w:r>
    </w:p>
    <w:p w:rsidR="00EA03F1" w:rsidRPr="00434400" w:rsidRDefault="00F7315E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34400">
        <w:rPr>
          <w:rFonts w:ascii="Times New Roman" w:hAnsi="Times New Roman" w:cs="Times New Roman"/>
          <w:b/>
        </w:rPr>
        <w:t>ГОРЯЩИЕ ФАКЕЛЫ</w:t>
      </w:r>
    </w:p>
    <w:p w:rsidR="00EA03F1" w:rsidRPr="00434400" w:rsidRDefault="00EA03F1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400">
        <w:rPr>
          <w:rFonts w:ascii="Times New Roman" w:hAnsi="Times New Roman" w:cs="Times New Roman"/>
        </w:rPr>
        <w:t>Понимаем, что салюты, ракетницы и петарды – важный атрибут празднования Нового года, поэтому запрещать их использование бесполезно. Но чтобы ваша квартира сама не превратилась в фейерверк, не принесла лишних «подарков» вашим соседям, а запуск не был, так сказать, пальцем в небо в прямом смысле, предлагаем почитать важные правила при их использовании.</w:t>
      </w:r>
    </w:p>
    <w:p w:rsidR="00EA03F1" w:rsidRPr="00434400" w:rsidRDefault="00EA03F1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400">
        <w:rPr>
          <w:rFonts w:ascii="Times New Roman" w:hAnsi="Times New Roman" w:cs="Times New Roman"/>
        </w:rPr>
        <w:t xml:space="preserve">Очевидный пункт: устаивать </w:t>
      </w:r>
      <w:proofErr w:type="spellStart"/>
      <w:r w:rsidRPr="00434400">
        <w:rPr>
          <w:rFonts w:ascii="Times New Roman" w:hAnsi="Times New Roman" w:cs="Times New Roman"/>
        </w:rPr>
        <w:t>файер-шоу</w:t>
      </w:r>
      <w:proofErr w:type="spellEnd"/>
      <w:r w:rsidRPr="00434400">
        <w:rPr>
          <w:rFonts w:ascii="Times New Roman" w:hAnsi="Times New Roman" w:cs="Times New Roman"/>
        </w:rPr>
        <w:t xml:space="preserve"> у себя дома и на балконе нельзя, здесь последствия </w:t>
      </w:r>
      <w:r w:rsidR="003B3A0D" w:rsidRPr="00434400">
        <w:rPr>
          <w:rFonts w:ascii="Times New Roman" w:hAnsi="Times New Roman" w:cs="Times New Roman"/>
        </w:rPr>
        <w:t>необратимы</w:t>
      </w:r>
      <w:r w:rsidRPr="00434400">
        <w:rPr>
          <w:rFonts w:ascii="Times New Roman" w:hAnsi="Times New Roman" w:cs="Times New Roman"/>
        </w:rPr>
        <w:t>. Соседи, конечно, скажут спасибо за грандиозное представление, но утром могут заметить, что вы ненароком спалили их машину и пробили дыру в балконе. Зачем портить отношения?</w:t>
      </w:r>
    </w:p>
    <w:p w:rsidR="00EA03F1" w:rsidRPr="00434400" w:rsidRDefault="00EA03F1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400">
        <w:rPr>
          <w:rFonts w:ascii="Times New Roman" w:hAnsi="Times New Roman" w:cs="Times New Roman"/>
        </w:rPr>
        <w:lastRenderedPageBreak/>
        <w:t>Второе – ваши сертифицированные и купленные в специальном магазине фейерверки не должны превратиться в пули, ведь их нужно запускать вдали от домов, а устанавливать можно только на твердую ровную поверхность.</w:t>
      </w:r>
    </w:p>
    <w:p w:rsidR="00EA03F1" w:rsidRPr="00434400" w:rsidRDefault="00EA03F1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400">
        <w:rPr>
          <w:rFonts w:ascii="Times New Roman" w:hAnsi="Times New Roman" w:cs="Times New Roman"/>
        </w:rPr>
        <w:t xml:space="preserve">Третье – нельзя забывать о своей норковой шубе. Салют поджигайте на расстоянии вытянутой руки. Зевак, если они дорожат своей одеждой, а может, даже здоровьем, расположите на расстоянии не менее 10 метров от </w:t>
      </w:r>
      <w:proofErr w:type="gramStart"/>
      <w:r w:rsidRPr="00434400">
        <w:rPr>
          <w:rFonts w:ascii="Times New Roman" w:hAnsi="Times New Roman" w:cs="Times New Roman"/>
        </w:rPr>
        <w:t>эпицентра событий</w:t>
      </w:r>
      <w:proofErr w:type="gramEnd"/>
      <w:r w:rsidRPr="00434400">
        <w:rPr>
          <w:rFonts w:ascii="Times New Roman" w:hAnsi="Times New Roman" w:cs="Times New Roman"/>
        </w:rPr>
        <w:t xml:space="preserve"> (а лучше почитайте о безопасном расстоянии в инструкции). Спешим расстроить, но ее нужно почитать. К каждому виду пиротехники, как и к девушке, нужен свой подход.</w:t>
      </w:r>
    </w:p>
    <w:p w:rsidR="00EA03F1" w:rsidRPr="00434400" w:rsidRDefault="003B3A0D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34400">
        <w:rPr>
          <w:rFonts w:ascii="Times New Roman" w:hAnsi="Times New Roman" w:cs="Times New Roman"/>
          <w:b/>
        </w:rPr>
        <w:t>ЕЩЕ ПАРУ ПРЕДЛОЖЕНИЙ</w:t>
      </w:r>
    </w:p>
    <w:p w:rsidR="00EA03F1" w:rsidRPr="00434400" w:rsidRDefault="00EA03F1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400">
        <w:rPr>
          <w:rFonts w:ascii="Times New Roman" w:hAnsi="Times New Roman" w:cs="Times New Roman"/>
        </w:rPr>
        <w:t>Мы знаем, что вы постоянно читаете наш</w:t>
      </w:r>
      <w:r w:rsidR="003B3A0D" w:rsidRPr="00434400">
        <w:rPr>
          <w:rFonts w:ascii="Times New Roman" w:hAnsi="Times New Roman" w:cs="Times New Roman"/>
        </w:rPr>
        <w:t>у</w:t>
      </w:r>
      <w:r w:rsidRPr="00434400">
        <w:rPr>
          <w:rFonts w:ascii="Times New Roman" w:hAnsi="Times New Roman" w:cs="Times New Roman"/>
        </w:rPr>
        <w:t xml:space="preserve"> </w:t>
      </w:r>
      <w:r w:rsidR="003B3A0D" w:rsidRPr="00434400">
        <w:rPr>
          <w:rFonts w:ascii="Times New Roman" w:hAnsi="Times New Roman" w:cs="Times New Roman"/>
        </w:rPr>
        <w:t>газету</w:t>
      </w:r>
      <w:r w:rsidRPr="00434400">
        <w:rPr>
          <w:rFonts w:ascii="Times New Roman" w:hAnsi="Times New Roman" w:cs="Times New Roman"/>
        </w:rPr>
        <w:t xml:space="preserve">, поэтому знаете о безопасном использовании техники. Воткнуть в один бедный удлинитель три гирлянды, телевизор и обогреватель – </w:t>
      </w:r>
      <w:proofErr w:type="spellStart"/>
      <w:r w:rsidRPr="00434400">
        <w:rPr>
          <w:rFonts w:ascii="Times New Roman" w:hAnsi="Times New Roman" w:cs="Times New Roman"/>
        </w:rPr>
        <w:t>антимастхев</w:t>
      </w:r>
      <w:proofErr w:type="spellEnd"/>
      <w:r w:rsidRPr="00434400">
        <w:rPr>
          <w:rFonts w:ascii="Times New Roman" w:hAnsi="Times New Roman" w:cs="Times New Roman"/>
        </w:rPr>
        <w:t>, а то «Голубой огонек» будет полыхать в вашей квартире.</w:t>
      </w:r>
    </w:p>
    <w:p w:rsidR="00EA03F1" w:rsidRPr="00434400" w:rsidRDefault="003B3A0D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34400">
        <w:rPr>
          <w:rFonts w:ascii="Times New Roman" w:hAnsi="Times New Roman" w:cs="Times New Roman"/>
          <w:b/>
        </w:rPr>
        <w:t>И О ДЕТЯХ.</w:t>
      </w:r>
    </w:p>
    <w:p w:rsidR="00572D24" w:rsidRPr="00434400" w:rsidRDefault="00EA03F1" w:rsidP="006C2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400">
        <w:rPr>
          <w:rFonts w:ascii="Times New Roman" w:hAnsi="Times New Roman" w:cs="Times New Roman"/>
        </w:rPr>
        <w:t xml:space="preserve">Да, им тоже захочется зажечь бенгальские свечи, просидеть за столом до </w:t>
      </w:r>
      <w:proofErr w:type="gramStart"/>
      <w:r w:rsidRPr="00434400">
        <w:rPr>
          <w:rFonts w:ascii="Times New Roman" w:hAnsi="Times New Roman" w:cs="Times New Roman"/>
        </w:rPr>
        <w:t>отпада</w:t>
      </w:r>
      <w:proofErr w:type="gramEnd"/>
      <w:r w:rsidRPr="00434400">
        <w:rPr>
          <w:rFonts w:ascii="Times New Roman" w:hAnsi="Times New Roman" w:cs="Times New Roman"/>
        </w:rPr>
        <w:t xml:space="preserve">, а может и подождать Деда Мороза на балконе. Либерализм тут должен быть взвешенным, – во-первых, следите за ними, во-вторых - объясняйте, что и почему делать нельзя. Ну и уже, если педагогические таланты Макаренко использовать не удалось, – запрещайте. А если в предновогоднюю пору вас захватила лень, то сегодня покажите малышу на </w:t>
      </w:r>
      <w:proofErr w:type="spellStart"/>
      <w:r w:rsidRPr="00434400">
        <w:rPr>
          <w:rFonts w:ascii="Times New Roman" w:hAnsi="Times New Roman" w:cs="Times New Roman"/>
        </w:rPr>
        <w:t>YouTube</w:t>
      </w:r>
      <w:proofErr w:type="spellEnd"/>
      <w:r w:rsidRPr="00434400">
        <w:rPr>
          <w:rFonts w:ascii="Times New Roman" w:hAnsi="Times New Roman" w:cs="Times New Roman"/>
        </w:rPr>
        <w:t xml:space="preserve"> не очередное видео Мистера Макса и Мисс </w:t>
      </w:r>
      <w:proofErr w:type="spellStart"/>
      <w:r w:rsidRPr="00434400">
        <w:rPr>
          <w:rFonts w:ascii="Times New Roman" w:hAnsi="Times New Roman" w:cs="Times New Roman"/>
        </w:rPr>
        <w:t>Кэтти</w:t>
      </w:r>
      <w:proofErr w:type="spellEnd"/>
      <w:r w:rsidRPr="00434400">
        <w:rPr>
          <w:rFonts w:ascii="Times New Roman" w:hAnsi="Times New Roman" w:cs="Times New Roman"/>
        </w:rPr>
        <w:t>, а наш классный мультсериал «Волшебная книга».</w:t>
      </w:r>
      <w:bookmarkEnd w:id="0"/>
    </w:p>
    <w:sectPr w:rsidR="00572D24" w:rsidRPr="00434400" w:rsidSect="0044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A03F1"/>
    <w:rsid w:val="003B3A0D"/>
    <w:rsid w:val="00434400"/>
    <w:rsid w:val="00444CB1"/>
    <w:rsid w:val="006C216A"/>
    <w:rsid w:val="006C7359"/>
    <w:rsid w:val="00B11919"/>
    <w:rsid w:val="00EA03F1"/>
    <w:rsid w:val="00EB6FC0"/>
    <w:rsid w:val="00F7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Пользователь</cp:lastModifiedBy>
  <cp:revision>4</cp:revision>
  <dcterms:created xsi:type="dcterms:W3CDTF">2019-12-11T12:14:00Z</dcterms:created>
  <dcterms:modified xsi:type="dcterms:W3CDTF">2019-12-31T11:57:00Z</dcterms:modified>
</cp:coreProperties>
</file>