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25" w:rsidRPr="00EA4EAB" w:rsidRDefault="00AA3625" w:rsidP="00AA3625">
      <w:pPr>
        <w:pStyle w:val="a4"/>
        <w:ind w:left="5664"/>
        <w:rPr>
          <w:sz w:val="28"/>
          <w:szCs w:val="28"/>
        </w:rPr>
      </w:pPr>
      <w:bookmarkStart w:id="0" w:name="_Hlk87944756"/>
    </w:p>
    <w:p w:rsidR="00AA3625" w:rsidRPr="0092085F" w:rsidRDefault="00AA3625" w:rsidP="00AA3625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_Hlk81169868"/>
      <w:r w:rsidRPr="00920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УТВЕРЖДАЮ</w:t>
      </w:r>
    </w:p>
    <w:p w:rsidR="00AA3625" w:rsidRPr="0092085F" w:rsidRDefault="00AA3625" w:rsidP="00AA3625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920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иректор ГУО</w:t>
      </w:r>
    </w:p>
    <w:p w:rsidR="00AA3625" w:rsidRPr="0092085F" w:rsidRDefault="00AA3625" w:rsidP="00AA3625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0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«Средняя школа №2 г. Туров»</w:t>
      </w:r>
    </w:p>
    <w:p w:rsidR="00AA3625" w:rsidRPr="0092085F" w:rsidRDefault="00AA3625" w:rsidP="00AA3625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0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_____________С.Н. Носко</w:t>
      </w:r>
    </w:p>
    <w:p w:rsidR="00AA3625" w:rsidRPr="0092085F" w:rsidRDefault="00AA3625" w:rsidP="00AA3625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</w:t>
      </w:r>
      <w:r w:rsidRPr="00920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bookmarkEnd w:id="1"/>
      <w:r w:rsidR="003C6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</w:p>
    <w:p w:rsidR="00AA3625" w:rsidRPr="00EA4EAB" w:rsidRDefault="00AA3625" w:rsidP="00AA3625">
      <w:pPr>
        <w:pStyle w:val="a4"/>
        <w:ind w:left="5664"/>
        <w:jc w:val="center"/>
        <w:rPr>
          <w:sz w:val="28"/>
          <w:szCs w:val="28"/>
        </w:rPr>
      </w:pPr>
    </w:p>
    <w:p w:rsidR="00512264" w:rsidRDefault="00512264" w:rsidP="00AA3625">
      <w:pPr>
        <w:pStyle w:val="a4"/>
        <w:jc w:val="center"/>
        <w:rPr>
          <w:sz w:val="28"/>
          <w:szCs w:val="28"/>
        </w:rPr>
      </w:pPr>
    </w:p>
    <w:p w:rsidR="00AA3625" w:rsidRPr="00EA4EAB" w:rsidRDefault="00AA3625" w:rsidP="00AA3625">
      <w:pPr>
        <w:pStyle w:val="a4"/>
        <w:jc w:val="center"/>
        <w:rPr>
          <w:sz w:val="28"/>
          <w:szCs w:val="28"/>
        </w:rPr>
      </w:pPr>
      <w:r w:rsidRPr="00EA4EAB">
        <w:rPr>
          <w:sz w:val="28"/>
          <w:szCs w:val="28"/>
        </w:rPr>
        <w:t>План</w:t>
      </w:r>
    </w:p>
    <w:p w:rsidR="009C490C" w:rsidRDefault="009C490C" w:rsidP="00AA3625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шестого школьного дня</w:t>
      </w:r>
    </w:p>
    <w:p w:rsidR="00AA3625" w:rsidRPr="00EA4EAB" w:rsidRDefault="003C663F" w:rsidP="00AA3625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на 1 полугодие 2025/2026</w:t>
      </w:r>
      <w:r w:rsidR="00AA3625" w:rsidRPr="00EA4EAB">
        <w:rPr>
          <w:sz w:val="28"/>
          <w:szCs w:val="28"/>
        </w:rPr>
        <w:t xml:space="preserve"> учебного года</w:t>
      </w:r>
    </w:p>
    <w:p w:rsidR="00AA3625" w:rsidRPr="00EA4EAB" w:rsidRDefault="00AA3625" w:rsidP="00AA3625">
      <w:pPr>
        <w:pStyle w:val="a4"/>
        <w:jc w:val="center"/>
        <w:rPr>
          <w:sz w:val="28"/>
          <w:szCs w:val="28"/>
        </w:rPr>
      </w:pPr>
      <w:r w:rsidRPr="00EA4EAB">
        <w:rPr>
          <w:sz w:val="28"/>
          <w:szCs w:val="28"/>
        </w:rPr>
        <w:t>в Государственном учреждении образования</w:t>
      </w:r>
    </w:p>
    <w:p w:rsidR="00AA3625" w:rsidRPr="00EA4EAB" w:rsidRDefault="00AA3625" w:rsidP="00AA3625">
      <w:pPr>
        <w:pStyle w:val="a4"/>
        <w:jc w:val="center"/>
        <w:rPr>
          <w:sz w:val="28"/>
          <w:szCs w:val="28"/>
        </w:rPr>
      </w:pPr>
      <w:r w:rsidRPr="00EA4EAB">
        <w:rPr>
          <w:sz w:val="28"/>
          <w:szCs w:val="28"/>
        </w:rPr>
        <w:t>«Средняя школа №2 г. Туров</w:t>
      </w:r>
      <w:r w:rsidR="009C490C">
        <w:rPr>
          <w:sz w:val="28"/>
          <w:szCs w:val="28"/>
        </w:rPr>
        <w:t>»</w:t>
      </w:r>
    </w:p>
    <w:bookmarkEnd w:id="0"/>
    <w:p w:rsidR="00AA3625" w:rsidRDefault="00AA3625" w:rsidP="00AA36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826"/>
        <w:gridCol w:w="851"/>
        <w:gridCol w:w="1276"/>
        <w:gridCol w:w="2835"/>
      </w:tblGrid>
      <w:tr w:rsidR="003C663F" w:rsidRPr="00CB47A6" w:rsidTr="003C663F">
        <w:trPr>
          <w:trHeight w:val="588"/>
        </w:trPr>
        <w:tc>
          <w:tcPr>
            <w:tcW w:w="2127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2" w:name="_Hlk81348018"/>
            <w:r w:rsidRPr="00CB47A6">
              <w:rPr>
                <w:color w:val="000000" w:themeColor="text1"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Уча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т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ники</w:t>
            </w:r>
            <w:proofErr w:type="spellEnd"/>
          </w:p>
        </w:tc>
        <w:tc>
          <w:tcPr>
            <w:tcW w:w="1276" w:type="dxa"/>
          </w:tcPr>
          <w:p w:rsidR="003C663F" w:rsidRPr="00CB47A6" w:rsidRDefault="00512264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bookmarkEnd w:id="2"/>
      <w:tr w:rsidR="003C663F" w:rsidRPr="00CB47A6" w:rsidTr="003C663F">
        <w:tc>
          <w:tcPr>
            <w:tcW w:w="2127" w:type="dxa"/>
            <w:vMerge w:val="restart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Гражданско-патриотическое воспитание, духовно-нравственное воспитание</w:t>
            </w:r>
          </w:p>
        </w:tc>
        <w:tc>
          <w:tcPr>
            <w:tcW w:w="8788" w:type="dxa"/>
            <w:gridSpan w:val="4"/>
          </w:tcPr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гражданского и патриотического, духовно-нравственного воспитания</w:t>
            </w:r>
          </w:p>
        </w:tc>
      </w:tr>
      <w:tr w:rsidR="003C663F" w:rsidRPr="00CB47A6" w:rsidTr="003C663F"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Игра путешествие «Мир азбуки»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6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C663F" w:rsidRPr="00CB47A6" w:rsidTr="003C663F"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Акция «Пусть книга всех объединяет!»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6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C663F" w:rsidRPr="00CB47A6" w:rsidTr="003C663F"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Виртуальное путешествие «День белоруской письменности»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3C663F" w:rsidRPr="00CB47A6" w:rsidTr="003C663F"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Выставка «День белоруской письменности»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6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3C663F" w:rsidRPr="00CB47A6" w:rsidTr="003C663F"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  <w:lang w:val="en-US"/>
              </w:rPr>
              <w:t>VII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 регионального фестиваля литературы,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культуры, искусства и народных традиций «На земле Кирилла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Туровского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en-US"/>
              </w:rPr>
            </w:pPr>
            <w:r w:rsidRPr="00CB47A6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Педагог-организатор,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3C663F" w:rsidRPr="00CB47A6" w:rsidTr="003C663F">
        <w:tc>
          <w:tcPr>
            <w:tcW w:w="2127" w:type="dxa"/>
            <w:vMerge w:val="restart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Гражданско-патриотическое воспитание, духовно-нравственное воспитание</w:t>
            </w:r>
          </w:p>
        </w:tc>
        <w:tc>
          <w:tcPr>
            <w:tcW w:w="8788" w:type="dxa"/>
            <w:gridSpan w:val="4"/>
          </w:tcPr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пропаганды здорового образа жизни</w:t>
            </w:r>
          </w:p>
        </w:tc>
      </w:tr>
      <w:tr w:rsidR="003C663F" w:rsidRPr="00CB47A6" w:rsidTr="003C663F"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Челлендж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«Здоровый завтрак для школьника»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3C663F" w:rsidRPr="00CB47A6" w:rsidRDefault="003C663F" w:rsidP="00512264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512264">
              <w:rPr>
                <w:color w:val="000000" w:themeColor="text1"/>
                <w:sz w:val="24"/>
                <w:szCs w:val="24"/>
              </w:rPr>
              <w:t>3</w:t>
            </w:r>
            <w:bookmarkStart w:id="3" w:name="_GoBack"/>
            <w:bookmarkEnd w:id="3"/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Педагог-организатор</w:t>
            </w:r>
          </w:p>
        </w:tc>
      </w:tr>
      <w:tr w:rsidR="003C663F" w:rsidRPr="00CB47A6" w:rsidTr="003C663F"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Диспут «Беларусь спортивная»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3C663F" w:rsidRPr="00CB47A6" w:rsidTr="003C663F"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Кинолекторий «Умение предотвращать опасности»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</w:tc>
      </w:tr>
      <w:tr w:rsidR="003C663F" w:rsidRPr="00CB47A6" w:rsidTr="003C663F"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День Здоровья 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Физкультурно-оздоровительный праздник «Спорт – это здоровье и сила», посвящённый началу учебного года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13</w:t>
            </w:r>
            <w:r w:rsidRPr="00CB47A6">
              <w:rPr>
                <w:color w:val="000000" w:themeColor="text1"/>
                <w:sz w:val="24"/>
                <w:szCs w:val="24"/>
              </w:rPr>
              <w:t>.09, стадион учебный кабинет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Руководитель ВПВ, руководитель физ. воспитания,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. руководители</w:t>
            </w:r>
          </w:p>
        </w:tc>
      </w:tr>
      <w:tr w:rsidR="003C663F" w:rsidRPr="00CB47A6" w:rsidTr="003C663F">
        <w:tc>
          <w:tcPr>
            <w:tcW w:w="2127" w:type="dxa"/>
            <w:vMerge w:val="restart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Воспитание культуры безопасной </w:t>
            </w:r>
            <w:proofErr w:type="spellStart"/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жизнедеятель-ности</w:t>
            </w:r>
            <w:proofErr w:type="spellEnd"/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и ЗОЖ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gridSpan w:val="4"/>
          </w:tcPr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трудового воспитания и профессиональной ориентации</w:t>
            </w:r>
          </w:p>
        </w:tc>
      </w:tr>
      <w:tr w:rsidR="003C663F" w:rsidRPr="00CB47A6" w:rsidTr="003C663F"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Легкоатлетический забег «За единую Беларусь»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  <w:r w:rsidRPr="00CB47A6">
              <w:rPr>
                <w:color w:val="000000" w:themeColor="text1"/>
                <w:sz w:val="24"/>
                <w:szCs w:val="24"/>
              </w:rPr>
              <w:t>.09, стадион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C663F" w:rsidRPr="00CB47A6" w:rsidTr="003C663F"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Дискуссия «Мир и согласие в белорусском доме»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  <w:r w:rsidRPr="00CB47A6">
              <w:rPr>
                <w:color w:val="000000" w:themeColor="text1"/>
                <w:sz w:val="24"/>
                <w:szCs w:val="24"/>
              </w:rPr>
              <w:t>.09, учебный кабинет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C663F" w:rsidRPr="00CB47A6" w:rsidTr="003C663F"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Экскурсия «Достопримечательности Турова»»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6-7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.09,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3C663F" w:rsidRPr="00CB47A6" w:rsidTr="003C663F"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Трудовая акция «Желтый лист»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  <w:r w:rsidRPr="00CB47A6">
              <w:rPr>
                <w:color w:val="000000" w:themeColor="text1"/>
                <w:sz w:val="24"/>
                <w:szCs w:val="24"/>
              </w:rPr>
              <w:t>.09, стадион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C663F" w:rsidRPr="00CB47A6" w:rsidTr="003C663F"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Беседа «Беларусь – мая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мова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і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 песня»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3C663F" w:rsidRPr="00CB47A6" w:rsidTr="003C663F">
        <w:tc>
          <w:tcPr>
            <w:tcW w:w="2127" w:type="dxa"/>
            <w:vMerge w:val="restart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Гражданское и военно-патриотическое воспитание. Воспитание культуры безопасной жизнедеятельности и ЗОЖ.</w:t>
            </w:r>
          </w:p>
        </w:tc>
        <w:tc>
          <w:tcPr>
            <w:tcW w:w="8788" w:type="dxa"/>
            <w:gridSpan w:val="4"/>
          </w:tcPr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день.   День взаимодействия с семьей</w:t>
            </w:r>
          </w:p>
        </w:tc>
      </w:tr>
      <w:tr w:rsidR="003C663F" w:rsidRPr="00CB47A6" w:rsidTr="003C663F">
        <w:trPr>
          <w:trHeight w:val="405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Спортландия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 «Мама, папа, я – дружная семья»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.09, сп</w:t>
            </w:r>
            <w:r w:rsidRPr="00CB47A6">
              <w:rPr>
                <w:color w:val="000000" w:themeColor="text1"/>
                <w:sz w:val="24"/>
                <w:szCs w:val="24"/>
              </w:rPr>
              <w:t>ортзал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Руководители ФВ, ВПВ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C663F" w:rsidRPr="00CB47A6" w:rsidTr="003C663F">
        <w:trPr>
          <w:trHeight w:val="405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Конкурс на лучшую летопись своего рода «Мой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родовод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7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.09,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аб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Кл.руководители</w:t>
            </w:r>
          </w:p>
        </w:tc>
      </w:tr>
      <w:tr w:rsidR="003C663F" w:rsidRPr="00CB47A6" w:rsidTr="003C663F">
        <w:trPr>
          <w:trHeight w:val="405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Круглый стол «Они – наше прошлое, мы – их будущее»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7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.09,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аб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Кл. руководители</w:t>
            </w:r>
          </w:p>
        </w:tc>
      </w:tr>
      <w:tr w:rsidR="003C663F" w:rsidRPr="00CB47A6" w:rsidTr="003C663F">
        <w:trPr>
          <w:trHeight w:val="405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Акция «Дом без одиночества» (посещение пожилых людей)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22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-28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Педагог-организатор, члены БРСМ</w:t>
            </w:r>
          </w:p>
        </w:tc>
      </w:tr>
      <w:tr w:rsidR="003C663F" w:rsidRPr="00CB47A6" w:rsidTr="003C663F"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быта и досуга, духовно-нравственное воспитание, Семейное и гендерное воспитание</w:t>
            </w:r>
          </w:p>
        </w:tc>
        <w:tc>
          <w:tcPr>
            <w:tcW w:w="8788" w:type="dxa"/>
            <w:gridSpan w:val="4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 xml:space="preserve">Шестой школьный день. </w:t>
            </w:r>
          </w:p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гражданского и патриотического, духовно-нравственного воспитания</w:t>
            </w:r>
          </w:p>
        </w:tc>
      </w:tr>
      <w:tr w:rsidR="003C663F" w:rsidRPr="00CB47A6" w:rsidTr="003C663F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Акция «Моя открытка ветерану»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</w:t>
            </w:r>
            <w:r w:rsidRPr="00CB47A6">
              <w:rPr>
                <w:color w:val="000000" w:themeColor="text1"/>
                <w:sz w:val="24"/>
                <w:szCs w:val="24"/>
              </w:rPr>
              <w:t>.10, спортзал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Руководители ФВ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C663F" w:rsidRPr="00CB47A6" w:rsidTr="003C663F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Интеллектуальный бой «Помоги себя заметить»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.10,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аб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Кл.руководители</w:t>
            </w:r>
          </w:p>
        </w:tc>
      </w:tr>
      <w:tr w:rsidR="003C663F" w:rsidRPr="00CB47A6" w:rsidTr="003C663F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Шанс-викторина «Скажи жизни – да!»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.10,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аб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Кл. руководители</w:t>
            </w:r>
          </w:p>
        </w:tc>
      </w:tr>
      <w:tr w:rsidR="003C663F" w:rsidRPr="00CB47A6" w:rsidTr="003C663F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Блиц-турнир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«Молодежные субкультуры»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.10,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. №8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Педагог-организатор, члены БРСМ</w:t>
            </w:r>
          </w:p>
        </w:tc>
      </w:tr>
      <w:tr w:rsidR="003C663F" w:rsidRPr="00CB47A6" w:rsidTr="003C663F">
        <w:trPr>
          <w:trHeight w:val="272"/>
        </w:trPr>
        <w:tc>
          <w:tcPr>
            <w:tcW w:w="2127" w:type="dxa"/>
            <w:vMerge w:val="restart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Гражданско-патриотическое воспитание, духовно-нравственное воспитание</w:t>
            </w:r>
          </w:p>
        </w:tc>
        <w:tc>
          <w:tcPr>
            <w:tcW w:w="8788" w:type="dxa"/>
            <w:gridSpan w:val="4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 xml:space="preserve"> День пропаганды здорового образа жизни</w:t>
            </w:r>
          </w:p>
        </w:tc>
      </w:tr>
      <w:tr w:rsidR="003C663F" w:rsidRPr="00CB47A6" w:rsidTr="003C663F">
        <w:trPr>
          <w:trHeight w:val="543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День здоровья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1-11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руководитель ВПВ, ФВ</w:t>
            </w:r>
          </w:p>
        </w:tc>
      </w:tr>
      <w:tr w:rsidR="003C663F" w:rsidRPr="00CB47A6" w:rsidTr="003C663F">
        <w:trPr>
          <w:trHeight w:val="543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CB47A6">
              <w:rPr>
                <w:color w:val="111111"/>
                <w:sz w:val="24"/>
                <w:szCs w:val="24"/>
                <w:shd w:val="clear" w:color="auto" w:fill="FFFFFF"/>
              </w:rPr>
              <w:t>Выставка рисунков и плакатов «Мы за  ЗОЖ»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.10</w:t>
            </w:r>
            <w:r w:rsidRPr="00CB47A6">
              <w:rPr>
                <w:color w:val="000000" w:themeColor="text1"/>
                <w:sz w:val="24"/>
                <w:szCs w:val="24"/>
              </w:rPr>
              <w:t>,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 этаж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3C663F" w:rsidRPr="00CB47A6" w:rsidTr="003C663F">
        <w:trPr>
          <w:trHeight w:val="595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Беседа «История замечательной личности». Просмотр фильма «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Аповесць мінулых гадоў</w:t>
            </w:r>
            <w:r w:rsidRPr="00CB47A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6-11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.10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C663F" w:rsidRPr="00CB47A6" w:rsidTr="003C663F">
        <w:trPr>
          <w:trHeight w:val="368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Тематическая выставка «Мой  край»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8-11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.10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Библиотекарь </w:t>
            </w:r>
          </w:p>
        </w:tc>
      </w:tr>
      <w:tr w:rsidR="003C663F" w:rsidRPr="00CB47A6" w:rsidTr="003C663F">
        <w:trPr>
          <w:trHeight w:val="573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Акция «Поделись своим теплом»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.10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Актив БРПО и БРСМ</w:t>
            </w:r>
          </w:p>
        </w:tc>
      </w:tr>
      <w:tr w:rsidR="003C663F" w:rsidRPr="00CB47A6" w:rsidTr="003C663F">
        <w:trPr>
          <w:trHeight w:val="410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безопасной жизнедеятельности и ЗОЖ</w:t>
            </w:r>
          </w:p>
        </w:tc>
        <w:tc>
          <w:tcPr>
            <w:tcW w:w="8788" w:type="dxa"/>
            <w:gridSpan w:val="4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трудового воспитания и профессиональной ориентации</w:t>
            </w:r>
          </w:p>
        </w:tc>
      </w:tr>
      <w:tr w:rsidR="003C663F" w:rsidRPr="00CB47A6" w:rsidTr="003C663F">
        <w:trPr>
          <w:trHeight w:val="410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Спортландия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«Папа, мама, я – спортивная семья»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Учителя ФК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C663F" w:rsidRPr="00CB47A6" w:rsidTr="003C663F">
        <w:trPr>
          <w:trHeight w:val="410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Викторина «Эти забавные животные»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C663F" w:rsidRPr="00CB47A6" w:rsidTr="003C663F">
        <w:trPr>
          <w:trHeight w:val="410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Тематический журнал  «Выбор профессии – дело серьёзное»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C663F" w:rsidRPr="00CB47A6" w:rsidTr="003C663F">
        <w:trPr>
          <w:trHeight w:val="410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Кинолекторий «БРСМ – Будущее строить молодым»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C663F" w:rsidRPr="00CB47A6" w:rsidTr="003C663F">
        <w:trPr>
          <w:trHeight w:val="289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Трудовое и профессиональное воспитание, воспитание культуры безопасной жизнедеятельности и ЗОЖ, Семейное и гендерное воспитание</w:t>
            </w:r>
          </w:p>
        </w:tc>
        <w:tc>
          <w:tcPr>
            <w:tcW w:w="8788" w:type="dxa"/>
            <w:gridSpan w:val="4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взаимодействия с семьей</w:t>
            </w:r>
          </w:p>
        </w:tc>
      </w:tr>
      <w:tr w:rsidR="003C663F" w:rsidRPr="00CB47A6" w:rsidTr="003C663F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 мире рисунка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«Профессии  моих родителей»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5</w:t>
            </w:r>
            <w:r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 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3C663F" w:rsidRPr="00CB47A6" w:rsidTr="003C663F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Беседа «Семейные ценности и традиции»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5</w:t>
            </w:r>
            <w:r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3C663F" w:rsidRPr="00CB47A6" w:rsidTr="003C663F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Профориентационная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беседа «Профессии наших родителей»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  <w:r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3C663F" w:rsidRPr="00CB47A6" w:rsidTr="003C663F">
        <w:trPr>
          <w:trHeight w:val="452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безопасной жизнедеятельности и ЗОЖ, гражданско-патриотическое воспитание Семейное и гендерное воспитание</w:t>
            </w:r>
          </w:p>
        </w:tc>
        <w:tc>
          <w:tcPr>
            <w:tcW w:w="8788" w:type="dxa"/>
            <w:gridSpan w:val="4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3C663F" w:rsidRPr="00CB47A6" w:rsidTr="003C663F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Спортивно-тактическая игра «Школа выживания: безопасный маршрут»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</w:rPr>
              <w:t>01.11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Учителя ФК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C663F" w:rsidRPr="00CB47A6" w:rsidTr="003C663F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Деловая игра «Город мастеров»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1F5CF1">
              <w:rPr>
                <w:color w:val="000000" w:themeColor="text1"/>
                <w:sz w:val="24"/>
                <w:szCs w:val="24"/>
              </w:rPr>
              <w:t>01.11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C663F" w:rsidRPr="00CB47A6" w:rsidTr="003C663F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Краеведческий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квест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«Тайны нашего города»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1F5CF1">
              <w:rPr>
                <w:color w:val="000000" w:themeColor="text1"/>
                <w:sz w:val="24"/>
                <w:szCs w:val="24"/>
              </w:rPr>
              <w:t>01.11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C663F" w:rsidRPr="00CB47A6" w:rsidTr="003C663F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Социально-творческая мастерская «Подарок другу»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1F5CF1">
              <w:rPr>
                <w:color w:val="000000" w:themeColor="text1"/>
                <w:sz w:val="24"/>
                <w:szCs w:val="24"/>
              </w:rPr>
              <w:t>01.11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C663F" w:rsidRPr="00CB47A6" w:rsidTr="003C663F">
        <w:trPr>
          <w:trHeight w:val="210"/>
        </w:trPr>
        <w:tc>
          <w:tcPr>
            <w:tcW w:w="2127" w:type="dxa"/>
            <w:vMerge w:val="restart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4" w:name="_Hlk81346678"/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безопасной жизнедеятельности и ЗОЖ</w:t>
            </w:r>
          </w:p>
        </w:tc>
        <w:tc>
          <w:tcPr>
            <w:tcW w:w="8788" w:type="dxa"/>
            <w:gridSpan w:val="4"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пропаганды здорового образа жизни</w:t>
            </w:r>
          </w:p>
        </w:tc>
      </w:tr>
      <w:bookmarkEnd w:id="4"/>
      <w:tr w:rsidR="003C663F" w:rsidRPr="00CB47A6" w:rsidTr="003C663F">
        <w:trPr>
          <w:trHeight w:val="210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День здоровья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15</w:t>
            </w:r>
            <w:r w:rsidRPr="00CB47A6">
              <w:rPr>
                <w:color w:val="000000" w:themeColor="text1"/>
                <w:sz w:val="24"/>
                <w:szCs w:val="24"/>
              </w:rPr>
              <w:t>.11, стадион, спортзал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Учителя ФК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Руководитель ВПВ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C663F" w:rsidRPr="00CB47A6" w:rsidTr="003C663F">
        <w:trPr>
          <w:trHeight w:val="210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Игра-викторина «В стране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Светофории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»  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BB098F">
              <w:rPr>
                <w:color w:val="000000" w:themeColor="text1"/>
                <w:sz w:val="24"/>
                <w:szCs w:val="24"/>
                <w:lang w:val="be-BY"/>
              </w:rPr>
              <w:t>15</w:t>
            </w:r>
            <w:r w:rsidRPr="00BB098F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3C663F" w:rsidRPr="00CB47A6" w:rsidTr="003C663F">
        <w:trPr>
          <w:trHeight w:val="210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Игровая программа  «Здоровому образу жизни – ДА!»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BB098F">
              <w:rPr>
                <w:color w:val="000000" w:themeColor="text1"/>
                <w:sz w:val="24"/>
                <w:szCs w:val="24"/>
                <w:lang w:val="be-BY"/>
              </w:rPr>
              <w:t>15</w:t>
            </w:r>
            <w:r w:rsidRPr="00BB098F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3C663F" w:rsidRPr="00CB47A6" w:rsidTr="003C663F">
        <w:trPr>
          <w:trHeight w:val="210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BB098F">
              <w:rPr>
                <w:color w:val="000000" w:themeColor="text1"/>
                <w:sz w:val="24"/>
                <w:szCs w:val="24"/>
                <w:lang w:val="be-BY"/>
              </w:rPr>
              <w:t>15</w:t>
            </w:r>
            <w:r w:rsidRPr="00BB098F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3C663F" w:rsidRPr="00CB47A6" w:rsidTr="003C663F"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5" w:name="_Hlk81346722"/>
            <w:r w:rsidRPr="00CB47A6">
              <w:rPr>
                <w:color w:val="000000" w:themeColor="text1"/>
                <w:sz w:val="24"/>
                <w:szCs w:val="24"/>
              </w:rPr>
              <w:t>Воспитание информационной культуры, экономическое, трудовое и профессиональное воспитание</w:t>
            </w:r>
          </w:p>
        </w:tc>
        <w:tc>
          <w:tcPr>
            <w:tcW w:w="8788" w:type="dxa"/>
            <w:gridSpan w:val="4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трудового воспитания и профессиональной ориентации</w:t>
            </w:r>
          </w:p>
        </w:tc>
      </w:tr>
      <w:bookmarkEnd w:id="5"/>
      <w:tr w:rsidR="003C663F" w:rsidRPr="00CB47A6" w:rsidTr="003C663F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Викторина «Все профессии нужны, все профессии нужны»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C663F" w:rsidRPr="00CB47A6" w:rsidTr="003C663F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гра «Путешествие по профессиям»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C663F" w:rsidRPr="00CB47A6" w:rsidTr="003C663F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Беседа «Сфера высоких технологий: сетевой этикет, авторское право, личная безопасность пользователей интернет»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C663F" w:rsidRPr="00CB47A6" w:rsidTr="003C663F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Акция «Ветеран живёт рядом»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3C663F" w:rsidRPr="00CB47A6" w:rsidTr="003C663F"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6" w:name="_Hlk81346789"/>
            <w:r w:rsidRPr="00CB47A6">
              <w:rPr>
                <w:color w:val="000000" w:themeColor="text1"/>
                <w:sz w:val="24"/>
                <w:szCs w:val="24"/>
              </w:rPr>
              <w:t>Поликультурное воспитание, Семейное и гендерное воспитание</w:t>
            </w:r>
          </w:p>
        </w:tc>
        <w:tc>
          <w:tcPr>
            <w:tcW w:w="8788" w:type="dxa"/>
            <w:gridSpan w:val="4"/>
            <w:tcBorders>
              <w:lef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взаимодействия с семьей</w:t>
            </w:r>
          </w:p>
        </w:tc>
      </w:tr>
      <w:bookmarkEnd w:id="6"/>
      <w:tr w:rsidR="003C663F" w:rsidRPr="00CB47A6" w:rsidTr="003C663F">
        <w:trPr>
          <w:trHeight w:val="54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Спортивные игры «Вас вызывает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Спортландия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9</w:t>
            </w:r>
            <w:r w:rsidRPr="00CB47A6">
              <w:rPr>
                <w:color w:val="000000" w:themeColor="text1"/>
                <w:sz w:val="24"/>
                <w:szCs w:val="24"/>
              </w:rPr>
              <w:t>.11, спортзал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Руководитель ФК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3C663F" w:rsidRPr="00CB47A6" w:rsidTr="003C663F">
        <w:trPr>
          <w:trHeight w:val="54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Квес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–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игра «Мы выбираем ЗОЖ»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9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C663F" w:rsidRPr="00CB47A6" w:rsidTr="003C663F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Выставка-конкурс  рисунков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«Моя семья»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9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.11, 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 этаж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 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3C663F" w:rsidRPr="00CB47A6" w:rsidTr="003C663F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Акция «Милосердие» (посещение ветеранов)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9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Руководитель ВПВ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Педагог-организатор</w:t>
            </w:r>
          </w:p>
        </w:tc>
      </w:tr>
      <w:tr w:rsidR="003C663F" w:rsidRPr="00CB47A6" w:rsidTr="003C663F">
        <w:trPr>
          <w:trHeight w:val="411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Индивидуальные беседы, консультации родителей, учащихся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01-06</w:t>
            </w:r>
            <w:r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3C663F" w:rsidRPr="00CB47A6" w:rsidTr="003C663F">
        <w:trPr>
          <w:trHeight w:val="388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7" w:name="_Hlk81346855"/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безопасной жизнедеятельности и ЗОЖ</w:t>
            </w:r>
          </w:p>
        </w:tc>
        <w:tc>
          <w:tcPr>
            <w:tcW w:w="8788" w:type="dxa"/>
            <w:gridSpan w:val="4"/>
            <w:tcBorders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 xml:space="preserve">Шестой школьный день </w:t>
            </w:r>
          </w:p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гражданского и патриотического, духовно-нравственного воспитания</w:t>
            </w:r>
          </w:p>
        </w:tc>
      </w:tr>
      <w:bookmarkEnd w:id="7"/>
      <w:tr w:rsidR="003C663F" w:rsidRPr="00CB47A6" w:rsidTr="003C663F">
        <w:trPr>
          <w:trHeight w:val="388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Игра-викторина «Правила безопасности. Если ты один дома»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C663F" w:rsidRPr="00CB47A6" w:rsidTr="003C663F">
        <w:trPr>
          <w:trHeight w:val="388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Игровая программа “Береги здоровье смолоду”  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83D71">
              <w:rPr>
                <w:color w:val="000000" w:themeColor="text1"/>
                <w:sz w:val="24"/>
                <w:szCs w:val="24"/>
              </w:rPr>
              <w:t>06.12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Учителя ФК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C663F" w:rsidRPr="00CB47A6" w:rsidTr="003C663F">
        <w:trPr>
          <w:trHeight w:val="388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-игра «По лестнице к мечте»</w:t>
            </w:r>
          </w:p>
        </w:tc>
        <w:tc>
          <w:tcPr>
            <w:tcW w:w="851" w:type="dxa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83D71">
              <w:rPr>
                <w:color w:val="000000" w:themeColor="text1"/>
                <w:sz w:val="24"/>
                <w:szCs w:val="24"/>
              </w:rPr>
              <w:t>06.12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3C663F" w:rsidRPr="00CB47A6" w:rsidTr="003C663F">
        <w:trPr>
          <w:trHeight w:val="70"/>
        </w:trPr>
        <w:tc>
          <w:tcPr>
            <w:tcW w:w="2127" w:type="dxa"/>
            <w:vMerge w:val="restart"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8" w:name="_Hlk81346904"/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быта и досуга, воспитание культуры безопасной жизнедеятельности и ЗОЖ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пропаганды здорового образа жизни</w:t>
            </w:r>
          </w:p>
        </w:tc>
      </w:tr>
      <w:bookmarkEnd w:id="8"/>
      <w:tr w:rsidR="003C663F" w:rsidRPr="00CB47A6" w:rsidTr="003C663F">
        <w:trPr>
          <w:trHeight w:val="345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Мастерская Деда Мороза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(украшение классов)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3</w:t>
            </w:r>
            <w:r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3C663F" w:rsidRPr="00CB47A6" w:rsidTr="003C663F">
        <w:trPr>
          <w:trHeight w:val="345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Информационный час «Снеговик. История возникновения символа Нового года»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3</w:t>
            </w:r>
            <w:r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C663F" w:rsidRPr="00CB47A6" w:rsidTr="003C663F">
        <w:trPr>
          <w:trHeight w:val="365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День здоровья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3</w:t>
            </w:r>
            <w:r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руководитель ВПВ, руководитель ФВ</w:t>
            </w:r>
          </w:p>
        </w:tc>
      </w:tr>
      <w:tr w:rsidR="003C663F" w:rsidRPr="00CB47A6" w:rsidTr="003C663F">
        <w:trPr>
          <w:trHeight w:val="317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Брейн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-ринг «Всезнайка»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3</w:t>
            </w:r>
            <w:r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C663F" w:rsidRPr="00CB47A6" w:rsidTr="003C663F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быта и досуга, воспитание культуры безопасной жизнедеятельности и ЗОЖ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 xml:space="preserve">Шестой школьный день </w:t>
            </w:r>
          </w:p>
          <w:p w:rsidR="003C663F" w:rsidRPr="00CB47A6" w:rsidRDefault="003C663F" w:rsidP="003C663F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трудового воспитания и профессиональной ориентации</w:t>
            </w:r>
          </w:p>
        </w:tc>
      </w:tr>
      <w:tr w:rsidR="003C663F" w:rsidRPr="00CB47A6" w:rsidTr="003C663F">
        <w:trPr>
          <w:trHeight w:val="260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Новогодний утренник «Здравствуй, Новый год!»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0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.</w:t>
            </w:r>
            <w:r w:rsidRPr="00CB47A6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 Классные руководители, БРПО, БРСМ</w:t>
            </w:r>
          </w:p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3C663F" w:rsidRPr="00CB47A6" w:rsidTr="003C663F">
        <w:trPr>
          <w:trHeight w:val="260"/>
        </w:trPr>
        <w:tc>
          <w:tcPr>
            <w:tcW w:w="2127" w:type="dxa"/>
            <w:vMerge/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Бал-маскарад «Новогодний фейерверк»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  <w:r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3C663F" w:rsidRPr="00CB47A6" w:rsidRDefault="003C663F" w:rsidP="003C663F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C663F" w:rsidRDefault="003C663F" w:rsidP="00AA36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663F" w:rsidRPr="00EA4EAB" w:rsidRDefault="003C663F" w:rsidP="00AA36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625" w:rsidRPr="00EA4EAB" w:rsidRDefault="00AA3625" w:rsidP="00AA36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 директора по ВР                                      Н.П. </w:t>
      </w:r>
      <w:proofErr w:type="spellStart"/>
      <w:r w:rsidRPr="00EA4EAB">
        <w:rPr>
          <w:rFonts w:ascii="Times New Roman" w:hAnsi="Times New Roman" w:cs="Times New Roman"/>
          <w:color w:val="000000" w:themeColor="text1"/>
          <w:sz w:val="28"/>
          <w:szCs w:val="28"/>
        </w:rPr>
        <w:t>Царик</w:t>
      </w:r>
      <w:proofErr w:type="spellEnd"/>
    </w:p>
    <w:p w:rsidR="003C15EF" w:rsidRDefault="003C15EF"/>
    <w:sectPr w:rsidR="003C15EF" w:rsidSect="003C663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54729"/>
    <w:multiLevelType w:val="hybridMultilevel"/>
    <w:tmpl w:val="220C6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63D5A"/>
    <w:multiLevelType w:val="hybridMultilevel"/>
    <w:tmpl w:val="D72C6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A4E85"/>
    <w:multiLevelType w:val="hybridMultilevel"/>
    <w:tmpl w:val="227C6298"/>
    <w:lvl w:ilvl="0" w:tplc="12583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0114C"/>
    <w:multiLevelType w:val="hybridMultilevel"/>
    <w:tmpl w:val="7EBEE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92EF9"/>
    <w:multiLevelType w:val="hybridMultilevel"/>
    <w:tmpl w:val="CB421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36CE0"/>
    <w:multiLevelType w:val="hybridMultilevel"/>
    <w:tmpl w:val="9844E0CA"/>
    <w:lvl w:ilvl="0" w:tplc="12583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25"/>
    <w:rsid w:val="003C15EF"/>
    <w:rsid w:val="003C663F"/>
    <w:rsid w:val="00512264"/>
    <w:rsid w:val="00683DE9"/>
    <w:rsid w:val="009C490C"/>
    <w:rsid w:val="00AA3625"/>
    <w:rsid w:val="00C3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25"/>
  </w:style>
  <w:style w:type="paragraph" w:styleId="1">
    <w:name w:val="heading 1"/>
    <w:basedOn w:val="a"/>
    <w:next w:val="a"/>
    <w:link w:val="10"/>
    <w:qFormat/>
    <w:rsid w:val="00AA3625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3625"/>
    <w:pPr>
      <w:keepNext/>
      <w:spacing w:after="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A362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36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362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362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A36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5"/>
    <w:uiPriority w:val="99"/>
    <w:qFormat/>
    <w:rsid w:val="00AA3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rsid w:val="00AA36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AA36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semiHidden/>
    <w:rsid w:val="00AA3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AA36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semiHidden/>
    <w:rsid w:val="00AA3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a"/>
    <w:semiHidden/>
    <w:rsid w:val="00AA3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AA3625"/>
  </w:style>
  <w:style w:type="character" w:customStyle="1" w:styleId="ac">
    <w:name w:val="Текст выноски Знак"/>
    <w:link w:val="ad"/>
    <w:semiHidden/>
    <w:locked/>
    <w:rsid w:val="00AA3625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semiHidden/>
    <w:rsid w:val="00AA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AA3625"/>
    <w:rPr>
      <w:rFonts w:ascii="Tahoma" w:hAnsi="Tahoma" w:cs="Tahoma"/>
      <w:sz w:val="16"/>
      <w:szCs w:val="16"/>
    </w:rPr>
  </w:style>
  <w:style w:type="character" w:styleId="ae">
    <w:name w:val="Emphasis"/>
    <w:basedOn w:val="a0"/>
    <w:qFormat/>
    <w:rsid w:val="00AA3625"/>
    <w:rPr>
      <w:i/>
      <w:iCs/>
    </w:rPr>
  </w:style>
  <w:style w:type="character" w:styleId="af">
    <w:name w:val="Hyperlink"/>
    <w:basedOn w:val="a0"/>
    <w:uiPriority w:val="99"/>
    <w:unhideWhenUsed/>
    <w:rsid w:val="00AA3625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rsid w:val="00AA36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25"/>
  </w:style>
  <w:style w:type="paragraph" w:styleId="1">
    <w:name w:val="heading 1"/>
    <w:basedOn w:val="a"/>
    <w:next w:val="a"/>
    <w:link w:val="10"/>
    <w:qFormat/>
    <w:rsid w:val="00AA3625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3625"/>
    <w:pPr>
      <w:keepNext/>
      <w:spacing w:after="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A362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36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362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362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A36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5"/>
    <w:uiPriority w:val="99"/>
    <w:qFormat/>
    <w:rsid w:val="00AA3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rsid w:val="00AA36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AA36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semiHidden/>
    <w:rsid w:val="00AA3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AA36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semiHidden/>
    <w:rsid w:val="00AA3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a"/>
    <w:semiHidden/>
    <w:rsid w:val="00AA3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AA3625"/>
  </w:style>
  <w:style w:type="character" w:customStyle="1" w:styleId="ac">
    <w:name w:val="Текст выноски Знак"/>
    <w:link w:val="ad"/>
    <w:semiHidden/>
    <w:locked/>
    <w:rsid w:val="00AA3625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semiHidden/>
    <w:rsid w:val="00AA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AA3625"/>
    <w:rPr>
      <w:rFonts w:ascii="Tahoma" w:hAnsi="Tahoma" w:cs="Tahoma"/>
      <w:sz w:val="16"/>
      <w:szCs w:val="16"/>
    </w:rPr>
  </w:style>
  <w:style w:type="character" w:styleId="ae">
    <w:name w:val="Emphasis"/>
    <w:basedOn w:val="a0"/>
    <w:qFormat/>
    <w:rsid w:val="00AA3625"/>
    <w:rPr>
      <w:i/>
      <w:iCs/>
    </w:rPr>
  </w:style>
  <w:style w:type="character" w:styleId="af">
    <w:name w:val="Hyperlink"/>
    <w:basedOn w:val="a0"/>
    <w:uiPriority w:val="99"/>
    <w:unhideWhenUsed/>
    <w:rsid w:val="00AA3625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rsid w:val="00AA36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2024-08-31T10:06:00Z</cp:lastPrinted>
  <dcterms:created xsi:type="dcterms:W3CDTF">2024-08-31T09:51:00Z</dcterms:created>
  <dcterms:modified xsi:type="dcterms:W3CDTF">2025-08-21T22:25:00Z</dcterms:modified>
</cp:coreProperties>
</file>