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bookmarkStart w:id="0" w:name="_GoBack"/>
      <w:bookmarkEnd w:id="0"/>
      <w:r w:rsidRPr="00C45508">
        <w:rPr>
          <w:rFonts w:cs="Times New Roman"/>
          <w:sz w:val="30"/>
          <w:szCs w:val="30"/>
        </w:rPr>
        <w:t>Славгородский районный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исполнительный комитет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Отдел по образованию,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спорту и туризму</w:t>
      </w:r>
    </w:p>
    <w:p w:rsidR="005C52F3" w:rsidRPr="00C45508" w:rsidRDefault="005C52F3" w:rsidP="005C52F3">
      <w:pPr>
        <w:pStyle w:val="a3"/>
        <w:spacing w:line="360" w:lineRule="auto"/>
        <w:jc w:val="both"/>
        <w:rPr>
          <w:rFonts w:cs="Times New Roman"/>
          <w:sz w:val="30"/>
          <w:szCs w:val="30"/>
        </w:rPr>
      </w:pP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ПРИКАЗ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13.10.2021 № 283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г. Славгород</w:t>
      </w:r>
    </w:p>
    <w:p w:rsidR="005C52F3" w:rsidRPr="00C45508" w:rsidRDefault="005C52F3" w:rsidP="005C52F3">
      <w:pPr>
        <w:pStyle w:val="a3"/>
        <w:spacing w:line="360" w:lineRule="auto"/>
        <w:jc w:val="both"/>
        <w:rPr>
          <w:rFonts w:cs="Times New Roman"/>
          <w:sz w:val="30"/>
          <w:szCs w:val="30"/>
        </w:rPr>
      </w:pPr>
    </w:p>
    <w:p w:rsidR="005C52F3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О формировании творческих</w:t>
      </w:r>
    </w:p>
    <w:p w:rsidR="005C52F3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</w:t>
      </w:r>
      <w:r w:rsidRPr="00C45508">
        <w:rPr>
          <w:rFonts w:cs="Times New Roman"/>
          <w:sz w:val="30"/>
          <w:szCs w:val="30"/>
        </w:rPr>
        <w:t>рупп</w:t>
      </w:r>
      <w:r>
        <w:rPr>
          <w:rFonts w:cs="Times New Roman"/>
          <w:sz w:val="30"/>
          <w:szCs w:val="30"/>
        </w:rPr>
        <w:t xml:space="preserve"> </w:t>
      </w:r>
      <w:r w:rsidRPr="00C45508">
        <w:rPr>
          <w:rFonts w:cs="Times New Roman"/>
          <w:sz w:val="30"/>
          <w:szCs w:val="30"/>
        </w:rPr>
        <w:t>педагогов при районных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ресурсных</w:t>
      </w:r>
      <w:r>
        <w:rPr>
          <w:rFonts w:cs="Times New Roman"/>
          <w:sz w:val="30"/>
          <w:szCs w:val="30"/>
        </w:rPr>
        <w:t xml:space="preserve"> </w:t>
      </w:r>
      <w:r w:rsidRPr="00C45508">
        <w:rPr>
          <w:rFonts w:cs="Times New Roman"/>
          <w:sz w:val="30"/>
          <w:szCs w:val="30"/>
        </w:rPr>
        <w:t>центрах</w:t>
      </w:r>
    </w:p>
    <w:p w:rsidR="005C52F3" w:rsidRPr="00C45508" w:rsidRDefault="005C52F3" w:rsidP="005C52F3">
      <w:pPr>
        <w:pStyle w:val="a3"/>
        <w:spacing w:line="360" w:lineRule="auto"/>
        <w:jc w:val="both"/>
        <w:rPr>
          <w:rFonts w:cs="Times New Roman"/>
          <w:sz w:val="30"/>
          <w:szCs w:val="30"/>
        </w:rPr>
      </w:pPr>
    </w:p>
    <w:p w:rsidR="005C52F3" w:rsidRPr="00C45508" w:rsidRDefault="005C52F3" w:rsidP="005C52F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В целях совершенствования системы работы с одаренными и высокомотивированными учащимися по подготовке учащихся Славгородского района к республиканской олимпиаде по учебным предметам</w:t>
      </w:r>
    </w:p>
    <w:p w:rsidR="005C52F3" w:rsidRPr="00C45508" w:rsidRDefault="005C52F3" w:rsidP="005C52F3">
      <w:pPr>
        <w:spacing w:after="0" w:line="36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:rsidR="005C52F3" w:rsidRPr="00C45508" w:rsidRDefault="005C52F3" w:rsidP="005C52F3">
      <w:pPr>
        <w:spacing w:after="0" w:line="24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ПРИКАЗЫВАЮ:</w:t>
      </w:r>
    </w:p>
    <w:p w:rsidR="005C52F3" w:rsidRPr="00C45508" w:rsidRDefault="005C52F3" w:rsidP="005C52F3">
      <w:pPr>
        <w:pStyle w:val="a3"/>
        <w:ind w:right="-2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</w:t>
      </w:r>
      <w:r w:rsidRPr="00C45508">
        <w:rPr>
          <w:rFonts w:cs="Times New Roman"/>
          <w:sz w:val="30"/>
          <w:szCs w:val="30"/>
        </w:rPr>
        <w:t xml:space="preserve">1. Сформировать творческие группы педагогов при районных ресурсных центрах по подготовке к республиканской олимпиаде по учебным предметам в соответствии с приложением 1. </w:t>
      </w:r>
    </w:p>
    <w:p w:rsidR="005C52F3" w:rsidRPr="00C45508" w:rsidRDefault="005C52F3" w:rsidP="005C52F3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2. Руководителям учреждений образования, в которых работают указанные в приложении 1 педагоги:</w:t>
      </w:r>
    </w:p>
    <w:p w:rsidR="005C52F3" w:rsidRPr="00C45508" w:rsidRDefault="005C52F3" w:rsidP="005C52F3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2.1. создать необходимые условия для эффективной работы педагогов в составе творческих групп;</w:t>
      </w:r>
    </w:p>
    <w:p w:rsidR="005C52F3" w:rsidRPr="00C45508" w:rsidRDefault="005C52F3" w:rsidP="005C52F3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2.2. предусмотреть меры материального и морального стимулирования педагогов за участие в работе творческих групп.</w:t>
      </w:r>
    </w:p>
    <w:p w:rsidR="005C52F3" w:rsidRPr="00C45508" w:rsidRDefault="005C52F3" w:rsidP="005C52F3">
      <w:pPr>
        <w:spacing w:after="0" w:line="24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C45508">
        <w:rPr>
          <w:rFonts w:ascii="Times New Roman" w:hAnsi="Times New Roman" w:cs="Times New Roman"/>
          <w:sz w:val="30"/>
          <w:szCs w:val="30"/>
        </w:rPr>
        <w:t>3. Заведующему государственным учреждением образования «Славгородский районный учебно-методический кабинет»</w:t>
      </w:r>
      <w:r>
        <w:rPr>
          <w:rFonts w:ascii="Times New Roman" w:hAnsi="Times New Roman" w:cs="Times New Roman"/>
          <w:sz w:val="30"/>
          <w:szCs w:val="30"/>
        </w:rPr>
        <w:t xml:space="preserve"> Ковалевой Елене Сергеевне</w:t>
      </w:r>
      <w:r w:rsidRPr="00C45508">
        <w:rPr>
          <w:rFonts w:ascii="Times New Roman" w:hAnsi="Times New Roman" w:cs="Times New Roman"/>
          <w:sz w:val="30"/>
          <w:szCs w:val="30"/>
        </w:rPr>
        <w:t>:</w:t>
      </w:r>
    </w:p>
    <w:p w:rsidR="005C52F3" w:rsidRPr="00C45508" w:rsidRDefault="005C52F3" w:rsidP="005C52F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3.1. обеспечить координацию работы творческих групп педагогов при районных ресурсных центрах;</w:t>
      </w:r>
    </w:p>
    <w:p w:rsidR="005C52F3" w:rsidRPr="00C45508" w:rsidRDefault="005C52F3" w:rsidP="005C52F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Pr="00C45508">
        <w:rPr>
          <w:rFonts w:ascii="Times New Roman" w:hAnsi="Times New Roman" w:cs="Times New Roman"/>
          <w:sz w:val="30"/>
          <w:szCs w:val="30"/>
        </w:rPr>
        <w:t>систематизировать работу районных ресурсных центров по учебным предметам с учетом созданных творческих групп на базе 4</w:t>
      </w:r>
      <w:r>
        <w:rPr>
          <w:rFonts w:ascii="Times New Roman" w:hAnsi="Times New Roman" w:cs="Times New Roman"/>
          <w:sz w:val="30"/>
          <w:szCs w:val="30"/>
        </w:rPr>
        <w:t>-х</w:t>
      </w:r>
      <w:r w:rsidRPr="00C455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Pr="00C45508">
        <w:rPr>
          <w:rFonts w:ascii="Times New Roman" w:hAnsi="Times New Roman" w:cs="Times New Roman"/>
          <w:sz w:val="30"/>
          <w:szCs w:val="30"/>
        </w:rPr>
        <w:t>учреждений образования района в соответствии с приложением 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C52F3" w:rsidRPr="00C45508" w:rsidRDefault="005C52F3" w:rsidP="005C52F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>3.3. обеспечить размещение необходимой информации  о работе районных ресурсных центров</w:t>
      </w:r>
      <w:r w:rsidRPr="00A677B1">
        <w:rPr>
          <w:rFonts w:ascii="Times New Roman" w:hAnsi="Times New Roman" w:cs="Times New Roman"/>
          <w:sz w:val="30"/>
          <w:szCs w:val="30"/>
        </w:rPr>
        <w:t xml:space="preserve"> </w:t>
      </w:r>
      <w:r w:rsidRPr="00C45508">
        <w:rPr>
          <w:rFonts w:ascii="Times New Roman" w:hAnsi="Times New Roman" w:cs="Times New Roman"/>
          <w:sz w:val="30"/>
          <w:szCs w:val="30"/>
        </w:rPr>
        <w:t xml:space="preserve">(положение о районном ресурсном центре, состав творческой группы (по учебным предметам), график проведения занятий, контактные данные тренера, руководителя </w:t>
      </w:r>
      <w:r w:rsidRPr="00C45508">
        <w:rPr>
          <w:rFonts w:ascii="Times New Roman" w:hAnsi="Times New Roman" w:cs="Times New Roman"/>
          <w:sz w:val="30"/>
          <w:szCs w:val="30"/>
        </w:rPr>
        <w:lastRenderedPageBreak/>
        <w:t xml:space="preserve">творческой группы) на сайтах данных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Pr="00C45508">
        <w:rPr>
          <w:rFonts w:ascii="Times New Roman" w:hAnsi="Times New Roman" w:cs="Times New Roman"/>
          <w:sz w:val="30"/>
          <w:szCs w:val="30"/>
        </w:rPr>
        <w:t>учреждений образования в срок до 05.11.2021 года.</w:t>
      </w:r>
    </w:p>
    <w:p w:rsidR="005C52F3" w:rsidRPr="00C45508" w:rsidRDefault="005C52F3" w:rsidP="005C52F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5508">
        <w:rPr>
          <w:rFonts w:ascii="Times New Roman" w:hAnsi="Times New Roman" w:cs="Times New Roman"/>
          <w:sz w:val="30"/>
          <w:szCs w:val="30"/>
        </w:rPr>
        <w:t xml:space="preserve">4. Контроль за исполнением данного приказа возложить на главного специалиста отдела по образованию, спорту и туризму </w:t>
      </w:r>
      <w:r>
        <w:rPr>
          <w:rFonts w:ascii="Times New Roman" w:hAnsi="Times New Roman" w:cs="Times New Roman"/>
          <w:sz w:val="30"/>
          <w:szCs w:val="30"/>
        </w:rPr>
        <w:t>Громыко Татьяну Васильевну.</w:t>
      </w:r>
    </w:p>
    <w:p w:rsidR="005C52F3" w:rsidRPr="00C45508" w:rsidRDefault="005C52F3" w:rsidP="005C52F3">
      <w:pPr>
        <w:pStyle w:val="a3"/>
        <w:spacing w:line="360" w:lineRule="auto"/>
        <w:jc w:val="both"/>
        <w:rPr>
          <w:rFonts w:cs="Times New Roman"/>
          <w:sz w:val="30"/>
          <w:szCs w:val="30"/>
        </w:rPr>
      </w:pP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Начальник отдела по образованию,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спорту и туризму</w:t>
      </w:r>
    </w:p>
    <w:p w:rsidR="005C52F3" w:rsidRPr="00C45508" w:rsidRDefault="005C52F3" w:rsidP="005C52F3">
      <w:pPr>
        <w:pStyle w:val="a3"/>
        <w:spacing w:line="280" w:lineRule="exact"/>
        <w:jc w:val="both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Славгородского райисполкома</w:t>
      </w:r>
      <w:r w:rsidRPr="00C45508">
        <w:rPr>
          <w:rFonts w:cs="Times New Roman"/>
          <w:sz w:val="30"/>
          <w:szCs w:val="30"/>
        </w:rPr>
        <w:tab/>
      </w:r>
      <w:r w:rsidRPr="00C45508">
        <w:rPr>
          <w:rFonts w:cs="Times New Roman"/>
          <w:sz w:val="30"/>
          <w:szCs w:val="30"/>
        </w:rPr>
        <w:tab/>
      </w:r>
      <w:r w:rsidRPr="00C45508">
        <w:rPr>
          <w:rFonts w:cs="Times New Roman"/>
          <w:sz w:val="30"/>
          <w:szCs w:val="30"/>
        </w:rPr>
        <w:tab/>
      </w:r>
      <w:r w:rsidRPr="00C45508">
        <w:rPr>
          <w:rFonts w:cs="Times New Roman"/>
          <w:sz w:val="30"/>
          <w:szCs w:val="30"/>
        </w:rPr>
        <w:tab/>
        <w:t xml:space="preserve">       Н.М. Голик</w:t>
      </w: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  <w:r w:rsidRPr="00C45508">
        <w:rPr>
          <w:rFonts w:cs="Times New Roman"/>
          <w:sz w:val="18"/>
          <w:szCs w:val="18"/>
        </w:rPr>
        <w:t>Ковалева 78164</w:t>
      </w: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both"/>
        <w:rPr>
          <w:rFonts w:cs="Times New Roman"/>
          <w:sz w:val="18"/>
          <w:szCs w:val="18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lastRenderedPageBreak/>
        <w:t xml:space="preserve">Приложение </w:t>
      </w:r>
      <w:r>
        <w:rPr>
          <w:rFonts w:cs="Times New Roman"/>
          <w:sz w:val="30"/>
          <w:szCs w:val="30"/>
        </w:rPr>
        <w:t>1</w:t>
      </w:r>
    </w:p>
    <w:p w:rsidR="005C52F3" w:rsidRPr="00B720D4" w:rsidRDefault="005C52F3" w:rsidP="005C52F3">
      <w:pPr>
        <w:pStyle w:val="a3"/>
        <w:rPr>
          <w:rFonts w:cs="Times New Roman"/>
          <w:sz w:val="22"/>
          <w:szCs w:val="22"/>
        </w:rPr>
      </w:pPr>
      <w:r w:rsidRPr="00B720D4">
        <w:rPr>
          <w:rFonts w:cs="Times New Roman"/>
          <w:sz w:val="22"/>
          <w:szCs w:val="22"/>
        </w:rPr>
        <w:t xml:space="preserve">Состав творческих групп педагогов </w:t>
      </w:r>
    </w:p>
    <w:p w:rsidR="005C52F3" w:rsidRPr="00B720D4" w:rsidRDefault="005C52F3" w:rsidP="005C52F3">
      <w:pPr>
        <w:pStyle w:val="a3"/>
        <w:rPr>
          <w:rFonts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443"/>
        <w:gridCol w:w="1950"/>
      </w:tblGrid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Белорусский язык и литература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Евмушкова Анжела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Варабей Елена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Гореликова Нина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Зарецкая Марина Михайловна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«Зимницкий УПК»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Мятликова Ирина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Суворова Анна Владимировна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Янкович Татьяна Ивановна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Псевкина Елена Петровна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Бонкина Екатерина Владимировна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«Ржавский УПК»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белорусского языка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Русский язык и литература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Миронова Лариса Викторовна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Давыдова Виктория Ивановна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Чепикова Алеся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Щербо Жанна Анатольевна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Янкова Вера Ивановна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Олимская Алеся Анатольевна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Дерюжинская Ирина Федоровна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Бузько Ольга Алексеевна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Математика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Евдокименко Виктор Николаевич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Прокопова Любовь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Подголина Галина Антоновна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Алексеенко Тамара Евгеньевна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Ковалев Святослав Анатольевич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Степанова  Марина Викторовна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Попкова Лилия Ивановна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«Зимницкий УПК»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Физика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Флерик Николай Францевич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Дудко Татьяна Федоровна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 xml:space="preserve">ГУО « СШ №2 г. </w:t>
            </w:r>
            <w:r w:rsidRPr="00B720D4">
              <w:rPr>
                <w:rFonts w:cs="Times New Roman"/>
                <w:sz w:val="22"/>
                <w:szCs w:val="22"/>
              </w:rPr>
              <w:lastRenderedPageBreak/>
              <w:t>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lastRenderedPageBreak/>
              <w:t>учитель физики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Флерик Инна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физики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Информатика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Акуленко Снежана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Новиков Сергей Александрович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информатики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Степанов Александр Сергеевич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Китович Максим Леонидович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История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Демьянкова Ольга Александровна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Казанская Рада Лукьяновна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Бардюгов Владимир Анатольевич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Ерофеева Надежда Ефимовна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Гатальский Максим Иванович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Громов Виталий Анатольевич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Языкова Ирина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«Зимницкий УПК»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Сивухин Александр Александрович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Биология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Щелкун Наталия Анатольевна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Поселенцева Наталья Ивановна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биологии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Пигидина Олеся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Сорокина Ирина Викторовна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Химия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Лепкова Алеся Михайловна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Солдатенко Ирина Геннадьевна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 химии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Сорокина Ирина Викторовна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 химии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Английский язык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Гаврилина Елена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Денисенко Светлана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Солдатенко Олеся Николаевна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r w:rsidRPr="00B720D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Немецкий язык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Титова Елена Александровна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Ермолаева Алеся Александровна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Гореликова Наталья Александровна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Матвеева Татьяна Викторовна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Еленева Наталья Михайловна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География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Авчинникова Елена Павловна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Хоботова Марина Владимировна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географии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Демьянков Олег Евгеньевич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географии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 xml:space="preserve">Федоров Вячеслав  Сергеевич 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2393" w:type="dxa"/>
            <w:gridSpan w:val="2"/>
          </w:tcPr>
          <w:p w:rsidR="005C52F3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географии</w:t>
            </w:r>
          </w:p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</w:p>
        </w:tc>
      </w:tr>
      <w:tr w:rsidR="005C52F3" w:rsidRPr="00B720D4" w:rsidTr="002D6562">
        <w:trPr>
          <w:trHeight w:val="554"/>
        </w:trPr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Пигидина Олеся Васильевна</w:t>
            </w:r>
          </w:p>
        </w:tc>
        <w:tc>
          <w:tcPr>
            <w:tcW w:w="2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</w:p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3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Технический труд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Гордеев Эдуард Юрьевич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Матвеенюк Станислав Анатольевич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№2 г. Славгорода»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трудового обучения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Ковалева Наталья Владимировна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трудового обучения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Обслуживающий труд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Матвеенюк Светлана Петровна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 СШ №1 г. Славгорода»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Сивухина Нина Ивановна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трудового обучения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Бондарева Светлана Николаевна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«Васьковичская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трудового обучения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Ковалева Наталья Владимировна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трудового обучения</w:t>
            </w:r>
          </w:p>
        </w:tc>
      </w:tr>
      <w:tr w:rsidR="005C52F3" w:rsidRPr="00B720D4" w:rsidTr="002D6562">
        <w:tc>
          <w:tcPr>
            <w:tcW w:w="9571" w:type="dxa"/>
            <w:gridSpan w:val="5"/>
          </w:tcPr>
          <w:p w:rsidR="005C52F3" w:rsidRPr="00B720D4" w:rsidRDefault="005C52F3" w:rsidP="002D6562">
            <w:pPr>
              <w:pStyle w:val="a3"/>
              <w:rPr>
                <w:rFonts w:cs="Times New Roman"/>
                <w:b/>
                <w:sz w:val="22"/>
                <w:szCs w:val="22"/>
              </w:rPr>
            </w:pPr>
            <w:r w:rsidRPr="00B720D4">
              <w:rPr>
                <w:rFonts w:cs="Times New Roman"/>
                <w:b/>
                <w:sz w:val="22"/>
                <w:szCs w:val="22"/>
              </w:rPr>
              <w:t>Физическая культура и здоровье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Пигидин Сергей Николаевич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«Васькичская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тренер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Лазовиков Игорь Анатольевич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«Зимницкий УПК»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Учитель ФКиЗ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Шукайлов Андрей Николаевич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«Лопатичская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ФКиЗ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Зарецкий Сергей Иванович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«Свенская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ФКиЗ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Жукова Анна Васильевна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ГУО «Гиженская СШ»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ФКиЗ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Леонов Алексей Михайлович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ГУО « СШ №1 г.Славгорода»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ФКиЗ</w:t>
            </w:r>
          </w:p>
        </w:tc>
      </w:tr>
      <w:tr w:rsidR="005C52F3" w:rsidRPr="00B720D4" w:rsidTr="002D6562">
        <w:tc>
          <w:tcPr>
            <w:tcW w:w="392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93" w:type="dxa"/>
          </w:tcPr>
          <w:p w:rsidR="005C52F3" w:rsidRPr="00B720D4" w:rsidRDefault="005C52F3" w:rsidP="002D6562">
            <w:pPr>
              <w:pStyle w:val="a3"/>
              <w:rPr>
                <w:rFonts w:cs="Times New Roman"/>
                <w:sz w:val="22"/>
                <w:szCs w:val="22"/>
              </w:rPr>
            </w:pPr>
            <w:r w:rsidRPr="00B720D4">
              <w:rPr>
                <w:rFonts w:cs="Times New Roman"/>
                <w:sz w:val="22"/>
                <w:szCs w:val="22"/>
              </w:rPr>
              <w:t>Прусов Юрий Вячеславович</w:t>
            </w:r>
          </w:p>
        </w:tc>
        <w:tc>
          <w:tcPr>
            <w:tcW w:w="2836" w:type="dxa"/>
            <w:gridSpan w:val="2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ГУО « СШ №2 г.Славгорода»</w:t>
            </w:r>
          </w:p>
        </w:tc>
        <w:tc>
          <w:tcPr>
            <w:tcW w:w="1950" w:type="dxa"/>
          </w:tcPr>
          <w:p w:rsidR="005C52F3" w:rsidRPr="00B720D4" w:rsidRDefault="005C52F3" w:rsidP="002D6562">
            <w:pPr>
              <w:rPr>
                <w:rFonts w:ascii="Times New Roman" w:hAnsi="Times New Roman" w:cs="Times New Roman"/>
              </w:rPr>
            </w:pPr>
            <w:r w:rsidRPr="00B720D4">
              <w:rPr>
                <w:rFonts w:ascii="Times New Roman" w:hAnsi="Times New Roman" w:cs="Times New Roman"/>
              </w:rPr>
              <w:t>Учитель ФКиЗ</w:t>
            </w:r>
          </w:p>
        </w:tc>
      </w:tr>
    </w:tbl>
    <w:p w:rsidR="005C52F3" w:rsidRPr="00B720D4" w:rsidRDefault="005C52F3" w:rsidP="005C52F3">
      <w:pPr>
        <w:pStyle w:val="a3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jc w:val="right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rPr>
          <w:rFonts w:cs="Times New Roman"/>
          <w:sz w:val="22"/>
          <w:szCs w:val="22"/>
        </w:rPr>
      </w:pPr>
    </w:p>
    <w:p w:rsidR="005C52F3" w:rsidRPr="00B720D4" w:rsidRDefault="005C52F3" w:rsidP="005C52F3">
      <w:pPr>
        <w:pStyle w:val="a3"/>
        <w:rPr>
          <w:rFonts w:cs="Times New Roman"/>
          <w:sz w:val="22"/>
          <w:szCs w:val="22"/>
        </w:rPr>
      </w:pPr>
    </w:p>
    <w:p w:rsidR="005C52F3" w:rsidRDefault="005C52F3" w:rsidP="005C52F3">
      <w:pPr>
        <w:pStyle w:val="a3"/>
        <w:jc w:val="right"/>
        <w:rPr>
          <w:rFonts w:cs="Times New Roman"/>
          <w:sz w:val="30"/>
          <w:szCs w:val="30"/>
        </w:rPr>
      </w:pPr>
      <w:r w:rsidRPr="00C45508">
        <w:rPr>
          <w:rFonts w:cs="Times New Roman"/>
          <w:sz w:val="30"/>
          <w:szCs w:val="30"/>
        </w:rPr>
        <w:t>Приложение 2</w:t>
      </w:r>
    </w:p>
    <w:p w:rsidR="005C52F3" w:rsidRDefault="005C52F3" w:rsidP="005C52F3">
      <w:pPr>
        <w:pStyle w:val="a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Перечень районных ресурсных центров</w:t>
      </w:r>
    </w:p>
    <w:p w:rsidR="005C52F3" w:rsidRDefault="005C52F3" w:rsidP="005C52F3">
      <w:pPr>
        <w:pStyle w:val="a3"/>
        <w:rPr>
          <w:rFonts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348"/>
        <w:gridCol w:w="2552"/>
        <w:gridCol w:w="2107"/>
        <w:gridCol w:w="1969"/>
      </w:tblGrid>
      <w:tr w:rsidR="005C52F3" w:rsidTr="002D6562">
        <w:tc>
          <w:tcPr>
            <w:tcW w:w="595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№</w:t>
            </w:r>
          </w:p>
        </w:tc>
        <w:tc>
          <w:tcPr>
            <w:tcW w:w="2348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ГУО, на базе которого создан РРЦ</w:t>
            </w: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Учебный предмет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Ф.И.О. тренера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Ф.И.О.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руководителя творческой группы</w:t>
            </w:r>
          </w:p>
        </w:tc>
      </w:tr>
      <w:tr w:rsidR="005C52F3" w:rsidTr="002D6562">
        <w:trPr>
          <w:trHeight w:val="96"/>
        </w:trPr>
        <w:tc>
          <w:tcPr>
            <w:tcW w:w="595" w:type="dxa"/>
            <w:vMerge w:val="restart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48" w:type="dxa"/>
            <w:vMerge w:val="restart"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</w:rPr>
            </w:pPr>
            <w:r w:rsidRPr="00DA22CC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2CC">
              <w:rPr>
                <w:rFonts w:ascii="Times New Roman" w:hAnsi="Times New Roman" w:cs="Times New Roman"/>
                <w:sz w:val="30"/>
                <w:szCs w:val="30"/>
              </w:rPr>
              <w:t>Славгорода</w:t>
            </w: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Миронова Л.В.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Ковалева Е.С.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Физика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Флерик 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Н.Ф.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Мельникова Е.В.</w:t>
            </w:r>
          </w:p>
        </w:tc>
      </w:tr>
      <w:tr w:rsidR="005C52F3" w:rsidTr="002D6562">
        <w:trPr>
          <w:trHeight w:val="727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Информатика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Акуленко С.Н.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Мельникова Е.В.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Биология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Щелкун 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Н.А.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Фомицкая М.А.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Химия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Лепкова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А.М.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Фомицкая М.А.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География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Авчинникова Е.П.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Евдокименко И.В.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Технический труд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Гордеев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Э.Ю.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Евдокименко И.В.</w:t>
            </w:r>
          </w:p>
        </w:tc>
      </w:tr>
      <w:tr w:rsidR="005C52F3" w:rsidTr="002D6562">
        <w:trPr>
          <w:trHeight w:val="93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Обслуживающий труд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Матвеенюк С.П.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Евдокименко И.В.</w:t>
            </w:r>
          </w:p>
        </w:tc>
      </w:tr>
      <w:tr w:rsidR="005C52F3" w:rsidTr="002D6562">
        <w:trPr>
          <w:trHeight w:val="420"/>
        </w:trPr>
        <w:tc>
          <w:tcPr>
            <w:tcW w:w="595" w:type="dxa"/>
            <w:vMerge w:val="restart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348" w:type="dxa"/>
            <w:vMerge w:val="restart"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</w:rPr>
            </w:pPr>
            <w:r w:rsidRPr="00DA22CC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№2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A22CC">
              <w:rPr>
                <w:rFonts w:ascii="Times New Roman" w:hAnsi="Times New Roman" w:cs="Times New Roman"/>
                <w:sz w:val="30"/>
                <w:szCs w:val="30"/>
              </w:rPr>
              <w:t>Славгорода</w:t>
            </w: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Белорусский язык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Евмушкова А.В.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Ковалева Е.С.</w:t>
            </w:r>
          </w:p>
        </w:tc>
      </w:tr>
      <w:tr w:rsidR="005C52F3" w:rsidTr="002D6562">
        <w:trPr>
          <w:trHeight w:val="420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Английский язык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Гаврилина Е.Н.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Евдокименко И.В.</w:t>
            </w:r>
          </w:p>
        </w:tc>
      </w:tr>
      <w:tr w:rsidR="005C52F3" w:rsidTr="002D6562">
        <w:trPr>
          <w:trHeight w:val="395"/>
        </w:trPr>
        <w:tc>
          <w:tcPr>
            <w:tcW w:w="595" w:type="dxa"/>
            <w:vMerge w:val="restart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348" w:type="dxa"/>
            <w:vMerge w:val="restart"/>
          </w:tcPr>
          <w:p w:rsidR="005C52F3" w:rsidRPr="00DA22CC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 w:rsidRPr="00DA22CC">
              <w:rPr>
                <w:rFonts w:cs="Times New Roman"/>
                <w:sz w:val="30"/>
                <w:szCs w:val="30"/>
              </w:rPr>
              <w:t>ГУО «Васьковичская средняя школа»</w:t>
            </w: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Математика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Евдокименко В.Н.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Мельникова Е.В.</w:t>
            </w:r>
          </w:p>
        </w:tc>
      </w:tr>
      <w:tr w:rsidR="005C52F3" w:rsidTr="002D6562">
        <w:trPr>
          <w:trHeight w:val="394"/>
        </w:trPr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Физическая культура и здоровье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Пигидин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С.Н.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Ковалева Е.С.</w:t>
            </w:r>
          </w:p>
        </w:tc>
      </w:tr>
      <w:tr w:rsidR="005C52F3" w:rsidTr="002D6562">
        <w:tc>
          <w:tcPr>
            <w:tcW w:w="595" w:type="dxa"/>
            <w:vMerge w:val="restart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348" w:type="dxa"/>
            <w:vMerge w:val="restart"/>
          </w:tcPr>
          <w:p w:rsidR="005C52F3" w:rsidRPr="00DA22CC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 w:rsidRPr="00DA22CC">
              <w:rPr>
                <w:rFonts w:cs="Times New Roman"/>
                <w:sz w:val="30"/>
                <w:szCs w:val="30"/>
              </w:rPr>
              <w:t>ГУО «Лопатичская средняя школа»</w:t>
            </w: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Немецкий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язык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Титова</w:t>
            </w:r>
          </w:p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Е.А.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Евдокименко И.В. </w:t>
            </w:r>
          </w:p>
        </w:tc>
      </w:tr>
      <w:tr w:rsidR="005C52F3" w:rsidTr="002D6562">
        <w:tc>
          <w:tcPr>
            <w:tcW w:w="595" w:type="dxa"/>
            <w:vMerge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348" w:type="dxa"/>
            <w:vMerge/>
          </w:tcPr>
          <w:p w:rsidR="005C52F3" w:rsidRPr="00DA22CC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История</w:t>
            </w:r>
          </w:p>
        </w:tc>
        <w:tc>
          <w:tcPr>
            <w:tcW w:w="2107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Гатальский М.И.</w:t>
            </w:r>
          </w:p>
        </w:tc>
        <w:tc>
          <w:tcPr>
            <w:tcW w:w="1969" w:type="dxa"/>
          </w:tcPr>
          <w:p w:rsidR="005C52F3" w:rsidRDefault="005C52F3" w:rsidP="002D6562">
            <w:pPr>
              <w:pStyle w:val="a3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Фомицкая М.А.</w:t>
            </w:r>
          </w:p>
        </w:tc>
      </w:tr>
    </w:tbl>
    <w:p w:rsidR="005C52F3" w:rsidRPr="00C45508" w:rsidRDefault="005C52F3" w:rsidP="005C52F3">
      <w:pPr>
        <w:pStyle w:val="a3"/>
        <w:rPr>
          <w:rFonts w:cs="Times New Roman"/>
          <w:sz w:val="30"/>
          <w:szCs w:val="30"/>
        </w:rPr>
      </w:pPr>
    </w:p>
    <w:p w:rsidR="006E008C" w:rsidRDefault="006E008C"/>
    <w:sectPr w:rsidR="006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56"/>
    <w:rsid w:val="00473A52"/>
    <w:rsid w:val="005C52F3"/>
    <w:rsid w:val="006E008C"/>
    <w:rsid w:val="00A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C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C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2021-11-10T07:19:00Z</dcterms:created>
  <dcterms:modified xsi:type="dcterms:W3CDTF">2021-11-10T08:51:00Z</dcterms:modified>
</cp:coreProperties>
</file>