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23B7E" w14:textId="77777777" w:rsidR="001800F0" w:rsidRPr="00F47A66" w:rsidRDefault="001800F0" w:rsidP="00F47A66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14:paraId="4B5140A4" w14:textId="77777777" w:rsidR="00107F82" w:rsidRPr="00F47A66" w:rsidRDefault="00107F82" w:rsidP="00F47A66">
      <w:pPr>
        <w:spacing w:line="276" w:lineRule="auto"/>
        <w:ind w:left="5954"/>
        <w:rPr>
          <w:sz w:val="28"/>
          <w:szCs w:val="28"/>
        </w:rPr>
      </w:pPr>
      <w:r w:rsidRPr="00F47A66">
        <w:rPr>
          <w:sz w:val="28"/>
          <w:szCs w:val="28"/>
        </w:rPr>
        <w:t>УТВЕРЖДАЮ</w:t>
      </w:r>
    </w:p>
    <w:p w14:paraId="0729B4B0" w14:textId="77777777" w:rsidR="00107F82" w:rsidRPr="00F47A66" w:rsidRDefault="00107F82" w:rsidP="00F47A66">
      <w:pPr>
        <w:spacing w:line="276" w:lineRule="auto"/>
        <w:ind w:left="5954"/>
        <w:rPr>
          <w:sz w:val="28"/>
          <w:szCs w:val="28"/>
        </w:rPr>
      </w:pPr>
      <w:r w:rsidRPr="00F47A66">
        <w:rPr>
          <w:sz w:val="28"/>
          <w:szCs w:val="28"/>
        </w:rPr>
        <w:t>Начальник отдела</w:t>
      </w:r>
    </w:p>
    <w:p w14:paraId="660586FF" w14:textId="77777777" w:rsidR="00107F82" w:rsidRPr="00F47A66" w:rsidRDefault="00107F82" w:rsidP="00F47A66">
      <w:pPr>
        <w:spacing w:line="276" w:lineRule="auto"/>
        <w:ind w:left="5954"/>
        <w:rPr>
          <w:sz w:val="28"/>
          <w:szCs w:val="28"/>
        </w:rPr>
      </w:pPr>
      <w:r w:rsidRPr="00F47A66">
        <w:rPr>
          <w:sz w:val="28"/>
          <w:szCs w:val="28"/>
        </w:rPr>
        <w:t xml:space="preserve">по образованию, спорту и туризму </w:t>
      </w:r>
      <w:proofErr w:type="spellStart"/>
      <w:r w:rsidRPr="00F47A66">
        <w:rPr>
          <w:sz w:val="28"/>
          <w:szCs w:val="28"/>
        </w:rPr>
        <w:t>Славгородского</w:t>
      </w:r>
      <w:proofErr w:type="spellEnd"/>
      <w:r w:rsidRPr="00F47A66">
        <w:rPr>
          <w:sz w:val="28"/>
          <w:szCs w:val="28"/>
        </w:rPr>
        <w:t xml:space="preserve"> райисполкома</w:t>
      </w:r>
    </w:p>
    <w:p w14:paraId="7D18D447" w14:textId="77777777" w:rsidR="00107F82" w:rsidRPr="00F47A66" w:rsidRDefault="00107F82" w:rsidP="00F47A66">
      <w:pPr>
        <w:spacing w:line="276" w:lineRule="auto"/>
        <w:ind w:left="5954"/>
        <w:rPr>
          <w:sz w:val="28"/>
          <w:szCs w:val="28"/>
        </w:rPr>
      </w:pPr>
      <w:r w:rsidRPr="00F47A66">
        <w:rPr>
          <w:sz w:val="28"/>
          <w:szCs w:val="28"/>
        </w:rPr>
        <w:t xml:space="preserve">                        Н.М. Голик</w:t>
      </w:r>
    </w:p>
    <w:p w14:paraId="3C949A5C" w14:textId="77777777" w:rsidR="00107F82" w:rsidRPr="00F47A66" w:rsidRDefault="00107F82" w:rsidP="00F47A66">
      <w:pPr>
        <w:pStyle w:val="a8"/>
        <w:shd w:val="clear" w:color="auto" w:fill="FFFFFF"/>
        <w:spacing w:before="0" w:beforeAutospacing="0" w:after="0" w:afterAutospacing="0" w:line="276" w:lineRule="auto"/>
        <w:rPr>
          <w:rStyle w:val="a9"/>
          <w:rFonts w:asciiTheme="minorHAnsi" w:hAnsiTheme="minorHAnsi"/>
          <w:color w:val="333333"/>
          <w:sz w:val="28"/>
          <w:szCs w:val="28"/>
        </w:rPr>
      </w:pPr>
    </w:p>
    <w:p w14:paraId="2BF28AEC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ПОЛОЖЕНИЕ</w:t>
      </w:r>
    </w:p>
    <w:p w14:paraId="12C84EDD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О РАЙОННОМ РЕСУРСНОМ ЦЕНТРЕ</w:t>
      </w:r>
    </w:p>
    <w:p w14:paraId="29862092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</w:p>
    <w:p w14:paraId="199C41EE" w14:textId="77777777" w:rsidR="00107F82" w:rsidRPr="00F47A66" w:rsidRDefault="00107F82" w:rsidP="00F47A66">
      <w:pPr>
        <w:spacing w:line="276" w:lineRule="auto"/>
        <w:jc w:val="center"/>
        <w:rPr>
          <w:sz w:val="28"/>
          <w:szCs w:val="28"/>
        </w:rPr>
      </w:pPr>
      <w:r w:rsidRPr="00F47A66">
        <w:rPr>
          <w:sz w:val="28"/>
          <w:szCs w:val="28"/>
        </w:rPr>
        <w:t>1. ОБЩИЕ ПОЛОЖЕНИЯ</w:t>
      </w:r>
    </w:p>
    <w:p w14:paraId="1A9A067A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1.1. Настоящее Положение определяет цели, задачи, условия и порядок организации деятельности, направления работы, структуру ресурсного центра (далее – Ресурсный центр).</w:t>
      </w:r>
    </w:p>
    <w:p w14:paraId="21F746F2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1.2. Ресурсный центр – структурное подразделение учреждения образования, где концентрируются материально-технические, педагогические и информационные ресурсы.</w:t>
      </w:r>
    </w:p>
    <w:p w14:paraId="2669767A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 xml:space="preserve">1.3. В своей деятельности Ресурсный центр руководствуется законодательством Республики Беларусь, нормативными документами Министерства образования, отдела по образованию, спорту и туризму </w:t>
      </w:r>
      <w:proofErr w:type="spellStart"/>
      <w:r w:rsidRPr="00F47A66">
        <w:rPr>
          <w:sz w:val="28"/>
          <w:szCs w:val="28"/>
        </w:rPr>
        <w:t>Славгородского</w:t>
      </w:r>
      <w:proofErr w:type="spellEnd"/>
      <w:r w:rsidRPr="00F47A66">
        <w:rPr>
          <w:sz w:val="28"/>
          <w:szCs w:val="28"/>
        </w:rPr>
        <w:t xml:space="preserve"> районного исполнительного комитета (далее отдел по образованию, спорту и туризму), настоящим Положением.</w:t>
      </w:r>
    </w:p>
    <w:p w14:paraId="36F2E184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 xml:space="preserve">1.4. Ресурсный центр осуществляет свою деятельность во взаимодействии с отделом по образованию, спорту и туризму, </w:t>
      </w:r>
      <w:proofErr w:type="gramStart"/>
      <w:r w:rsidRPr="00F47A66">
        <w:rPr>
          <w:sz w:val="28"/>
          <w:szCs w:val="28"/>
        </w:rPr>
        <w:t>государственным  учреждением</w:t>
      </w:r>
      <w:proofErr w:type="gramEnd"/>
      <w:r w:rsidRPr="00F47A66">
        <w:rPr>
          <w:sz w:val="28"/>
          <w:szCs w:val="28"/>
        </w:rPr>
        <w:t xml:space="preserve"> образования «</w:t>
      </w:r>
      <w:proofErr w:type="spellStart"/>
      <w:r w:rsidRPr="00F47A66">
        <w:rPr>
          <w:sz w:val="28"/>
          <w:szCs w:val="28"/>
        </w:rPr>
        <w:t>Славгородский</w:t>
      </w:r>
      <w:proofErr w:type="spellEnd"/>
      <w:r w:rsidRPr="00F47A66">
        <w:rPr>
          <w:sz w:val="28"/>
          <w:szCs w:val="28"/>
        </w:rPr>
        <w:t xml:space="preserve"> районный учебно-методический кабинет» (далее РУМК), учреждениями общего среднего образования, учреждениями высшего образования по вопросам своей компетенции.</w:t>
      </w:r>
    </w:p>
    <w:p w14:paraId="1EC24B77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 xml:space="preserve">1.5. Координацию </w:t>
      </w:r>
      <w:proofErr w:type="gramStart"/>
      <w:r w:rsidRPr="00F47A66">
        <w:rPr>
          <w:sz w:val="28"/>
          <w:szCs w:val="28"/>
        </w:rPr>
        <w:t>деятельности  Ресурсного</w:t>
      </w:r>
      <w:proofErr w:type="gramEnd"/>
      <w:r w:rsidRPr="00F47A66">
        <w:rPr>
          <w:sz w:val="28"/>
          <w:szCs w:val="28"/>
        </w:rPr>
        <w:t xml:space="preserve"> центра осуществляет отдел по образованию, спорту и туризму и РУМК.</w:t>
      </w:r>
    </w:p>
    <w:p w14:paraId="1ED5C4C9" w14:textId="77777777" w:rsidR="00107F82" w:rsidRPr="00F47A66" w:rsidRDefault="00107F82" w:rsidP="00F47A66">
      <w:pPr>
        <w:spacing w:line="276" w:lineRule="auto"/>
        <w:jc w:val="center"/>
        <w:rPr>
          <w:sz w:val="28"/>
          <w:szCs w:val="28"/>
        </w:rPr>
      </w:pPr>
      <w:r w:rsidRPr="00F47A66">
        <w:rPr>
          <w:sz w:val="28"/>
          <w:szCs w:val="28"/>
        </w:rPr>
        <w:t>2. ЦЕЛИ И ЗАДАЧИ РЕСУРСНОГО ЦЕНТРА</w:t>
      </w:r>
    </w:p>
    <w:p w14:paraId="09EB2179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 xml:space="preserve">2.1. Основной целью деятельности Ресурсного центра является результативная организация работы по подготовке учащихся </w:t>
      </w:r>
      <w:proofErr w:type="gramStart"/>
      <w:r w:rsidRPr="00F47A66">
        <w:rPr>
          <w:sz w:val="28"/>
          <w:szCs w:val="28"/>
        </w:rPr>
        <w:t>к  республиканской</w:t>
      </w:r>
      <w:proofErr w:type="gramEnd"/>
      <w:r w:rsidRPr="00F47A66">
        <w:rPr>
          <w:sz w:val="28"/>
          <w:szCs w:val="28"/>
        </w:rPr>
        <w:t xml:space="preserve"> олимпиаде по учебным предметам.</w:t>
      </w:r>
    </w:p>
    <w:p w14:paraId="1C6FD941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2.2. Задачами Ресурсного центра являются:</w:t>
      </w:r>
    </w:p>
    <w:p w14:paraId="09EE523B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повышение потенциала системы образования района за счет концентрации материально-технических, педагогических и информационных ресурсов;</w:t>
      </w:r>
    </w:p>
    <w:p w14:paraId="16D55D14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информационная и научно-методическая поддержка образовательного процесса по реализуемому содержательному направлению;</w:t>
      </w:r>
    </w:p>
    <w:p w14:paraId="12609239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lastRenderedPageBreak/>
        <w:t>выявление образовательных потребностей педагогических работников учреждений образования;</w:t>
      </w:r>
    </w:p>
    <w:p w14:paraId="1DD652E6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консультирование педагогических работников учреждений образования, оказание им информационно-методической поддержки по актуальным вопросам работы с одаренными и высокомотивированными учащимися;</w:t>
      </w:r>
    </w:p>
    <w:p w14:paraId="42371241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организация обучения различных категорий педагогических работников по использованию в практике работы по подготовке к олимпиадам современных образовательных технологий;</w:t>
      </w:r>
    </w:p>
    <w:p w14:paraId="55C41324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организация учебных занятий для учащихся по подготовке к республиканской олимпиаде по учебным предметам и сдаче ЦТ;</w:t>
      </w:r>
    </w:p>
    <w:p w14:paraId="5E1F2983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распространение перспективного педагогического опыта;</w:t>
      </w:r>
    </w:p>
    <w:p w14:paraId="6C8873D5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эффективное использование материальных, кадровых, информационных ресурсов.</w:t>
      </w:r>
    </w:p>
    <w:p w14:paraId="49D0AC23" w14:textId="77777777" w:rsidR="00107F82" w:rsidRPr="00F47A66" w:rsidRDefault="00107F82" w:rsidP="00F47A66">
      <w:pPr>
        <w:spacing w:line="276" w:lineRule="auto"/>
        <w:jc w:val="center"/>
        <w:rPr>
          <w:sz w:val="28"/>
          <w:szCs w:val="28"/>
        </w:rPr>
      </w:pPr>
      <w:r w:rsidRPr="00F47A66">
        <w:rPr>
          <w:sz w:val="28"/>
          <w:szCs w:val="28"/>
        </w:rPr>
        <w:t>3. ОРГАНИЗАЦИЯ ДЕЯТЕЛЬНОСТИ РЕСУРСНОГО ЦЕНТРА</w:t>
      </w:r>
    </w:p>
    <w:p w14:paraId="65689AFF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 xml:space="preserve">3.1. Ресурсный центр открывается приказом начальника отдела по образованию, спорту и </w:t>
      </w:r>
      <w:proofErr w:type="gramStart"/>
      <w:r w:rsidRPr="00F47A66">
        <w:rPr>
          <w:sz w:val="28"/>
          <w:szCs w:val="28"/>
        </w:rPr>
        <w:t>туризму  на</w:t>
      </w:r>
      <w:proofErr w:type="gramEnd"/>
      <w:r w:rsidRPr="00F47A66">
        <w:rPr>
          <w:sz w:val="28"/>
          <w:szCs w:val="28"/>
        </w:rPr>
        <w:t xml:space="preserve"> определенный срок, обусловленный востребованностью предлагаемого содержательного направления деятельности.</w:t>
      </w:r>
    </w:p>
    <w:p w14:paraId="790F1222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3.2. Руководитель Ресурсного центра несет ответственность за его деятельность и подотчетен руководителю учреждения образования в соответствии с законодательством Республики Беларусь.</w:t>
      </w:r>
    </w:p>
    <w:p w14:paraId="523798F6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3.3. Ресурсный центр самостоятельно планирует свою деятельность и определяет перспективы развития. Деятельность Ресурсного центра осуществляется в соответствии с планом работы, утверждённым руководителем учреждения образования.</w:t>
      </w:r>
    </w:p>
    <w:p w14:paraId="39F403E3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3.4. В учреждении образования, структурным подразделением которого является Ресурсный центр, должна быть следующая документация:</w:t>
      </w:r>
    </w:p>
    <w:p w14:paraId="6145F23B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 xml:space="preserve">- приказ отдела по образованию, спорту и </w:t>
      </w:r>
      <w:proofErr w:type="gramStart"/>
      <w:r w:rsidRPr="00F47A66">
        <w:rPr>
          <w:sz w:val="28"/>
          <w:szCs w:val="28"/>
        </w:rPr>
        <w:t>туризму  об</w:t>
      </w:r>
      <w:proofErr w:type="gramEnd"/>
      <w:r w:rsidRPr="00F47A66">
        <w:rPr>
          <w:sz w:val="28"/>
          <w:szCs w:val="28"/>
        </w:rPr>
        <w:t xml:space="preserve"> открытии Ресурсного центра;</w:t>
      </w:r>
    </w:p>
    <w:p w14:paraId="536AA84F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- приказ руководителя учреждения образования об организации работы Ресурсного центра;</w:t>
      </w:r>
    </w:p>
    <w:p w14:paraId="3DC7C799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- Положение о Ресурсном центре;</w:t>
      </w:r>
    </w:p>
    <w:p w14:paraId="34411DD0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- план работы;</w:t>
      </w:r>
    </w:p>
    <w:p w14:paraId="41217740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- отчеты о проделанной работе за учебный год.</w:t>
      </w:r>
    </w:p>
    <w:p w14:paraId="3BE89F0D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 xml:space="preserve">3.5. Руководитель учреждения образования, структурным подразделением которого является Ресурсный центр, вправе вносить в отдел по образованию, спорту и </w:t>
      </w:r>
      <w:proofErr w:type="gramStart"/>
      <w:r w:rsidRPr="00F47A66">
        <w:rPr>
          <w:sz w:val="28"/>
          <w:szCs w:val="28"/>
        </w:rPr>
        <w:t>туризму  предложения</w:t>
      </w:r>
      <w:proofErr w:type="gramEnd"/>
      <w:r w:rsidRPr="00F47A66">
        <w:rPr>
          <w:sz w:val="28"/>
          <w:szCs w:val="28"/>
        </w:rPr>
        <w:t xml:space="preserve"> о поощрении (объявлении благодарности, награждении грамотами и т.п.) своих работников и привлекаемых лиц.</w:t>
      </w:r>
    </w:p>
    <w:p w14:paraId="662A9687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3.6. Ресурсный центр ежегодно отчитывается о проделанной работе.</w:t>
      </w:r>
    </w:p>
    <w:p w14:paraId="0ADDACF6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lastRenderedPageBreak/>
        <w:t>3.7. Деятельность Ресурсного центра может быть прекращена до истечения установленного срока в случае ненадлежащего исполнения принятых на себя функций, недостаточной востребованности педагогической общественностью реализуемого содержательного направления, по другим обоснованным причинам.</w:t>
      </w:r>
    </w:p>
    <w:p w14:paraId="75410CC4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3.8. Основанием для прекращения деятельности Ресурсного центра является приказ отдела по образованию, спорту и тури</w:t>
      </w:r>
      <w:r w:rsidR="006B47C1" w:rsidRPr="00F47A66">
        <w:rPr>
          <w:sz w:val="28"/>
          <w:szCs w:val="28"/>
        </w:rPr>
        <w:t>з</w:t>
      </w:r>
      <w:r w:rsidRPr="00F47A66">
        <w:rPr>
          <w:sz w:val="28"/>
          <w:szCs w:val="28"/>
        </w:rPr>
        <w:t>му.</w:t>
      </w:r>
    </w:p>
    <w:p w14:paraId="5B93AC45" w14:textId="77777777" w:rsidR="00107F82" w:rsidRPr="00F47A66" w:rsidRDefault="00107F82" w:rsidP="00F47A66">
      <w:pPr>
        <w:spacing w:line="276" w:lineRule="auto"/>
        <w:jc w:val="center"/>
        <w:rPr>
          <w:sz w:val="28"/>
          <w:szCs w:val="28"/>
        </w:rPr>
      </w:pPr>
      <w:r w:rsidRPr="00F47A66">
        <w:rPr>
          <w:sz w:val="28"/>
          <w:szCs w:val="28"/>
        </w:rPr>
        <w:t>4. ФИНАНСИРОВАНИЕ ДЕЯТЕЛЬНОСТИ РЕСУРСНОГО ЦЕНТРА</w:t>
      </w:r>
    </w:p>
    <w:p w14:paraId="4B44B0A7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  <w:r w:rsidRPr="00F47A66">
        <w:rPr>
          <w:sz w:val="28"/>
          <w:szCs w:val="28"/>
        </w:rPr>
        <w:t>Финансирование материально-технического развития Ресурсного центра осуществляется за счёт бюджетных средств, а также за счёт других источников финансирования, которые не противоречат действующему законодательству Республики Беларусь.</w:t>
      </w:r>
    </w:p>
    <w:p w14:paraId="2539CB7D" w14:textId="77777777" w:rsidR="00107F82" w:rsidRPr="00F47A66" w:rsidRDefault="00107F82" w:rsidP="00F47A66">
      <w:pPr>
        <w:spacing w:line="276" w:lineRule="auto"/>
        <w:jc w:val="both"/>
        <w:rPr>
          <w:sz w:val="28"/>
          <w:szCs w:val="28"/>
        </w:rPr>
      </w:pPr>
    </w:p>
    <w:p w14:paraId="35404590" w14:textId="77777777" w:rsidR="000F3766" w:rsidRPr="00F47A66" w:rsidRDefault="00F47A66" w:rsidP="00F47A66">
      <w:pPr>
        <w:spacing w:line="276" w:lineRule="auto"/>
        <w:rPr>
          <w:sz w:val="28"/>
          <w:szCs w:val="28"/>
        </w:rPr>
      </w:pPr>
    </w:p>
    <w:sectPr w:rsidR="000F3766" w:rsidRPr="00F47A66" w:rsidSect="00F47A66">
      <w:headerReference w:type="even" r:id="rId6"/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4247B" w14:textId="77777777" w:rsidR="00A00FE7" w:rsidRDefault="00A00FE7">
      <w:r>
        <w:separator/>
      </w:r>
    </w:p>
  </w:endnote>
  <w:endnote w:type="continuationSeparator" w:id="0">
    <w:p w14:paraId="00D74940" w14:textId="77777777" w:rsidR="00A00FE7" w:rsidRDefault="00A0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C31B0" w14:textId="77777777" w:rsidR="0032488B" w:rsidRDefault="00107F8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00F0" w:rsidRPr="001800F0">
      <w:rPr>
        <w:noProof/>
        <w:lang w:val="ru-RU"/>
      </w:rPr>
      <w:t>2</w:t>
    </w:r>
    <w:r>
      <w:fldChar w:fldCharType="end"/>
    </w:r>
  </w:p>
  <w:p w14:paraId="636B0833" w14:textId="77777777" w:rsidR="0032488B" w:rsidRDefault="00F47A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98644" w14:textId="77777777" w:rsidR="00A00FE7" w:rsidRDefault="00A00FE7">
      <w:r>
        <w:separator/>
      </w:r>
    </w:p>
  </w:footnote>
  <w:footnote w:type="continuationSeparator" w:id="0">
    <w:p w14:paraId="0C937930" w14:textId="77777777" w:rsidR="00A00FE7" w:rsidRDefault="00A0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67EAE" w14:textId="77777777" w:rsidR="00AC7944" w:rsidRDefault="00107F82" w:rsidP="00E35D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56CCAD" w14:textId="77777777" w:rsidR="00AC7944" w:rsidRDefault="00F47A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0A60C" w14:textId="77777777" w:rsidR="00F7190F" w:rsidRDefault="00F47A66" w:rsidP="00AC1F7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0C0"/>
    <w:rsid w:val="00107F82"/>
    <w:rsid w:val="001800F0"/>
    <w:rsid w:val="006B47C1"/>
    <w:rsid w:val="00A00FE7"/>
    <w:rsid w:val="00DD70C0"/>
    <w:rsid w:val="00F4691F"/>
    <w:rsid w:val="00F47A66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A49E"/>
  <w15:docId w15:val="{0F0A0ED0-2FCC-4CDB-9CA6-74443520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7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F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F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07F82"/>
  </w:style>
  <w:style w:type="paragraph" w:styleId="a6">
    <w:name w:val="footer"/>
    <w:basedOn w:val="a"/>
    <w:link w:val="a7"/>
    <w:uiPriority w:val="99"/>
    <w:unhideWhenUsed/>
    <w:rsid w:val="00107F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107F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107F8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10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МЕТОД1</dc:creator>
  <cp:keywords/>
  <dc:description/>
  <cp:lastModifiedBy>Apollinaria Yurchenko</cp:lastModifiedBy>
  <cp:revision>4</cp:revision>
  <cp:lastPrinted>2021-06-04T11:13:00Z</cp:lastPrinted>
  <dcterms:created xsi:type="dcterms:W3CDTF">2021-05-17T08:35:00Z</dcterms:created>
  <dcterms:modified xsi:type="dcterms:W3CDTF">2021-06-12T19:04:00Z</dcterms:modified>
</cp:coreProperties>
</file>