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25" w:rsidRPr="00E74125" w:rsidRDefault="00E74125" w:rsidP="00E7412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Холода приближаются: </w:t>
      </w:r>
      <w:r w:rsidRPr="00E74125">
        <w:rPr>
          <w:b/>
          <w:sz w:val="28"/>
          <w:szCs w:val="28"/>
        </w:rPr>
        <w:t>как правильно подготовить печь к зиме и не допустить пожара</w:t>
      </w:r>
    </w:p>
    <w:p w:rsidR="00E74125" w:rsidRPr="00E74125" w:rsidRDefault="00E74125" w:rsidP="00E74125">
      <w:pPr>
        <w:ind w:firstLine="709"/>
        <w:jc w:val="both"/>
        <w:rPr>
          <w:i/>
          <w:sz w:val="28"/>
          <w:szCs w:val="28"/>
          <w:u w:val="single"/>
        </w:rPr>
      </w:pPr>
      <w:r w:rsidRPr="00E74125">
        <w:rPr>
          <w:i/>
          <w:sz w:val="28"/>
          <w:szCs w:val="28"/>
          <w:u w:val="single"/>
        </w:rPr>
        <w:t>Что нужно знать</w:t>
      </w:r>
    </w:p>
    <w:p w:rsidR="00E74125" w:rsidRPr="00E74125" w:rsidRDefault="00E74125" w:rsidP="00E74125">
      <w:pPr>
        <w:ind w:firstLine="709"/>
        <w:jc w:val="both"/>
        <w:rPr>
          <w:sz w:val="28"/>
          <w:szCs w:val="28"/>
        </w:rPr>
      </w:pPr>
      <w:r w:rsidRPr="00E74125">
        <w:rPr>
          <w:sz w:val="28"/>
          <w:szCs w:val="28"/>
        </w:rPr>
        <w:t>Чтобы оградить дом, имущество и, самое главное, жизни от беды во время отопительного периода, необходимо соблюдать следующие правила:</w:t>
      </w:r>
    </w:p>
    <w:p w:rsidR="00E74125" w:rsidRPr="00E74125" w:rsidRDefault="00E74125" w:rsidP="00E74125">
      <w:pPr>
        <w:jc w:val="both"/>
        <w:rPr>
          <w:sz w:val="28"/>
          <w:szCs w:val="28"/>
        </w:rPr>
      </w:pPr>
      <w:r w:rsidRPr="00E74125">
        <w:rPr>
          <w:sz w:val="28"/>
          <w:szCs w:val="28"/>
        </w:rPr>
        <w:t>– печи, поверхности труб и стен, в которых проходят дымовые каналы, должны быть исправными, без сквозных трещин, а для определения на ранней стадии трещин в дымоходе в объёме чердачного помещения – оштукатурены и побелены;</w:t>
      </w:r>
    </w:p>
    <w:p w:rsidR="00E74125" w:rsidRPr="00E74125" w:rsidRDefault="00E74125" w:rsidP="00E74125">
      <w:pPr>
        <w:jc w:val="both"/>
        <w:rPr>
          <w:sz w:val="28"/>
          <w:szCs w:val="28"/>
        </w:rPr>
      </w:pPr>
      <w:r w:rsidRPr="00E74125">
        <w:rPr>
          <w:sz w:val="28"/>
          <w:szCs w:val="28"/>
        </w:rPr>
        <w:t>– перед отопительным сезоном необходимо провести проверку исправности печи, дымовых каналов.</w:t>
      </w:r>
    </w:p>
    <w:p w:rsidR="00E74125" w:rsidRPr="00E74125" w:rsidRDefault="00E74125" w:rsidP="00E74125">
      <w:pPr>
        <w:ind w:firstLine="709"/>
        <w:jc w:val="both"/>
        <w:rPr>
          <w:sz w:val="28"/>
          <w:szCs w:val="28"/>
        </w:rPr>
      </w:pPr>
      <w:r w:rsidRPr="00E74125">
        <w:rPr>
          <w:sz w:val="28"/>
          <w:szCs w:val="28"/>
        </w:rPr>
        <w:t>Несвоевременная очистка дымохода приводит к большему скоплению сажи, что влечёт за собой уменьшение тяги и является одной из причин пожаров. К тому же процесс горения сажи сопровождается высокой температурой и образованием искр, которые, вылетая из дымохода, создают ещё одну опасность возникновения пожара.</w:t>
      </w:r>
    </w:p>
    <w:p w:rsidR="00E74125" w:rsidRPr="00E74125" w:rsidRDefault="00E74125" w:rsidP="00E74125">
      <w:pPr>
        <w:ind w:firstLine="709"/>
        <w:jc w:val="both"/>
        <w:rPr>
          <w:sz w:val="28"/>
          <w:szCs w:val="28"/>
        </w:rPr>
      </w:pPr>
      <w:r w:rsidRPr="00E74125">
        <w:rPr>
          <w:sz w:val="28"/>
          <w:szCs w:val="28"/>
        </w:rPr>
        <w:t xml:space="preserve">Чтобы избежать загорания деревянного пола от выпавших раскалённых углей, необходимо пол из горючего материала перед топочным отверстием печей защитить негорючим листовым </w:t>
      </w:r>
      <w:r>
        <w:rPr>
          <w:sz w:val="28"/>
          <w:szCs w:val="28"/>
        </w:rPr>
        <w:t>(50</w:t>
      </w:r>
      <w:r>
        <w:rPr>
          <w:sz w:val="28"/>
          <w:szCs w:val="28"/>
          <w:lang w:val="be-BY"/>
        </w:rPr>
        <w:t xml:space="preserve">×70 см) </w:t>
      </w:r>
      <w:r w:rsidRPr="00E74125">
        <w:rPr>
          <w:sz w:val="28"/>
          <w:szCs w:val="28"/>
        </w:rPr>
        <w:t>или плиточным материалом.</w:t>
      </w:r>
    </w:p>
    <w:p w:rsidR="00E74125" w:rsidRPr="00E74125" w:rsidRDefault="00E74125" w:rsidP="00E74125">
      <w:pPr>
        <w:ind w:firstLine="709"/>
        <w:jc w:val="both"/>
        <w:rPr>
          <w:i/>
          <w:sz w:val="28"/>
          <w:szCs w:val="28"/>
          <w:u w:val="single"/>
        </w:rPr>
      </w:pPr>
      <w:r w:rsidRPr="00E74125">
        <w:rPr>
          <w:i/>
          <w:sz w:val="28"/>
          <w:szCs w:val="28"/>
          <w:u w:val="single"/>
        </w:rPr>
        <w:t>Помогите родителям с ремонтом</w:t>
      </w:r>
    </w:p>
    <w:p w:rsidR="00E74125" w:rsidRPr="00E74125" w:rsidRDefault="00E74125" w:rsidP="00E74125">
      <w:pPr>
        <w:ind w:firstLine="709"/>
        <w:jc w:val="both"/>
        <w:rPr>
          <w:sz w:val="28"/>
          <w:szCs w:val="28"/>
        </w:rPr>
      </w:pPr>
      <w:r w:rsidRPr="00E74125">
        <w:rPr>
          <w:sz w:val="28"/>
          <w:szCs w:val="28"/>
        </w:rPr>
        <w:t xml:space="preserve">Существует закономерность: больше половины печных пожаров происходит в тех домах, где живут престарелые люди. И причина тому – не только нарушение правил пожарной безопасности. К сожалению, старики не всегда могут отремонтировать печное оборудование, а позаботиться о них могут их дети, которые также не всегда находят время, чтобы помочь своим родным. Поэтому позаботьтесь о безопасности своих родителей, приведите их дом в </w:t>
      </w:r>
      <w:proofErr w:type="spellStart"/>
      <w:r w:rsidRPr="00E74125">
        <w:rPr>
          <w:sz w:val="28"/>
          <w:szCs w:val="28"/>
        </w:rPr>
        <w:t>пожаробезопасное</w:t>
      </w:r>
      <w:proofErr w:type="spellEnd"/>
      <w:r w:rsidRPr="00E74125">
        <w:rPr>
          <w:sz w:val="28"/>
          <w:szCs w:val="28"/>
        </w:rPr>
        <w:t xml:space="preserve"> состояние.</w:t>
      </w:r>
    </w:p>
    <w:p w:rsidR="00E74125" w:rsidRPr="00E74125" w:rsidRDefault="00E74125" w:rsidP="00E74125">
      <w:pPr>
        <w:ind w:firstLine="709"/>
        <w:jc w:val="both"/>
        <w:rPr>
          <w:i/>
          <w:sz w:val="28"/>
          <w:szCs w:val="28"/>
          <w:u w:val="single"/>
        </w:rPr>
      </w:pPr>
      <w:r w:rsidRPr="00E74125">
        <w:rPr>
          <w:i/>
          <w:sz w:val="28"/>
          <w:szCs w:val="28"/>
          <w:u w:val="single"/>
        </w:rPr>
        <w:t>Не спеши закрывать заслонку дымохода</w:t>
      </w:r>
    </w:p>
    <w:p w:rsidR="00E74125" w:rsidRPr="00E74125" w:rsidRDefault="00E74125" w:rsidP="00E74125">
      <w:pPr>
        <w:ind w:firstLine="709"/>
        <w:jc w:val="both"/>
        <w:rPr>
          <w:sz w:val="28"/>
          <w:szCs w:val="28"/>
        </w:rPr>
      </w:pPr>
      <w:r w:rsidRPr="00E74125">
        <w:rPr>
          <w:sz w:val="28"/>
          <w:szCs w:val="28"/>
        </w:rPr>
        <w:t>При топке необходимо помнить и об угарном газе. Появляется он тогда, когда топливо полностью не сгорело, а заслонку уже закрыли, чтобы сохранить тепло. Угарный газ не имеет ни цвета, ни запаха. Не замечая его наличия, человек при большой концентрации газа погибает в течение нескольких минут. Поэтому не торопитесь закрывать заслонку.</w:t>
      </w:r>
    </w:p>
    <w:p w:rsidR="00E74125" w:rsidRPr="00E74125" w:rsidRDefault="00E74125" w:rsidP="00E74125">
      <w:pPr>
        <w:ind w:firstLine="709"/>
        <w:jc w:val="both"/>
        <w:rPr>
          <w:i/>
          <w:sz w:val="28"/>
          <w:szCs w:val="28"/>
          <w:u w:val="single"/>
        </w:rPr>
      </w:pPr>
      <w:r w:rsidRPr="00E74125">
        <w:rPr>
          <w:i/>
          <w:sz w:val="28"/>
          <w:szCs w:val="28"/>
          <w:u w:val="single"/>
        </w:rPr>
        <w:t>Не допускается:</w:t>
      </w:r>
    </w:p>
    <w:p w:rsidR="00E74125" w:rsidRPr="00E74125" w:rsidRDefault="00E74125" w:rsidP="00E74125">
      <w:pPr>
        <w:jc w:val="both"/>
        <w:rPr>
          <w:sz w:val="28"/>
          <w:szCs w:val="28"/>
        </w:rPr>
      </w:pPr>
      <w:proofErr w:type="gramStart"/>
      <w:r w:rsidRPr="00E74125">
        <w:rPr>
          <w:sz w:val="28"/>
          <w:szCs w:val="28"/>
        </w:rPr>
        <w:t>топить печи при наличии обрушения кладки свода топливника; применять для розжига легковоспламеняющиеся и горючие жидкости (бензин, керосин);</w:t>
      </w:r>
      <w:r>
        <w:rPr>
          <w:sz w:val="28"/>
          <w:szCs w:val="28"/>
        </w:rPr>
        <w:t xml:space="preserve"> </w:t>
      </w:r>
      <w:r w:rsidRPr="00E74125">
        <w:rPr>
          <w:sz w:val="28"/>
          <w:szCs w:val="28"/>
        </w:rPr>
        <w:t>топить с открытыми дверцами; перекаливание печей; размещать горючие вещества и материалы на печи и в непосредственной близости от топочных отверстий;</w:t>
      </w:r>
      <w:r>
        <w:rPr>
          <w:sz w:val="28"/>
          <w:szCs w:val="28"/>
        </w:rPr>
        <w:t xml:space="preserve"> </w:t>
      </w:r>
      <w:r w:rsidRPr="00E74125">
        <w:rPr>
          <w:sz w:val="28"/>
          <w:szCs w:val="28"/>
        </w:rPr>
        <w:t>топить углём, коксом и газом печи, не предназначенные для этих видов топлива;</w:t>
      </w:r>
      <w:r>
        <w:rPr>
          <w:sz w:val="28"/>
          <w:szCs w:val="28"/>
        </w:rPr>
        <w:t xml:space="preserve"> </w:t>
      </w:r>
      <w:r w:rsidRPr="00E74125">
        <w:rPr>
          <w:sz w:val="28"/>
          <w:szCs w:val="28"/>
        </w:rPr>
        <w:t>оставлять без присмотра топящиеся печи.</w:t>
      </w:r>
      <w:proofErr w:type="gramEnd"/>
    </w:p>
    <w:p w:rsidR="00E74125" w:rsidRPr="00E74125" w:rsidRDefault="00E74125" w:rsidP="00E74125">
      <w:pPr>
        <w:ind w:firstLine="709"/>
        <w:jc w:val="both"/>
        <w:rPr>
          <w:sz w:val="28"/>
          <w:szCs w:val="28"/>
        </w:rPr>
      </w:pPr>
      <w:r w:rsidRPr="00E74125">
        <w:rPr>
          <w:sz w:val="28"/>
          <w:szCs w:val="28"/>
        </w:rPr>
        <w:t>Помните!</w:t>
      </w:r>
      <w:r>
        <w:rPr>
          <w:sz w:val="28"/>
          <w:szCs w:val="28"/>
        </w:rPr>
        <w:t xml:space="preserve"> </w:t>
      </w:r>
      <w:r w:rsidRPr="00E74125">
        <w:rPr>
          <w:sz w:val="28"/>
          <w:szCs w:val="28"/>
        </w:rPr>
        <w:t>Залог вашего благополучия – соблюдение правил пожарной безопасности. А при чрезвычайной ситуации необходимо звонить по телефону 101 или 112. Берегите себя и своих близких!</w:t>
      </w:r>
    </w:p>
    <w:p w:rsidR="0044367F" w:rsidRPr="00B51495" w:rsidRDefault="0044367F" w:rsidP="00B51495">
      <w:pPr>
        <w:jc w:val="both"/>
        <w:rPr>
          <w:sz w:val="28"/>
          <w:szCs w:val="28"/>
          <w:lang w:val="be-BY"/>
        </w:rPr>
      </w:pPr>
      <w:bookmarkStart w:id="0" w:name="_GoBack"/>
      <w:bookmarkEnd w:id="0"/>
    </w:p>
    <w:sectPr w:rsidR="0044367F" w:rsidRPr="00B51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DD" w:rsidRDefault="006A1ADD">
      <w:r>
        <w:separator/>
      </w:r>
    </w:p>
  </w:endnote>
  <w:endnote w:type="continuationSeparator" w:id="0">
    <w:p w:rsidR="006A1ADD" w:rsidRDefault="006A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DD" w:rsidRDefault="006A1ADD">
      <w:r>
        <w:separator/>
      </w:r>
    </w:p>
  </w:footnote>
  <w:footnote w:type="continuationSeparator" w:id="0">
    <w:p w:rsidR="006A1ADD" w:rsidRDefault="006A1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</w:abstractNum>
  <w:abstractNum w:abstractNumId="2">
    <w:nsid w:val="02594FE3"/>
    <w:multiLevelType w:val="multilevel"/>
    <w:tmpl w:val="11E85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312846"/>
    <w:multiLevelType w:val="hybridMultilevel"/>
    <w:tmpl w:val="3822DD3A"/>
    <w:lvl w:ilvl="0" w:tplc="DEA64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42190"/>
    <w:multiLevelType w:val="hybridMultilevel"/>
    <w:tmpl w:val="37308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B1BD7"/>
    <w:multiLevelType w:val="hybridMultilevel"/>
    <w:tmpl w:val="D48E0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977D2"/>
    <w:multiLevelType w:val="hybridMultilevel"/>
    <w:tmpl w:val="7ABCEC72"/>
    <w:lvl w:ilvl="0" w:tplc="601EB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903C1E"/>
    <w:multiLevelType w:val="hybridMultilevel"/>
    <w:tmpl w:val="3E9E88C2"/>
    <w:lvl w:ilvl="0" w:tplc="644AD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4922BE"/>
    <w:multiLevelType w:val="multilevel"/>
    <w:tmpl w:val="05E8F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835002"/>
    <w:multiLevelType w:val="multilevel"/>
    <w:tmpl w:val="63AE6A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0">
    <w:nsid w:val="471C5014"/>
    <w:multiLevelType w:val="hybridMultilevel"/>
    <w:tmpl w:val="AE5694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C304B"/>
    <w:multiLevelType w:val="hybridMultilevel"/>
    <w:tmpl w:val="61B267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F0D99"/>
    <w:multiLevelType w:val="hybridMultilevel"/>
    <w:tmpl w:val="347AAB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83595"/>
    <w:multiLevelType w:val="hybridMultilevel"/>
    <w:tmpl w:val="D3808C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5465A"/>
    <w:multiLevelType w:val="hybridMultilevel"/>
    <w:tmpl w:val="D75C5B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374D87"/>
    <w:multiLevelType w:val="hybridMultilevel"/>
    <w:tmpl w:val="ECFC20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C2247"/>
    <w:multiLevelType w:val="hybridMultilevel"/>
    <w:tmpl w:val="B60696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D24A6"/>
    <w:multiLevelType w:val="hybridMultilevel"/>
    <w:tmpl w:val="D01C3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14A1D"/>
    <w:multiLevelType w:val="hybridMultilevel"/>
    <w:tmpl w:val="2F1224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7F0ED9"/>
    <w:multiLevelType w:val="hybridMultilevel"/>
    <w:tmpl w:val="938AA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32C16"/>
    <w:multiLevelType w:val="hybridMultilevel"/>
    <w:tmpl w:val="2C867F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18"/>
  </w:num>
  <w:num w:numId="10">
    <w:abstractNumId w:val="14"/>
  </w:num>
  <w:num w:numId="11">
    <w:abstractNumId w:val="20"/>
  </w:num>
  <w:num w:numId="12">
    <w:abstractNumId w:val="12"/>
  </w:num>
  <w:num w:numId="13">
    <w:abstractNumId w:val="16"/>
  </w:num>
  <w:num w:numId="14">
    <w:abstractNumId w:val="11"/>
  </w:num>
  <w:num w:numId="15">
    <w:abstractNumId w:val="19"/>
  </w:num>
  <w:num w:numId="16">
    <w:abstractNumId w:val="17"/>
  </w:num>
  <w:num w:numId="17">
    <w:abstractNumId w:val="5"/>
  </w:num>
  <w:num w:numId="18">
    <w:abstractNumId w:val="15"/>
  </w:num>
  <w:num w:numId="19">
    <w:abstractNumId w:val="4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98"/>
    <w:rsid w:val="0002545F"/>
    <w:rsid w:val="000327F0"/>
    <w:rsid w:val="000767CA"/>
    <w:rsid w:val="00093C46"/>
    <w:rsid w:val="000D387C"/>
    <w:rsid w:val="000F1B0B"/>
    <w:rsid w:val="000F4B3E"/>
    <w:rsid w:val="001046CC"/>
    <w:rsid w:val="00181A45"/>
    <w:rsid w:val="00185366"/>
    <w:rsid w:val="0019519A"/>
    <w:rsid w:val="001F2B76"/>
    <w:rsid w:val="00202B8C"/>
    <w:rsid w:val="00210E11"/>
    <w:rsid w:val="002175E3"/>
    <w:rsid w:val="00237CA7"/>
    <w:rsid w:val="002A13F4"/>
    <w:rsid w:val="002B3786"/>
    <w:rsid w:val="0032070D"/>
    <w:rsid w:val="00334008"/>
    <w:rsid w:val="003615BD"/>
    <w:rsid w:val="0038063B"/>
    <w:rsid w:val="003C51C8"/>
    <w:rsid w:val="00403B6E"/>
    <w:rsid w:val="0041635F"/>
    <w:rsid w:val="004426F3"/>
    <w:rsid w:val="0044367F"/>
    <w:rsid w:val="00481B06"/>
    <w:rsid w:val="004B504F"/>
    <w:rsid w:val="004C3BEA"/>
    <w:rsid w:val="00506255"/>
    <w:rsid w:val="00527C22"/>
    <w:rsid w:val="005310F5"/>
    <w:rsid w:val="00560F4A"/>
    <w:rsid w:val="00567F03"/>
    <w:rsid w:val="0057565F"/>
    <w:rsid w:val="005774E3"/>
    <w:rsid w:val="005B2839"/>
    <w:rsid w:val="005C3474"/>
    <w:rsid w:val="005F1837"/>
    <w:rsid w:val="00622F39"/>
    <w:rsid w:val="00663C64"/>
    <w:rsid w:val="00682288"/>
    <w:rsid w:val="006A1ADD"/>
    <w:rsid w:val="006F3401"/>
    <w:rsid w:val="00711743"/>
    <w:rsid w:val="007247CE"/>
    <w:rsid w:val="00743A27"/>
    <w:rsid w:val="00750E34"/>
    <w:rsid w:val="007820BF"/>
    <w:rsid w:val="00785339"/>
    <w:rsid w:val="007B0204"/>
    <w:rsid w:val="007B5EA7"/>
    <w:rsid w:val="007C6389"/>
    <w:rsid w:val="007C75A0"/>
    <w:rsid w:val="007E6AE9"/>
    <w:rsid w:val="007E6DA4"/>
    <w:rsid w:val="00804597"/>
    <w:rsid w:val="008231F3"/>
    <w:rsid w:val="008871CA"/>
    <w:rsid w:val="008B4545"/>
    <w:rsid w:val="008D0811"/>
    <w:rsid w:val="008E487C"/>
    <w:rsid w:val="008F0188"/>
    <w:rsid w:val="008F1ED0"/>
    <w:rsid w:val="00905106"/>
    <w:rsid w:val="00923EE5"/>
    <w:rsid w:val="009549DB"/>
    <w:rsid w:val="009B364B"/>
    <w:rsid w:val="009C27DE"/>
    <w:rsid w:val="009E3862"/>
    <w:rsid w:val="00A66260"/>
    <w:rsid w:val="00A66CC5"/>
    <w:rsid w:val="00AF7934"/>
    <w:rsid w:val="00B51495"/>
    <w:rsid w:val="00B76138"/>
    <w:rsid w:val="00BE7C91"/>
    <w:rsid w:val="00BF4BD1"/>
    <w:rsid w:val="00C21316"/>
    <w:rsid w:val="00C5200A"/>
    <w:rsid w:val="00C66623"/>
    <w:rsid w:val="00C748C8"/>
    <w:rsid w:val="00CC4598"/>
    <w:rsid w:val="00CD2008"/>
    <w:rsid w:val="00D11792"/>
    <w:rsid w:val="00D34E02"/>
    <w:rsid w:val="00D51332"/>
    <w:rsid w:val="00D94FBD"/>
    <w:rsid w:val="00DA3DE3"/>
    <w:rsid w:val="00DD3889"/>
    <w:rsid w:val="00E16AA9"/>
    <w:rsid w:val="00E56C18"/>
    <w:rsid w:val="00E63DBF"/>
    <w:rsid w:val="00E7271D"/>
    <w:rsid w:val="00E74125"/>
    <w:rsid w:val="00E93CBC"/>
    <w:rsid w:val="00EC7D69"/>
    <w:rsid w:val="00EE6B72"/>
    <w:rsid w:val="00EF7F28"/>
    <w:rsid w:val="00F21776"/>
    <w:rsid w:val="00F22B7C"/>
    <w:rsid w:val="00F2502A"/>
    <w:rsid w:val="00F93898"/>
    <w:rsid w:val="00FA1C06"/>
    <w:rsid w:val="00FC390B"/>
    <w:rsid w:val="00FE2279"/>
    <w:rsid w:val="00FF6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2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C4598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CC4598"/>
    <w:pPr>
      <w:keepNext/>
      <w:jc w:val="both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459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 Indent"/>
    <w:basedOn w:val="a"/>
    <w:link w:val="a4"/>
    <w:rsid w:val="00CC4598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C45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uiPriority w:val="99"/>
    <w:rsid w:val="00CC4598"/>
    <w:rPr>
      <w:rFonts w:ascii="Times New Roman" w:hAnsi="Times New Roman" w:cs="Times New Roman"/>
      <w:b/>
      <w:bCs/>
      <w:spacing w:val="7"/>
      <w:sz w:val="25"/>
      <w:szCs w:val="25"/>
    </w:rPr>
  </w:style>
  <w:style w:type="character" w:customStyle="1" w:styleId="11pt">
    <w:name w:val="Основной текст + 11 pt"/>
    <w:aliases w:val="Малые прописные"/>
    <w:basedOn w:val="a0"/>
    <w:uiPriority w:val="99"/>
    <w:rsid w:val="00CC4598"/>
    <w:rPr>
      <w:rFonts w:ascii="Times New Roman" w:hAnsi="Times New Roman" w:cs="Times New Roman"/>
      <w:smallCaps/>
      <w:spacing w:val="8"/>
      <w:sz w:val="21"/>
      <w:szCs w:val="21"/>
      <w:lang w:val="en-US" w:eastAsia="en-US"/>
    </w:rPr>
  </w:style>
  <w:style w:type="paragraph" w:styleId="a8">
    <w:name w:val="List Paragraph"/>
    <w:basedOn w:val="a"/>
    <w:uiPriority w:val="34"/>
    <w:qFormat/>
    <w:rsid w:val="00CC4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CC4598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4598"/>
    <w:pPr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a">
    <w:name w:val="header"/>
    <w:basedOn w:val="a"/>
    <w:link w:val="ab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66260"/>
    <w:rPr>
      <w:b/>
      <w:bCs/>
    </w:rPr>
  </w:style>
  <w:style w:type="paragraph" w:styleId="af">
    <w:name w:val="Normal (Web)"/>
    <w:basedOn w:val="a"/>
    <w:uiPriority w:val="99"/>
    <w:semiHidden/>
    <w:unhideWhenUsed/>
    <w:rsid w:val="00A662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66260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6662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666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2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C4598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CC4598"/>
    <w:pPr>
      <w:keepNext/>
      <w:jc w:val="both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459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 Indent"/>
    <w:basedOn w:val="a"/>
    <w:link w:val="a4"/>
    <w:rsid w:val="00CC4598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C45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uiPriority w:val="99"/>
    <w:rsid w:val="00CC4598"/>
    <w:rPr>
      <w:rFonts w:ascii="Times New Roman" w:hAnsi="Times New Roman" w:cs="Times New Roman"/>
      <w:b/>
      <w:bCs/>
      <w:spacing w:val="7"/>
      <w:sz w:val="25"/>
      <w:szCs w:val="25"/>
    </w:rPr>
  </w:style>
  <w:style w:type="character" w:customStyle="1" w:styleId="11pt">
    <w:name w:val="Основной текст + 11 pt"/>
    <w:aliases w:val="Малые прописные"/>
    <w:basedOn w:val="a0"/>
    <w:uiPriority w:val="99"/>
    <w:rsid w:val="00CC4598"/>
    <w:rPr>
      <w:rFonts w:ascii="Times New Roman" w:hAnsi="Times New Roman" w:cs="Times New Roman"/>
      <w:smallCaps/>
      <w:spacing w:val="8"/>
      <w:sz w:val="21"/>
      <w:szCs w:val="21"/>
      <w:lang w:val="en-US" w:eastAsia="en-US"/>
    </w:rPr>
  </w:style>
  <w:style w:type="paragraph" w:styleId="a8">
    <w:name w:val="List Paragraph"/>
    <w:basedOn w:val="a"/>
    <w:uiPriority w:val="34"/>
    <w:qFormat/>
    <w:rsid w:val="00CC4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CC4598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4598"/>
    <w:pPr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a">
    <w:name w:val="header"/>
    <w:basedOn w:val="a"/>
    <w:link w:val="ab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66260"/>
    <w:rPr>
      <w:b/>
      <w:bCs/>
    </w:rPr>
  </w:style>
  <w:style w:type="paragraph" w:styleId="af">
    <w:name w:val="Normal (Web)"/>
    <w:basedOn w:val="a"/>
    <w:uiPriority w:val="99"/>
    <w:semiHidden/>
    <w:unhideWhenUsed/>
    <w:rsid w:val="00A662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66260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6662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666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788FF-F605-437E-AB33-A1A00E81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2019-10-07T06:42:00Z</cp:lastPrinted>
  <dcterms:created xsi:type="dcterms:W3CDTF">2023-10-03T08:56:00Z</dcterms:created>
  <dcterms:modified xsi:type="dcterms:W3CDTF">2023-10-03T08:56:00Z</dcterms:modified>
</cp:coreProperties>
</file>