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82" w:rsidRDefault="00DF0B82" w:rsidP="00DF0B82">
      <w:pPr>
        <w:pStyle w:val="a8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DF0B82">
        <w:rPr>
          <w:rFonts w:ascii="Times New Roman" w:hAnsi="Times New Roman" w:cs="Times New Roman"/>
          <w:b/>
          <w:sz w:val="44"/>
          <w:szCs w:val="28"/>
          <w:lang w:eastAsia="ru-RU"/>
        </w:rPr>
        <w:t xml:space="preserve">ПОМОЩЬ ДЕТЯМ С ДИСЛЕКСИЕЙ </w:t>
      </w:r>
    </w:p>
    <w:p w:rsidR="00DF0B82" w:rsidRPr="00DF0B82" w:rsidRDefault="00DF0B82" w:rsidP="00DF0B82">
      <w:pPr>
        <w:pStyle w:val="a8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DF0B82">
        <w:rPr>
          <w:rFonts w:ascii="Times New Roman" w:hAnsi="Times New Roman" w:cs="Times New Roman"/>
          <w:b/>
          <w:sz w:val="44"/>
          <w:szCs w:val="28"/>
          <w:lang w:eastAsia="ru-RU"/>
        </w:rPr>
        <w:t>В ДОМАШНИХ УСЛ</w:t>
      </w:r>
      <w:r w:rsidRPr="00DF0B82">
        <w:rPr>
          <w:rFonts w:ascii="Times New Roman" w:hAnsi="Times New Roman" w:cs="Times New Roman"/>
          <w:b/>
          <w:sz w:val="44"/>
          <w:szCs w:val="28"/>
          <w:lang w:eastAsia="ru-RU"/>
        </w:rPr>
        <w:t>О</w:t>
      </w:r>
      <w:r w:rsidRPr="00DF0B82">
        <w:rPr>
          <w:rFonts w:ascii="Times New Roman" w:hAnsi="Times New Roman" w:cs="Times New Roman"/>
          <w:b/>
          <w:sz w:val="44"/>
          <w:szCs w:val="28"/>
          <w:lang w:eastAsia="ru-RU"/>
        </w:rPr>
        <w:t>ВИЯХ</w:t>
      </w:r>
    </w:p>
    <w:p w:rsidR="00DF0B82" w:rsidRDefault="00DF0B82" w:rsidP="00DF0B82">
      <w:pPr>
        <w:pStyle w:val="a8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DF0B82" w:rsidRPr="00DF0B82" w:rsidRDefault="00DF0B82" w:rsidP="00DF0B8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УВАЖАЕМЫЕ РОДИТЕЛИ!</w:t>
      </w:r>
    </w:p>
    <w:p w:rsidR="00DF0B82" w:rsidRDefault="00DF0B82" w:rsidP="00DF0B82">
      <w:pPr>
        <w:pStyle w:val="a8"/>
        <w:jc w:val="both"/>
        <w:rPr>
          <w:rFonts w:ascii="Times New Roman" w:hAnsi="Times New Roman" w:cs="Times New Roman"/>
          <w:color w:val="2E74B5"/>
          <w:sz w:val="28"/>
          <w:szCs w:val="28"/>
          <w:lang w:eastAsia="ru-RU"/>
        </w:rPr>
      </w:pPr>
    </w:p>
    <w:p w:rsidR="00DF0B82" w:rsidRPr="00DF0B82" w:rsidRDefault="00DF0B82" w:rsidP="00DF0B82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2E74B5"/>
          <w:sz w:val="28"/>
          <w:szCs w:val="28"/>
          <w:lang w:eastAsia="ru-RU"/>
        </w:rPr>
        <w:t>ДИСЛЕКСИЯ 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– это состояние, основным проявлением которого является стойкая, и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бирательная неспособность овладеть навыком чтения, несмотря на достаточный для этого уровень интеллектуального и речевого (языкового) развития, отсутствие наруш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ний слуха и зрения, а также наличие оптимальных у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ловий обучения.</w:t>
      </w:r>
    </w:p>
    <w:p w:rsid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Механизмы </w:t>
      </w:r>
      <w:proofErr w:type="spell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Трудности в овладении звуковым анализом слов.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Бедность словарного запаса.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Малый объем оперативной словесной памяти.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Замедленность припоминания слов.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Низкая способность запоминать и воспроизводить знаки в заданной последов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тельности.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Повышенная утомляемость.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Трудности концентрации внимания.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Совокупность данных механизмов приводят к особенностям чтения, которые пр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являются в ряде трудностей: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в определении границ предложений;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искажении</w:t>
      </w:r>
      <w:proofErr w:type="gramEnd"/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 слов: «</w:t>
      </w:r>
      <w:r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ЖНЯ» вместо «ЖЕНЯ», «ПТИПЦА» вм</w:t>
      </w:r>
      <w:r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 «ПТИЦА», «ГРУДОЙ» вместо «ДРУГОЙ»;</w:t>
      </w:r>
    </w:p>
    <w:p w:rsidR="00DF0B82" w:rsidRPr="00DF0B82" w:rsidRDefault="00DF0B82" w:rsidP="00DF0B8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замене букв по принципу сходства соответствующих им звуков: «</w:t>
      </w:r>
      <w:r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ЖУК» ребенок пишет или читает «ШУК», вместо «НОСИК» – «НОЗИК».</w:t>
      </w:r>
    </w:p>
    <w:p w:rsid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В основе этих ошибок чаще всего лежат особенности формиров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ния фонематического слуха.</w:t>
      </w:r>
    </w:p>
    <w:p w:rsidR="00DF0B82" w:rsidRPr="00DF0B82" w:rsidRDefault="006D38BB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>аграмматизм</w:t>
      </w:r>
      <w:proofErr w:type="spellEnd"/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при письме и чтении: </w:t>
      </w:r>
      <w:proofErr w:type="gramStart"/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0B82"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ПЯТЬ МЯЧОВ» вместо «ПЯТЬ МЯЧЕЙ», «С</w:t>
      </w:r>
      <w:r w:rsidR="00DF0B82"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DF0B82"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НЯЯ КРЕСЛО» вместо «СИНЕЕ КРЕСЛО»;</w:t>
      </w:r>
      <w:proofErr w:type="gramEnd"/>
    </w:p>
    <w:p w:rsidR="00DF0B82" w:rsidRPr="00DF0B82" w:rsidRDefault="006D38BB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>замена букв по принципу оптического сходства и искаженное их написание или пр</w:t>
      </w:r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0B82" w:rsidRPr="00DF0B82">
        <w:rPr>
          <w:rFonts w:ascii="Times New Roman" w:hAnsi="Times New Roman" w:cs="Times New Roman"/>
          <w:sz w:val="28"/>
          <w:szCs w:val="28"/>
          <w:lang w:eastAsia="ru-RU"/>
        </w:rPr>
        <w:t>чтение (затруднено различение графических изображений букв).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Ошибки при чтении и письме выглядят как замены одной буквы на другую. Эти замены обусловлены </w:t>
      </w:r>
      <w:proofErr w:type="spell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зрительно-пространственных представл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ний. По этой причине ребенок затрудняется в различении сходных по начертанию букв, </w:t>
      </w:r>
      <w:proofErr w:type="gram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как бы не замечая</w:t>
      </w:r>
      <w:proofErr w:type="gramEnd"/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«мелких» разл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чий между ними. </w:t>
      </w:r>
      <w:proofErr w:type="gram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Например, читая слово «ЩЕПКА», ребенок будет затру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няться, как прочитать первую букву: то ли «Ш», то ли «Щ», то ли «Ц».</w:t>
      </w:r>
      <w:proofErr w:type="gramEnd"/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путаница в арифметических знаках;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восприятия смысла прочитанного, непонимание сути слова, предл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(при правильном прочтении).</w:t>
      </w:r>
    </w:p>
    <w:p w:rsidR="006D38BB" w:rsidRDefault="00DF0B82" w:rsidP="00DF0B8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8BB" w:rsidRDefault="006D38BB" w:rsidP="00DF0B8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0B82" w:rsidRPr="006D38BB" w:rsidRDefault="00DF0B82" w:rsidP="00DF0B82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Негативные последствия </w:t>
      </w:r>
      <w:proofErr w:type="spellStart"/>
      <w:r w:rsidRPr="006D3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дислексии</w:t>
      </w:r>
      <w:proofErr w:type="spellEnd"/>
      <w:r w:rsidRPr="006D3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школе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Хроническая неуспеваемость по чтению и письму.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Болезненные переживания при чтении вслух при детях, фобия чтения.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Невозможность пользования текстами в учебниках.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Плохое понимание условий задач по математике.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Крайне низкая продуктивность при чтении материала учебников дома.</w:t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Помощь детям с </w:t>
      </w:r>
      <w:proofErr w:type="spellStart"/>
      <w:r w:rsidRPr="00DF0B82">
        <w:rPr>
          <w:rFonts w:ascii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DF0B82">
        <w:rPr>
          <w:rFonts w:ascii="Times New Roman" w:hAnsi="Times New Roman" w:cs="Times New Roman"/>
          <w:sz w:val="28"/>
          <w:szCs w:val="28"/>
          <w:lang w:eastAsia="ru-RU"/>
        </w:rPr>
        <w:t xml:space="preserve"> в домашних условиях</w:t>
      </w:r>
    </w:p>
    <w:p w:rsidR="00DF0B82" w:rsidRPr="00DF0B82" w:rsidRDefault="00DF0B82" w:rsidP="006D38BB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5715" cy="2156460"/>
            <wp:effectExtent l="19050" t="0" r="0" b="0"/>
            <wp:docPr id="1" name="Рисунок 1" descr="Помощь детям с дислекси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детям с дислекси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82" w:rsidRPr="00DF0B82" w:rsidRDefault="00DF0B82" w:rsidP="006D38B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Безоценочное</w:t>
      </w:r>
      <w:proofErr w:type="spellEnd"/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принятие своего ребенка!</w:t>
      </w:r>
    </w:p>
    <w:p w:rsidR="006D38BB" w:rsidRDefault="006D38BB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B82" w:rsidRPr="006D38BB" w:rsidRDefault="00DF0B82" w:rsidP="006D38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Психологическая поддержка.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многочисленных двоек и троек, а также неприятных разговоров в школе, дома он должен почувствовать хоть маленький, но успех.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Помогайте своему ребенку, на начальных этапах читайте ему задания из учебн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ков, тем самым снижая уровень тревожности.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Откажитесь от проверок ребёнка на скорость чтения. Не стремитесь наращивать скорость чтения и письма – ребёнок должен основательно </w:t>
      </w:r>
      <w:r w:rsidRPr="00DF0B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почувствовать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отдельные зв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 (буквы). Подход </w:t>
      </w:r>
      <w:r w:rsidRPr="00DF0B8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больше читать и писать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успеха не принесёт. </w:t>
      </w:r>
      <w:proofErr w:type="gramStart"/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Лучше меньше, но качественнее</w:t>
      </w:r>
      <w:proofErr w:type="gramEnd"/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Снижение общей нагрузки чтения текстов вслух (не заставляйте ребенка читать вслух, разрешайте чтение «про себя»).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Расширение словарного запаса.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Совместное прочтение книг.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Переписка с ребенком (повышает практическую мотивацию усвоения чт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F0B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ния).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t>Создание позитивной поддержки при выполнении упражнений.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Примеры упражнений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Предложите ребенку найти в комнате слова на определенный звук (например, «С»). Вспомните эти слова на следующий день.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Составьте из букв-магнитов слова, «приклеившиеся» друг к другу, например, «МАМ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ПАПАБАБУШКАДЕДУШКА», предложите разделять их. Оказывайте посильную п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мощь, в случае затруднений.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можно усложнять, используя предложно-падежные предложения, например, «СЕГОДНЯМЫИДЕМКБАБУШКЕКУШАТЬПИРОЖКИ» и т.п.</w:t>
      </w:r>
    </w:p>
    <w:p w:rsidR="00DF0B82" w:rsidRPr="00DF0B82" w:rsidRDefault="00DF0B82" w:rsidP="00DF0B8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очереди вместе с сыном </w:t>
      </w:r>
      <w:r w:rsidRPr="00DF0B82">
        <w:rPr>
          <w:rFonts w:ascii="Times New Roman" w:hAnsi="Times New Roman" w:cs="Times New Roman"/>
          <w:sz w:val="28"/>
          <w:szCs w:val="28"/>
          <w:lang w:eastAsia="ru-RU"/>
        </w:rPr>
        <w:t>(дочкой) 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называйте слова, начинающиеся на п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следний звук предыдущих слов, например, «папа – аист – тарелка – альбом – мел – листик – кнопка» и т.д.</w:t>
      </w:r>
      <w:proofErr w:type="gramEnd"/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Сравнивайте слова по звуковому и слоговому наполнению.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Дайте ребенку задание ласково назвать то, что называете вы, например, «стол – столик», «цветок – цветочек», «машина – машинка», «стул – стульчик» и т.п.</w:t>
      </w:r>
      <w:proofErr w:type="gramEnd"/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 ориентироваться в понятиях «право – лево» как на себе, так и на ман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кене.</w:t>
      </w:r>
    </w:p>
    <w:p w:rsidR="00DF0B82" w:rsidRPr="00DF0B82" w:rsidRDefault="00DF0B82" w:rsidP="006D38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Найдите буквы среди </w:t>
      </w:r>
      <w:proofErr w:type="gramStart"/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наложенных</w:t>
      </w:r>
      <w:proofErr w:type="gramEnd"/>
      <w:r w:rsidRPr="00DF0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зашумленных и др.</w:t>
      </w:r>
    </w:p>
    <w:p w:rsidR="006D38BB" w:rsidRDefault="006D38BB" w:rsidP="006D38BB">
      <w:pPr>
        <w:pStyle w:val="a8"/>
        <w:jc w:val="center"/>
        <w:rPr>
          <w:rFonts w:ascii="Times New Roman" w:hAnsi="Times New Roman" w:cs="Times New Roman"/>
          <w:b/>
          <w:color w:val="233A80"/>
          <w:sz w:val="28"/>
          <w:szCs w:val="28"/>
          <w:lang w:eastAsia="ru-RU"/>
        </w:rPr>
      </w:pPr>
    </w:p>
    <w:p w:rsidR="00DF0B82" w:rsidRPr="006D38BB" w:rsidRDefault="00DF0B82" w:rsidP="006D38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color w:val="233A80"/>
          <w:sz w:val="28"/>
          <w:szCs w:val="28"/>
          <w:lang w:eastAsia="ru-RU"/>
        </w:rPr>
        <w:t>Помните:</w:t>
      </w:r>
    </w:p>
    <w:p w:rsidR="00DF0B82" w:rsidRPr="006D38BB" w:rsidRDefault="00DF0B82" w:rsidP="006D38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color w:val="233A80"/>
          <w:sz w:val="28"/>
          <w:szCs w:val="28"/>
          <w:lang w:eastAsia="ru-RU"/>
        </w:rPr>
        <w:t>Ребенка с ДИСЛЕКСИЕЙ – невозможно «вылечить»,</w:t>
      </w:r>
    </w:p>
    <w:p w:rsidR="00DF0B82" w:rsidRPr="006D38BB" w:rsidRDefault="00DF0B82" w:rsidP="006D38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color w:val="233A80"/>
          <w:sz w:val="28"/>
          <w:szCs w:val="28"/>
          <w:lang w:eastAsia="ru-RU"/>
        </w:rPr>
        <w:t>потому что это не болезнь, но с правильной помощью</w:t>
      </w:r>
    </w:p>
    <w:p w:rsidR="00DF0B82" w:rsidRPr="006D38BB" w:rsidRDefault="00DF0B82" w:rsidP="006D38B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8BB">
        <w:rPr>
          <w:rFonts w:ascii="Times New Roman" w:hAnsi="Times New Roman" w:cs="Times New Roman"/>
          <w:b/>
          <w:color w:val="233A80"/>
          <w:sz w:val="28"/>
          <w:szCs w:val="28"/>
          <w:lang w:eastAsia="ru-RU"/>
        </w:rPr>
        <w:t>его можно научить читать!</w:t>
      </w:r>
    </w:p>
    <w:p w:rsidR="00E6375B" w:rsidRDefault="00E6375B"/>
    <w:sectPr w:rsidR="00E6375B" w:rsidSect="00DF0B82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70A"/>
    <w:multiLevelType w:val="hybridMultilevel"/>
    <w:tmpl w:val="E8D8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B0892"/>
    <w:multiLevelType w:val="multilevel"/>
    <w:tmpl w:val="FA3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477"/>
    <w:multiLevelType w:val="multilevel"/>
    <w:tmpl w:val="0B7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3791C"/>
    <w:multiLevelType w:val="multilevel"/>
    <w:tmpl w:val="F430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A6070"/>
    <w:multiLevelType w:val="multilevel"/>
    <w:tmpl w:val="CE10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B205E"/>
    <w:multiLevelType w:val="multilevel"/>
    <w:tmpl w:val="B64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62964"/>
    <w:multiLevelType w:val="multilevel"/>
    <w:tmpl w:val="17F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3783A"/>
    <w:multiLevelType w:val="multilevel"/>
    <w:tmpl w:val="5BE2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F12D4"/>
    <w:multiLevelType w:val="multilevel"/>
    <w:tmpl w:val="16C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57D89"/>
    <w:multiLevelType w:val="hybridMultilevel"/>
    <w:tmpl w:val="A24C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57B02"/>
    <w:multiLevelType w:val="multilevel"/>
    <w:tmpl w:val="92E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DF0B82"/>
    <w:rsid w:val="002502EE"/>
    <w:rsid w:val="006D38BB"/>
    <w:rsid w:val="00DF0B82"/>
    <w:rsid w:val="00E6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5B"/>
  </w:style>
  <w:style w:type="paragraph" w:styleId="3">
    <w:name w:val="heading 3"/>
    <w:basedOn w:val="a"/>
    <w:link w:val="30"/>
    <w:uiPriority w:val="9"/>
    <w:qFormat/>
    <w:rsid w:val="00DF0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B82"/>
    <w:rPr>
      <w:b/>
      <w:bCs/>
    </w:rPr>
  </w:style>
  <w:style w:type="character" w:styleId="a5">
    <w:name w:val="Emphasis"/>
    <w:basedOn w:val="a0"/>
    <w:uiPriority w:val="20"/>
    <w:qFormat/>
    <w:rsid w:val="00DF0B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8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0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2022-10-27T12:20:00Z</dcterms:created>
  <dcterms:modified xsi:type="dcterms:W3CDTF">2022-10-27T12:20:00Z</dcterms:modified>
</cp:coreProperties>
</file>