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36" w:rsidRPr="00FA165A" w:rsidRDefault="002D7C36" w:rsidP="002D7C3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A1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Беларуси набирает обороты новое явление «</w:t>
      </w:r>
      <w:proofErr w:type="spellStart"/>
      <w:r w:rsidRPr="00FA1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сваттинг</w:t>
      </w:r>
      <w:proofErr w:type="spellEnd"/>
      <w:r w:rsidRPr="00FA1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 (</w:t>
      </w:r>
      <w:proofErr w:type="spellStart"/>
      <w:r w:rsidRPr="00FA1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сваттинг</w:t>
      </w:r>
      <w:proofErr w:type="spellEnd"/>
      <w:r w:rsidRPr="00FA1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). В основном оно распространено среди молодежи и заключается в заведомо ложном сообщении об опасности. Цель – устроить панику в конкретном месте.</w:t>
      </w:r>
    </w:p>
    <w:p w:rsidR="002D7C36" w:rsidRPr="00FA165A" w:rsidRDefault="002D7C36" w:rsidP="002D7C3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Беларуси набирает обороты новое явление «</w:t>
      </w:r>
      <w:proofErr w:type="spellStart"/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сваттинг</w:t>
      </w:r>
      <w:proofErr w:type="spellEnd"/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</w:t>
      </w:r>
      <w:proofErr w:type="spellStart"/>
      <w:r w:rsidR="00B40B5F"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"http://murava-school.pruzhany.by/wp-content/uploads/2021/03/%D1%81%D0%B2%D0%B0%D1%82%D1%82%D0%B8%D0%BD%D0%B3_%D0%BD%D1%81_%D1%84%D0%B5%D0%B2-21.pdf" \t "_blank" </w:instrText>
      </w:r>
      <w:r w:rsidR="00B40B5F"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FA165A">
        <w:rPr>
          <w:rFonts w:ascii="Times New Roman" w:eastAsia="Times New Roman" w:hAnsi="Times New Roman" w:cs="Times New Roman"/>
          <w:color w:val="326693"/>
          <w:sz w:val="28"/>
          <w:szCs w:val="28"/>
          <w:u w:val="single"/>
          <w:lang w:eastAsia="ru-RU"/>
        </w:rPr>
        <w:t>сваттинг</w:t>
      </w:r>
      <w:proofErr w:type="spellEnd"/>
      <w:r w:rsidR="00B40B5F"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В основном оно распространено среди молодежи и заключается в заведомо ложном сообщении об опасности. Цель – устроить панику в конкретном месте.</w:t>
      </w:r>
    </w:p>
    <w:p w:rsidR="00A33D01" w:rsidRDefault="002D7C36" w:rsidP="00A33D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Подобные «шалости» дорого обходятся государству, а для виновных чреваты весьма нешуточными последствиями.</w:t>
      </w:r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2D7C36" w:rsidRPr="00FA165A" w:rsidRDefault="002D7C36" w:rsidP="00A33D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GoBack"/>
      <w:bookmarkEnd w:id="0"/>
      <w:r w:rsidRPr="00FA1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Правовая ответственность за заведомо ложное сообщение об опасности</w:t>
      </w:r>
    </w:p>
    <w:p w:rsidR="002D7C36" w:rsidRPr="00FA165A" w:rsidRDefault="002D7C36" w:rsidP="002D7C3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ч.1 ст.340 Уголовного кодекса Республики Беларусь (далее – УК) за заведомо ложное сообщение о готовящемся взрыве, поджоге или иных действиях, создающих опасность для жизни и здоровья людей, либо причинения ущерба в крупном размере, либо наступления иных тяжких последствий, предусмотрено наказание в виде штрафа, или ареста, или ограничения свободы на срок до трех лет, или лишения свободы</w:t>
      </w:r>
      <w:proofErr w:type="gramEnd"/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срок до пяти лет.</w:t>
      </w:r>
    </w:p>
    <w:p w:rsidR="002D7C36" w:rsidRPr="00FA165A" w:rsidRDefault="002D7C36" w:rsidP="002D7C3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те же действия, совершенные повторно, либо группой лиц по предварительному сговору, либо повлекшие причинение ущерба в крупном размере (в 250 и более раз</w:t>
      </w:r>
      <w:proofErr w:type="gramEnd"/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превышающем размер базовой величины), либо повлекшие иные тяжкие последствия (например, нарушение нормальной работы субъектов хозяйствования, вокзалов, аэропортов, общественного транспорта, срыв проведения массового мероприятия и др.), предусмотрено наказание в виде ограничения свободы на срок до пяти лет или лишения свободы на срок от трех до семи лет.</w:t>
      </w:r>
      <w:proofErr w:type="gramEnd"/>
    </w:p>
    <w:p w:rsidR="002D7C36" w:rsidRPr="00FA165A" w:rsidRDefault="002D7C36" w:rsidP="002D7C3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65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Ответственность</w:t>
      </w:r>
      <w:r w:rsidRPr="00FA1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за заведомо ложное сообщение об опасности </w:t>
      </w:r>
      <w:r w:rsidRPr="00FA165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наступает с 14 лет</w:t>
      </w:r>
      <w:r w:rsidRPr="00FA1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2D7C36" w:rsidRPr="00FA165A" w:rsidRDefault="002D7C36" w:rsidP="002D7C3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Недостижение</w:t>
      </w:r>
      <w:proofErr w:type="spellEnd"/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возраста, с которого наступает уголовная ответственность – это основание для отказа в возбуждении уголовного дела или прекращения производства по уголовному делу, но впоследствии несовершеннолетний подлежит постановке на учет в инспекцию по делам несовершеннолетних, и с ним будет проводиться индивидуальная профилактическая работа.</w:t>
      </w:r>
    </w:p>
    <w:p w:rsidR="002D7C36" w:rsidRPr="00FA165A" w:rsidRDefault="002D7C36" w:rsidP="002D7C3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Общественная опасность подобных деяний состоит в том, что заведомо недостоверные сведения об опасности дезорганизуют нормальную работу транспорта, предприятий, государственных органов и учреждений, организаций. В свою очередь, это причиняет существенный экономический вред как предприятиям, учреждениям и организациям, так и гражданам. Более того, ложная информация о возможном взрыве, поджоге, способна посеять панику среди населения, внести неудобства в их повседневную жизнь.</w:t>
      </w:r>
    </w:p>
    <w:p w:rsidR="002D7C36" w:rsidRPr="00FA165A" w:rsidRDefault="002D7C36" w:rsidP="002D7C3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Любое сообщение об опасности воспринимается серьезно и подвергается тщательной проверке.</w:t>
      </w:r>
    </w:p>
    <w:p w:rsidR="002D7C36" w:rsidRPr="00FA165A" w:rsidRDefault="002D7C36" w:rsidP="002D7C3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случаи, когда подобные ложные сведения сообщали несовершеннолетние.</w:t>
      </w:r>
    </w:p>
    <w:p w:rsidR="002D7C36" w:rsidRPr="00FA165A" w:rsidRDefault="002D7C36" w:rsidP="002D7C3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65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>Ситуация 1</w:t>
      </w:r>
      <w:r w:rsidRPr="00FA1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Так, в сентябре 2016 г. несовершеннолетний К., находясь в вестибюле одной из станций метро, в устной форме сообщил инспектору службы безопасности заведомо ложную информацию о готовящемся взрыве.</w:t>
      </w:r>
    </w:p>
    <w:p w:rsidR="002D7C36" w:rsidRPr="00FA165A" w:rsidRDefault="002D7C36" w:rsidP="002D7C3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отношении несовершеннолетнего возбуждено уголовное дело по ч.1 ст.340 УК.</w:t>
      </w:r>
    </w:p>
    <w:p w:rsidR="002D7C36" w:rsidRPr="00FA165A" w:rsidRDefault="002D7C36" w:rsidP="002D7C3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Нередки случаи, когда обвиняемыми становилась молодежь, находящаяся в состоянии алкогольного опьянения, что является отягчающим их ответственность обстоятельством.</w:t>
      </w:r>
    </w:p>
    <w:p w:rsidR="002D7C36" w:rsidRPr="00FA165A" w:rsidRDefault="002D7C36" w:rsidP="002D7C3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65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Ситуация 2.</w:t>
      </w:r>
      <w:r w:rsidRPr="00FA1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Ф., 1994 года рождения, находясь в состоянии алкогольного опьянения, в июле 2015 г. по телефону «102» обратилась в органы внутренних дел и сообщила о </w:t>
      </w:r>
      <w:proofErr w:type="spellStart"/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заминировании</w:t>
      </w:r>
      <w:proofErr w:type="spellEnd"/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одного из клубов.</w:t>
      </w:r>
    </w:p>
    <w:p w:rsidR="002D7C36" w:rsidRPr="00FA165A" w:rsidRDefault="002D7C36" w:rsidP="002D7C3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отношении обвиняемой было возбуждено уголовное дело по ч.1 ст.340 УК, а впоследствии судом была осуждена к наказанию в виде штрафа в размере 100 базовых величин.</w:t>
      </w:r>
    </w:p>
    <w:p w:rsidR="002D7C36" w:rsidRPr="00FA165A" w:rsidRDefault="002D7C36" w:rsidP="002D7C3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всегда назначается наказание в виде штрафа.</w:t>
      </w:r>
    </w:p>
    <w:p w:rsidR="002D7C36" w:rsidRPr="00FA165A" w:rsidRDefault="002D7C36" w:rsidP="002D7C3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65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Ситуация 3.</w:t>
      </w:r>
      <w:r w:rsidRPr="00FA1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 заведомо ложно сообщил о готовящемся взрыве на одной из станций метро.</w:t>
      </w:r>
    </w:p>
    <w:p w:rsidR="002D7C36" w:rsidRPr="00FA165A" w:rsidRDefault="002D7C36" w:rsidP="002D7C3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Приговором суда в феврале 2016 г. он осужден по ч.1 ст.340 УК к ограничению свободы без направления в исправительное учреждение открытого типа сроком на 3 года.</w:t>
      </w:r>
    </w:p>
    <w:p w:rsidR="002D7C36" w:rsidRPr="00FA165A" w:rsidRDefault="002D7C36" w:rsidP="002D7C3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65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Ситуация 4.</w:t>
      </w:r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А., 1959 года рождения, имея не снятую и не погашенную судимость за совершение преступления, предусмотренного ч.1 ст.340 УК, имея единый умысел, неоднократно осуществил телефонные звонки на линию «410» со своего мобильного телефона, в ходе которых повторно лично передал работникам одного из предприятий устные заведомо ложные сообщения о своем намерении прибыть на предприятие и распылить в его помещениях хлористый</w:t>
      </w:r>
      <w:proofErr w:type="gramEnd"/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натрий, сжечь имеющееся там оборудование, то есть о готовящихся поджогах, а также о действиях, создающих опасность для жизни и здоровья людей и могущие повлечь за собой причинение ущерба в крупном размере, либо наступления иных тяжких последствий.</w:t>
      </w:r>
    </w:p>
    <w:p w:rsidR="002D7C36" w:rsidRPr="00FA165A" w:rsidRDefault="002D7C36" w:rsidP="002D7C3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Приговором суда в мае 2015 г. он осужден по ч.2 ст.340 УК и ему назначено наказание в виде ограничения свободы с направлением в исправительное учреждение открытого типа сроком на 2 года 6 месяцев.</w:t>
      </w:r>
    </w:p>
    <w:p w:rsidR="002D7C36" w:rsidRPr="00FA165A" w:rsidRDefault="002D7C36" w:rsidP="002D7C3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Сообщаемые сведения могут передаваться различными способами: в устной или письменной форме, по телефону, электронной почте, посредством SMS-сообщений.</w:t>
      </w:r>
    </w:p>
    <w:p w:rsidR="002D7C36" w:rsidRPr="00FA165A" w:rsidRDefault="002D7C36" w:rsidP="002D7C3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только информация принята соответствующим получателем, то это оконченное преступление.</w:t>
      </w:r>
    </w:p>
    <w:p w:rsidR="002D7C36" w:rsidRPr="00FA165A" w:rsidRDefault="002D7C36" w:rsidP="002D7C3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Уважаемые учащиеся! Помните! Шутка может обернуться серьезными правовыми последствиями.</w:t>
      </w:r>
    </w:p>
    <w:p w:rsidR="00AD73BC" w:rsidRPr="00FA165A" w:rsidRDefault="00A33D01">
      <w:pPr>
        <w:rPr>
          <w:rFonts w:ascii="Times New Roman" w:hAnsi="Times New Roman" w:cs="Times New Roman"/>
          <w:sz w:val="28"/>
          <w:szCs w:val="28"/>
        </w:rPr>
      </w:pPr>
    </w:p>
    <w:sectPr w:rsidR="00AD73BC" w:rsidRPr="00FA165A" w:rsidSect="00FA165A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C36"/>
    <w:rsid w:val="002D7C36"/>
    <w:rsid w:val="00434AE4"/>
    <w:rsid w:val="00A33D01"/>
    <w:rsid w:val="00B40B5F"/>
    <w:rsid w:val="00F72E3D"/>
    <w:rsid w:val="00FA1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5F"/>
  </w:style>
  <w:style w:type="paragraph" w:styleId="2">
    <w:name w:val="heading 2"/>
    <w:basedOn w:val="a"/>
    <w:link w:val="20"/>
    <w:uiPriority w:val="9"/>
    <w:qFormat/>
    <w:rsid w:val="002D7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7C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7C36"/>
    <w:rPr>
      <w:color w:val="0000FF"/>
      <w:u w:val="single"/>
    </w:rPr>
  </w:style>
  <w:style w:type="character" w:styleId="a5">
    <w:name w:val="Strong"/>
    <w:basedOn w:val="a0"/>
    <w:uiPriority w:val="22"/>
    <w:qFormat/>
    <w:rsid w:val="002D7C36"/>
    <w:rPr>
      <w:b/>
      <w:bCs/>
    </w:rPr>
  </w:style>
  <w:style w:type="character" w:styleId="a6">
    <w:name w:val="Emphasis"/>
    <w:basedOn w:val="a0"/>
    <w:uiPriority w:val="20"/>
    <w:qFormat/>
    <w:rsid w:val="002D7C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7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7C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7C36"/>
    <w:rPr>
      <w:color w:val="0000FF"/>
      <w:u w:val="single"/>
    </w:rPr>
  </w:style>
  <w:style w:type="character" w:styleId="a5">
    <w:name w:val="Strong"/>
    <w:basedOn w:val="a0"/>
    <w:uiPriority w:val="22"/>
    <w:qFormat/>
    <w:rsid w:val="002D7C36"/>
    <w:rPr>
      <w:b/>
      <w:bCs/>
    </w:rPr>
  </w:style>
  <w:style w:type="character" w:styleId="a6">
    <w:name w:val="Emphasis"/>
    <w:basedOn w:val="a0"/>
    <w:uiPriority w:val="20"/>
    <w:qFormat/>
    <w:rsid w:val="002D7C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0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2senno@tut.by</dc:creator>
  <cp:lastModifiedBy>2senno@tut.by</cp:lastModifiedBy>
  <cp:revision>3</cp:revision>
  <cp:lastPrinted>2021-04-09T12:08:00Z</cp:lastPrinted>
  <dcterms:created xsi:type="dcterms:W3CDTF">2021-04-09T11:07:00Z</dcterms:created>
  <dcterms:modified xsi:type="dcterms:W3CDTF">2021-04-19T08:50:00Z</dcterms:modified>
</cp:coreProperties>
</file>