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8F150" w14:textId="77777777" w:rsidR="00675D5C" w:rsidRDefault="00675D5C" w:rsidP="00675D5C">
      <w:pPr>
        <w:keepNext/>
        <w:widowControl/>
        <w:autoSpaceDE w:val="0"/>
        <w:autoSpaceDN w:val="0"/>
        <w:adjustRightInd w:val="0"/>
        <w:spacing w:before="120" w:after="120" w:line="252" w:lineRule="auto"/>
        <w:ind w:firstLine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Анкета «О влиянии семейной </w:t>
      </w:r>
      <w:r>
        <w:rPr>
          <w:b/>
          <w:bCs/>
        </w:rPr>
        <w:br/>
        <w:t>атмосферы на успеваемость ребенка»</w:t>
      </w:r>
    </w:p>
    <w:p w14:paraId="445E7E6D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360"/>
      </w:pPr>
      <w:r>
        <w:t>1. Знаете ли Вы, от чего зависит психологический настрой ребенка на весь день?</w:t>
      </w:r>
    </w:p>
    <w:p w14:paraId="7824F8E1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570"/>
      </w:pPr>
      <w:r>
        <w:t>а) Да.</w:t>
      </w:r>
    </w:p>
    <w:p w14:paraId="3D6CD569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570"/>
      </w:pPr>
      <w:r>
        <w:t>б) Нет.</w:t>
      </w:r>
    </w:p>
    <w:p w14:paraId="1343F8C9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360"/>
      </w:pPr>
      <w:r>
        <w:t>2. Считаете ли Вы нужным использовать возможность дойти до школы вместе с ребенком?</w:t>
      </w:r>
    </w:p>
    <w:p w14:paraId="31ABF01E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570"/>
      </w:pPr>
      <w:r>
        <w:t>а) Да, я часто так делаю.</w:t>
      </w:r>
    </w:p>
    <w:p w14:paraId="2C27721C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570"/>
      </w:pPr>
      <w:r>
        <w:t>б) Нет, я не вижу в этом необходимости.</w:t>
      </w:r>
    </w:p>
    <w:p w14:paraId="00517365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570"/>
      </w:pPr>
      <w:r>
        <w:t>в) Нет, но хотелось бы знать мнение других.</w:t>
      </w:r>
    </w:p>
    <w:p w14:paraId="4FC4874A" w14:textId="77777777" w:rsidR="00675D5C" w:rsidRDefault="00675D5C" w:rsidP="00675D5C">
      <w:pPr>
        <w:widowControl/>
        <w:autoSpaceDE w:val="0"/>
        <w:autoSpaceDN w:val="0"/>
        <w:adjustRightInd w:val="0"/>
        <w:spacing w:before="60" w:line="244" w:lineRule="auto"/>
        <w:ind w:firstLine="360"/>
      </w:pPr>
      <w:r>
        <w:t>3. Какой вопрос Вы задаете ребенку по возвращении его из школы?</w:t>
      </w:r>
    </w:p>
    <w:p w14:paraId="4186F20F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570"/>
      </w:pPr>
      <w:r>
        <w:t>а) Какие оценки ты сегодня получил?</w:t>
      </w:r>
    </w:p>
    <w:p w14:paraId="7100F8F2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570"/>
      </w:pPr>
      <w:r>
        <w:t>б) Что было интересного в школе?</w:t>
      </w:r>
    </w:p>
    <w:p w14:paraId="4D5B5167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570"/>
      </w:pPr>
      <w:r>
        <w:t>в) Что ты сегодня натворил?</w:t>
      </w:r>
    </w:p>
    <w:p w14:paraId="434EAF10" w14:textId="77777777" w:rsidR="00675D5C" w:rsidRDefault="00675D5C" w:rsidP="00675D5C">
      <w:pPr>
        <w:widowControl/>
        <w:autoSpaceDE w:val="0"/>
        <w:autoSpaceDN w:val="0"/>
        <w:adjustRightInd w:val="0"/>
        <w:spacing w:before="60" w:line="244" w:lineRule="auto"/>
        <w:ind w:firstLine="360"/>
      </w:pPr>
      <w:r>
        <w:t>4. Что Вы знаете о том, как следует реагировать на успехи и неудачи ребенка в школе?</w:t>
      </w:r>
    </w:p>
    <w:p w14:paraId="3C9EE010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570"/>
      </w:pPr>
      <w:r>
        <w:t>а) Я много об этом читал, знаю многое.</w:t>
      </w:r>
    </w:p>
    <w:p w14:paraId="3606AB31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570"/>
      </w:pPr>
      <w:r>
        <w:t>б) Я мало что знаю об этом.</w:t>
      </w:r>
    </w:p>
    <w:p w14:paraId="38E2476D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570"/>
      </w:pPr>
      <w:r>
        <w:t>в) Не знаю ничего.</w:t>
      </w:r>
    </w:p>
    <w:p w14:paraId="5BDAE528" w14:textId="77777777" w:rsidR="00675D5C" w:rsidRDefault="00675D5C" w:rsidP="00675D5C">
      <w:pPr>
        <w:widowControl/>
        <w:autoSpaceDE w:val="0"/>
        <w:autoSpaceDN w:val="0"/>
        <w:adjustRightInd w:val="0"/>
        <w:spacing w:before="60" w:line="244" w:lineRule="auto"/>
        <w:ind w:firstLine="360"/>
      </w:pPr>
      <w:r>
        <w:t>5. Знаете ли Вы, что создает в семье обстановку суеты, что служит перегрузкой для нервной системы ребенка?</w:t>
      </w:r>
    </w:p>
    <w:p w14:paraId="77961116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570"/>
      </w:pPr>
      <w:r>
        <w:t>а) Да, знаю.</w:t>
      </w:r>
    </w:p>
    <w:p w14:paraId="531A65DD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570"/>
      </w:pPr>
      <w:r>
        <w:t>б) Знаю, но хотелось бы знать больше.</w:t>
      </w:r>
    </w:p>
    <w:p w14:paraId="36C2A647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570"/>
      </w:pPr>
      <w:r>
        <w:t>в) Не знаю ничего.</w:t>
      </w:r>
    </w:p>
    <w:p w14:paraId="6471C736" w14:textId="77777777" w:rsidR="00675D5C" w:rsidRDefault="00675D5C" w:rsidP="00675D5C">
      <w:pPr>
        <w:widowControl/>
        <w:autoSpaceDE w:val="0"/>
        <w:autoSpaceDN w:val="0"/>
        <w:adjustRightInd w:val="0"/>
        <w:spacing w:before="60" w:line="244" w:lineRule="auto"/>
        <w:ind w:firstLine="360"/>
      </w:pPr>
      <w:r>
        <w:t>6. Нужен ли Вам совет на тему осуществления контроля за работой ребенка дома и оказания разумной помощи?</w:t>
      </w:r>
    </w:p>
    <w:p w14:paraId="7BF43F26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570"/>
      </w:pPr>
      <w:r>
        <w:t>а) Да, он необходим.</w:t>
      </w:r>
    </w:p>
    <w:p w14:paraId="6427A185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570"/>
      </w:pPr>
      <w:r>
        <w:t>б) Нет.</w:t>
      </w:r>
    </w:p>
    <w:p w14:paraId="5F6C49F3" w14:textId="77777777" w:rsidR="00675D5C" w:rsidRDefault="00675D5C" w:rsidP="00675D5C">
      <w:pPr>
        <w:widowControl/>
        <w:autoSpaceDE w:val="0"/>
        <w:autoSpaceDN w:val="0"/>
        <w:adjustRightInd w:val="0"/>
        <w:spacing w:before="60" w:line="244" w:lineRule="auto"/>
        <w:ind w:firstLine="360"/>
      </w:pPr>
      <w:r>
        <w:t>7. Считаете ли Вы, что агрессивные интонации являются неотъемлемой частью воспитательного процесса в семье?</w:t>
      </w:r>
    </w:p>
    <w:p w14:paraId="585DD8ED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570"/>
      </w:pPr>
      <w:r>
        <w:t>а) Да, это единственный способ воздействия на ребенка.</w:t>
      </w:r>
    </w:p>
    <w:p w14:paraId="2357DA49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570"/>
      </w:pPr>
      <w:r>
        <w:t>б) Да, но я избегаю этого.</w:t>
      </w:r>
    </w:p>
    <w:p w14:paraId="7C5DE25B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570"/>
      </w:pPr>
      <w:r>
        <w:t>в) Нет, это неверно.</w:t>
      </w:r>
    </w:p>
    <w:p w14:paraId="38C1B3F8" w14:textId="77777777" w:rsidR="00675D5C" w:rsidRDefault="00675D5C" w:rsidP="00675D5C">
      <w:pPr>
        <w:widowControl/>
        <w:autoSpaceDE w:val="0"/>
        <w:autoSpaceDN w:val="0"/>
        <w:adjustRightInd w:val="0"/>
        <w:spacing w:line="244" w:lineRule="auto"/>
        <w:ind w:firstLine="570"/>
      </w:pPr>
    </w:p>
    <w:p w14:paraId="7A22151F" w14:textId="77777777" w:rsidR="00675D5C" w:rsidRDefault="00675D5C" w:rsidP="00675D5C">
      <w:pPr>
        <w:keepNext/>
        <w:widowControl/>
        <w:autoSpaceDE w:val="0"/>
        <w:autoSpaceDN w:val="0"/>
        <w:adjustRightInd w:val="0"/>
        <w:spacing w:before="120" w:line="252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Анкета </w:t>
      </w:r>
    </w:p>
    <w:p w14:paraId="089132E9" w14:textId="77777777" w:rsidR="00675D5C" w:rsidRDefault="00675D5C" w:rsidP="00675D5C">
      <w:pPr>
        <w:keepNext/>
        <w:widowControl/>
        <w:autoSpaceDE w:val="0"/>
        <w:autoSpaceDN w:val="0"/>
        <w:adjustRightInd w:val="0"/>
        <w:spacing w:after="120" w:line="252" w:lineRule="auto"/>
        <w:ind w:firstLine="0"/>
        <w:jc w:val="center"/>
        <w:rPr>
          <w:b/>
          <w:bCs/>
        </w:rPr>
      </w:pPr>
      <w:r>
        <w:rPr>
          <w:b/>
          <w:bCs/>
        </w:rPr>
        <w:t>«О воспитании трудолюбия в семье»</w:t>
      </w:r>
    </w:p>
    <w:p w14:paraId="455AD6CE" w14:textId="77777777" w:rsidR="00675D5C" w:rsidRDefault="00675D5C" w:rsidP="00675D5C">
      <w:pPr>
        <w:widowControl/>
        <w:autoSpaceDE w:val="0"/>
        <w:autoSpaceDN w:val="0"/>
        <w:adjustRightInd w:val="0"/>
        <w:ind w:firstLine="360"/>
      </w:pPr>
      <w:r>
        <w:t>1. Распределены ли в Вашем доме трудовые обязанности по обслуживанию семьи?</w:t>
      </w:r>
    </w:p>
    <w:p w14:paraId="48EF8596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а) Да.</w:t>
      </w:r>
    </w:p>
    <w:p w14:paraId="27E4A2C9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б) Нет.</w:t>
      </w:r>
    </w:p>
    <w:p w14:paraId="0945C3F4" w14:textId="77777777" w:rsidR="00675D5C" w:rsidRDefault="00675D5C" w:rsidP="00675D5C">
      <w:pPr>
        <w:widowControl/>
        <w:autoSpaceDE w:val="0"/>
        <w:autoSpaceDN w:val="0"/>
        <w:adjustRightInd w:val="0"/>
        <w:ind w:firstLine="360"/>
      </w:pPr>
      <w:r>
        <w:t>2. Имеет ли ребенок трудовые обязанности в семье?</w:t>
      </w:r>
    </w:p>
    <w:p w14:paraId="547B0D54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lastRenderedPageBreak/>
        <w:t>а) Да.</w:t>
      </w:r>
    </w:p>
    <w:p w14:paraId="0FBB375F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б) Нет.</w:t>
      </w:r>
    </w:p>
    <w:p w14:paraId="1C47E18D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в) Эпизодические.</w:t>
      </w:r>
    </w:p>
    <w:p w14:paraId="0CA48DE1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г) Постоянные.</w:t>
      </w:r>
    </w:p>
    <w:p w14:paraId="1FE3B84C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д) Не имеет.</w:t>
      </w:r>
    </w:p>
    <w:p w14:paraId="7E2200FD" w14:textId="77777777" w:rsidR="00675D5C" w:rsidRDefault="00675D5C" w:rsidP="00675D5C">
      <w:pPr>
        <w:widowControl/>
        <w:autoSpaceDE w:val="0"/>
        <w:autoSpaceDN w:val="0"/>
        <w:adjustRightInd w:val="0"/>
        <w:ind w:firstLine="360"/>
      </w:pPr>
      <w:r>
        <w:t>3. Как относится ребенок к их выполнению?</w:t>
      </w:r>
    </w:p>
    <w:p w14:paraId="798CF1C1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а) Выполняет охотно.</w:t>
      </w:r>
    </w:p>
    <w:p w14:paraId="2F235F18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б) Пассивен.</w:t>
      </w:r>
    </w:p>
    <w:p w14:paraId="7B03D76F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в) Только за вознаграждение.</w:t>
      </w:r>
    </w:p>
    <w:p w14:paraId="5D6CB49C" w14:textId="77777777" w:rsidR="00675D5C" w:rsidRDefault="00675D5C" w:rsidP="00675D5C">
      <w:pPr>
        <w:widowControl/>
        <w:autoSpaceDE w:val="0"/>
        <w:autoSpaceDN w:val="0"/>
        <w:adjustRightInd w:val="0"/>
        <w:ind w:firstLine="360"/>
      </w:pPr>
      <w:r>
        <w:t>4. Поощряете ли Вы ребенка за выполнение трудовых поручений?</w:t>
      </w:r>
    </w:p>
    <w:p w14:paraId="2E59A51B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а) Да.</w:t>
      </w:r>
    </w:p>
    <w:p w14:paraId="401FCDE2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б) Нет.</w:t>
      </w:r>
    </w:p>
    <w:p w14:paraId="1F2A1F1C" w14:textId="77777777" w:rsidR="00675D5C" w:rsidRDefault="00675D5C" w:rsidP="00675D5C">
      <w:pPr>
        <w:widowControl/>
        <w:autoSpaceDE w:val="0"/>
        <w:autoSpaceDN w:val="0"/>
        <w:adjustRightInd w:val="0"/>
        <w:ind w:firstLine="360"/>
      </w:pPr>
      <w:r>
        <w:t>5. Наказываете ли Вы ребенка за невыполнение трудовых поручений?</w:t>
      </w:r>
    </w:p>
    <w:p w14:paraId="2DF83E01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а) Нет.</w:t>
      </w:r>
    </w:p>
    <w:p w14:paraId="276F751F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б) Да.</w:t>
      </w:r>
    </w:p>
    <w:p w14:paraId="79ECE80C" w14:textId="77777777" w:rsidR="00675D5C" w:rsidRDefault="00675D5C" w:rsidP="00675D5C">
      <w:pPr>
        <w:widowControl/>
        <w:autoSpaceDE w:val="0"/>
        <w:autoSpaceDN w:val="0"/>
        <w:adjustRightInd w:val="0"/>
        <w:ind w:firstLine="360"/>
      </w:pPr>
      <w:r>
        <w:t>6. Привлекаете ли Вы ребенка к совместной работе?</w:t>
      </w:r>
    </w:p>
    <w:p w14:paraId="108F00A2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а) Да.</w:t>
      </w:r>
    </w:p>
    <w:p w14:paraId="59180C75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б) Нет.</w:t>
      </w:r>
    </w:p>
    <w:p w14:paraId="0AA2DAE5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в) Иногда.</w:t>
      </w:r>
    </w:p>
    <w:p w14:paraId="24B4365F" w14:textId="77777777" w:rsidR="00675D5C" w:rsidRDefault="00675D5C" w:rsidP="00675D5C">
      <w:pPr>
        <w:widowControl/>
        <w:autoSpaceDE w:val="0"/>
        <w:autoSpaceDN w:val="0"/>
        <w:adjustRightInd w:val="0"/>
        <w:ind w:firstLine="360"/>
      </w:pPr>
      <w:r>
        <w:t>7. Есть ли в семье разногласия во взглядах на трудовое воспитание ребенка?</w:t>
      </w:r>
    </w:p>
    <w:p w14:paraId="30969050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а) Да.</w:t>
      </w:r>
    </w:p>
    <w:p w14:paraId="1B2B1093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б) Нет.</w:t>
      </w:r>
    </w:p>
    <w:p w14:paraId="5E27A421" w14:textId="77777777" w:rsidR="00675D5C" w:rsidRDefault="00675D5C" w:rsidP="00675D5C">
      <w:pPr>
        <w:widowControl/>
        <w:autoSpaceDE w:val="0"/>
        <w:autoSpaceDN w:val="0"/>
        <w:adjustRightInd w:val="0"/>
        <w:ind w:firstLine="360"/>
      </w:pPr>
      <w:r>
        <w:t xml:space="preserve">8. Знает ли ребенок об </w:t>
      </w:r>
      <w:proofErr w:type="gramStart"/>
      <w:r>
        <w:t>этих  разногласиях</w:t>
      </w:r>
      <w:proofErr w:type="gramEnd"/>
      <w:r>
        <w:t>?</w:t>
      </w:r>
    </w:p>
    <w:p w14:paraId="31D05FD4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а) Нет.</w:t>
      </w:r>
    </w:p>
    <w:p w14:paraId="21F919B1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б) Да.</w:t>
      </w:r>
    </w:p>
    <w:p w14:paraId="6C5B4E53" w14:textId="77777777" w:rsidR="00675D5C" w:rsidRDefault="00675D5C" w:rsidP="00675D5C">
      <w:pPr>
        <w:widowControl/>
        <w:autoSpaceDE w:val="0"/>
        <w:autoSpaceDN w:val="0"/>
        <w:adjustRightInd w:val="0"/>
        <w:ind w:firstLine="360"/>
      </w:pPr>
      <w:r>
        <w:t>9. Какой труд, по-вашему, предпочтителен для ребенка в будущем?</w:t>
      </w:r>
    </w:p>
    <w:p w14:paraId="05D8BABF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а) Физический.</w:t>
      </w:r>
    </w:p>
    <w:p w14:paraId="6680D6C6" w14:textId="77777777" w:rsidR="00675D5C" w:rsidRDefault="00675D5C" w:rsidP="00675D5C">
      <w:pPr>
        <w:widowControl/>
        <w:autoSpaceDE w:val="0"/>
        <w:autoSpaceDN w:val="0"/>
        <w:adjustRightInd w:val="0"/>
        <w:ind w:firstLine="570"/>
      </w:pPr>
      <w:r>
        <w:t>б) Интеллектуальный.</w:t>
      </w:r>
    </w:p>
    <w:p w14:paraId="60763560" w14:textId="77777777" w:rsidR="00F12C76" w:rsidRDefault="00F12C76" w:rsidP="006C0B77"/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5C"/>
    <w:rsid w:val="00675D5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DD20"/>
  <w15:chartTrackingRefBased/>
  <w15:docId w15:val="{5B90F191-6E07-47AE-912A-A4A6652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D5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2022-04-15T17:06:00Z</dcterms:created>
  <dcterms:modified xsi:type="dcterms:W3CDTF">2022-04-15T17:06:00Z</dcterms:modified>
</cp:coreProperties>
</file>