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F7" w:rsidRDefault="00E64BF7" w:rsidP="00E64BF7">
      <w:pPr>
        <w:pStyle w:val="a3"/>
        <w:spacing w:before="0" w:beforeAutospacing="0" w:after="0" w:afterAutospacing="0"/>
        <w:jc w:val="center"/>
        <w:rPr>
          <w:rStyle w:val="a4"/>
          <w:rFonts w:asciiTheme="majorHAnsi" w:hAnsiTheme="majorHAnsi"/>
          <w:sz w:val="18"/>
        </w:rPr>
      </w:pPr>
      <w:r>
        <w:rPr>
          <w:rStyle w:val="a4"/>
          <w:rFonts w:asciiTheme="majorHAnsi" w:hAnsiTheme="majorHAnsi"/>
          <w:sz w:val="18"/>
        </w:rPr>
        <w:t>Министерство здравоохранения Республики Беларусь</w:t>
      </w:r>
    </w:p>
    <w:p w:rsidR="00E64BF7" w:rsidRPr="00E64BF7" w:rsidRDefault="00E64BF7" w:rsidP="00E64BF7">
      <w:pPr>
        <w:pStyle w:val="a3"/>
        <w:spacing w:before="0" w:beforeAutospacing="0" w:after="0" w:afterAutospacing="0"/>
        <w:jc w:val="center"/>
        <w:rPr>
          <w:rStyle w:val="a4"/>
          <w:rFonts w:asciiTheme="majorHAnsi" w:hAnsiTheme="majorHAnsi"/>
          <w:sz w:val="18"/>
        </w:rPr>
      </w:pPr>
      <w:r>
        <w:rPr>
          <w:rStyle w:val="a4"/>
          <w:rFonts w:asciiTheme="majorHAnsi" w:hAnsiTheme="majorHAnsi"/>
          <w:sz w:val="18"/>
        </w:rPr>
        <w:t>ГУ «Чашникский районный центр гигиены и эпидемиологии»</w:t>
      </w:r>
    </w:p>
    <w:p w:rsidR="00567A2C" w:rsidRPr="00E64BF7" w:rsidRDefault="00E64BF7" w:rsidP="00E64BF7">
      <w:pPr>
        <w:pStyle w:val="a3"/>
        <w:spacing w:before="0" w:beforeAutospacing="0" w:after="0" w:afterAutospacing="0"/>
        <w:jc w:val="center"/>
        <w:rPr>
          <w:rFonts w:ascii="Arial Black" w:hAnsi="Arial Black"/>
          <w:b/>
          <w:sz w:val="32"/>
        </w:rPr>
      </w:pPr>
      <w:r>
        <w:rPr>
          <w:rStyle w:val="a4"/>
          <w:rFonts w:ascii="Arial Black" w:hAnsi="Arial Black"/>
          <w:sz w:val="32"/>
        </w:rPr>
        <w:t>Памятка для педагогов и родителей по профилактике</w:t>
      </w:r>
      <w:r w:rsidR="00567A2C" w:rsidRPr="00E64BF7">
        <w:rPr>
          <w:rStyle w:val="a4"/>
          <w:rFonts w:ascii="Arial Black" w:hAnsi="Arial Black"/>
          <w:sz w:val="32"/>
        </w:rPr>
        <w:t xml:space="preserve"> нарушений зрения у школьников</w:t>
      </w:r>
    </w:p>
    <w:p w:rsidR="00E64BF7" w:rsidRDefault="00567A2C" w:rsidP="00567A2C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ab/>
      </w:r>
    </w:p>
    <w:p w:rsidR="00567A2C" w:rsidRPr="00567A2C" w:rsidRDefault="00E64BF7" w:rsidP="00567A2C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567A2C" w:rsidRPr="00567A2C">
        <w:rPr>
          <w:rFonts w:asciiTheme="majorHAnsi" w:hAnsiTheme="majorHAnsi"/>
          <w:b/>
        </w:rPr>
        <w:t>Наиболее часто в школьном возрасте встречаются такие формы нарушений зрения, как спазм аккомодации, близорукость, дальнозоркость и астигматизм.</w:t>
      </w:r>
    </w:p>
    <w:p w:rsidR="00567A2C" w:rsidRPr="00567A2C" w:rsidRDefault="00567A2C" w:rsidP="00567A2C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ab/>
        <w:t xml:space="preserve">Развитие близорукости (миопии) связано, главным образом, с длительной зрительной работой на близком расстоянии (чтение, письмо, черчение), особенно при неправильном освещении. Вследствие этого происходит нарушение </w:t>
      </w:r>
      <w:proofErr w:type="gramStart"/>
      <w:r w:rsidRPr="00567A2C">
        <w:rPr>
          <w:rFonts w:asciiTheme="majorHAnsi" w:hAnsiTheme="majorHAnsi"/>
          <w:b/>
        </w:rPr>
        <w:t>кровоснабжения</w:t>
      </w:r>
      <w:proofErr w:type="gramEnd"/>
      <w:r w:rsidRPr="00567A2C">
        <w:rPr>
          <w:rFonts w:asciiTheme="majorHAnsi" w:hAnsiTheme="majorHAnsi"/>
          <w:b/>
        </w:rPr>
        <w:t xml:space="preserve"> и возникают изменения в глазном яблоке, приводящие к его растяжению в длину. В результате ребенок плохо видит далеко расположенные предметы и текст на классной доске, и пытается исправить ситуацию, прищуриваясь ил</w:t>
      </w:r>
      <w:r w:rsidR="00F31B3B">
        <w:rPr>
          <w:rFonts w:asciiTheme="majorHAnsi" w:hAnsiTheme="majorHAnsi"/>
          <w:b/>
        </w:rPr>
        <w:t>и надавливая на глазное яблоко</w:t>
      </w:r>
      <w:r w:rsidRPr="00567A2C">
        <w:rPr>
          <w:rFonts w:asciiTheme="majorHAnsi" w:hAnsiTheme="majorHAnsi"/>
          <w:b/>
        </w:rPr>
        <w:t xml:space="preserve">. </w:t>
      </w:r>
    </w:p>
    <w:p w:rsidR="00567A2C" w:rsidRPr="00567A2C" w:rsidRDefault="00567A2C" w:rsidP="00567A2C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ab/>
        <w:t>Крайне важно обеспечить хорошую освещенность. Наиболее благоприятной для зрительной работы является естественная освещенность в пределах от 800 до 1200 лк, если используется искусственное освещение, оно должно быть  равномерным, не создавать на рабочих поверхностях резкие тени и блики. Настольную лампу на рабочем столе ребенка надо располагать слева (для правшей, для левшей - справа), лампочка обязательно должна быть прикрыта абажуром светлых неярких оттенков, чтобы прямые лучи света не попадали в глаза. Оптимальная мощность лампы составляет 60 - 80 ватт. При длительной зрительной работе в условиях постоянного контраста освещенности развивается стойкий спазм аккомодационной мышцы, приводящий в дальнейшем к формированию близорукости.</w:t>
      </w:r>
    </w:p>
    <w:p w:rsidR="00567A2C" w:rsidRPr="00567A2C" w:rsidRDefault="00567A2C" w:rsidP="00567A2C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ab/>
      </w:r>
      <w:r w:rsidR="00F31B3B">
        <w:rPr>
          <w:rFonts w:asciiTheme="majorHAnsi" w:hAnsiTheme="majorHAnsi"/>
          <w:b/>
        </w:rPr>
        <w:t>В</w:t>
      </w:r>
      <w:r w:rsidRPr="00567A2C">
        <w:rPr>
          <w:rFonts w:asciiTheme="majorHAnsi" w:hAnsiTheme="majorHAnsi"/>
          <w:b/>
        </w:rPr>
        <w:t>ремя непрерывной работы за компьютером не должно превышать 25 - 30 минут для старшеклассников и 10 минут для младших школьников. После этого обязателен перерыв на 10 минут для разминки и гимнастики для глаз.</w:t>
      </w:r>
    </w:p>
    <w:p w:rsidR="00567A2C" w:rsidRPr="00567A2C" w:rsidRDefault="00567A2C" w:rsidP="00567A2C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ab/>
        <w:t xml:space="preserve">Для профилактики нарушений зрения при работе за компьютером рекомендуется использовать специальные очки с антибликовым покрытием, которые делают изображение более четким, без отблесков и подавляют вредную часть синего спектра света монитора. </w:t>
      </w:r>
    </w:p>
    <w:p w:rsidR="00567A2C" w:rsidRPr="00F31B3B" w:rsidRDefault="00567A2C" w:rsidP="00567A2C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i/>
          <w:sz w:val="26"/>
          <w:szCs w:val="26"/>
          <w:u w:val="single"/>
        </w:rPr>
      </w:pPr>
      <w:r w:rsidRPr="00567A2C">
        <w:rPr>
          <w:rFonts w:asciiTheme="majorHAnsi" w:hAnsiTheme="majorHAnsi"/>
          <w:b/>
        </w:rPr>
        <w:tab/>
      </w:r>
      <w:r w:rsidRPr="00F31B3B">
        <w:rPr>
          <w:rFonts w:asciiTheme="majorHAnsi" w:hAnsiTheme="majorHAnsi"/>
          <w:b/>
          <w:i/>
          <w:sz w:val="26"/>
          <w:szCs w:val="26"/>
          <w:u w:val="single"/>
        </w:rPr>
        <w:t>Чтобы сохранить острое зрение в течение всей жизни необходимо соблюдать ряд несложных правил:</w:t>
      </w:r>
    </w:p>
    <w:p w:rsidR="00567A2C" w:rsidRPr="00567A2C" w:rsidRDefault="00567A2C" w:rsidP="00567A2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>Обеспечить себе здоровый и достаточный по времени сон.</w:t>
      </w:r>
    </w:p>
    <w:p w:rsidR="00567A2C" w:rsidRPr="00567A2C" w:rsidRDefault="00567A2C" w:rsidP="00567A2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>Правильно питаться.</w:t>
      </w:r>
    </w:p>
    <w:p w:rsidR="00567A2C" w:rsidRPr="00F31B3B" w:rsidRDefault="00567A2C" w:rsidP="00567A2C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i/>
          <w:sz w:val="26"/>
          <w:szCs w:val="26"/>
          <w:u w:val="single"/>
        </w:rPr>
      </w:pPr>
      <w:r w:rsidRPr="00567A2C">
        <w:rPr>
          <w:rFonts w:asciiTheme="majorHAnsi" w:hAnsiTheme="majorHAnsi"/>
          <w:b/>
        </w:rPr>
        <w:tab/>
      </w:r>
      <w:r w:rsidRPr="00F31B3B">
        <w:rPr>
          <w:rFonts w:asciiTheme="majorHAnsi" w:hAnsiTheme="majorHAnsi"/>
          <w:b/>
          <w:i/>
          <w:sz w:val="26"/>
          <w:szCs w:val="26"/>
          <w:u w:val="single"/>
        </w:rPr>
        <w:t>В рационе близоруких детей должны быть:</w:t>
      </w:r>
    </w:p>
    <w:p w:rsidR="00567A2C" w:rsidRPr="00567A2C" w:rsidRDefault="00567A2C" w:rsidP="00567A2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 xml:space="preserve">морковь - богатый источник </w:t>
      </w:r>
      <w:proofErr w:type="spellStart"/>
      <w:proofErr w:type="gramStart"/>
      <w:r w:rsidRPr="00567A2C">
        <w:rPr>
          <w:rFonts w:asciiTheme="majorHAnsi" w:hAnsiTheme="majorHAnsi"/>
          <w:b/>
        </w:rPr>
        <w:t>бета-каротина</w:t>
      </w:r>
      <w:proofErr w:type="spellEnd"/>
      <w:proofErr w:type="gramEnd"/>
      <w:r w:rsidRPr="00567A2C">
        <w:rPr>
          <w:rFonts w:asciiTheme="majorHAnsi" w:hAnsiTheme="majorHAnsi"/>
          <w:b/>
        </w:rPr>
        <w:t>;</w:t>
      </w:r>
    </w:p>
    <w:p w:rsidR="00567A2C" w:rsidRPr="00567A2C" w:rsidRDefault="00567A2C" w:rsidP="00567A2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 xml:space="preserve">черника - свежая и сухая черника повышает остроту зрения, снимает усталость глаз и улучшает сумеречное зрение. Целебные свойства черники объясняются наличием </w:t>
      </w:r>
      <w:proofErr w:type="spellStart"/>
      <w:r w:rsidRPr="00567A2C">
        <w:rPr>
          <w:rFonts w:asciiTheme="majorHAnsi" w:hAnsiTheme="majorHAnsi"/>
          <w:b/>
        </w:rPr>
        <w:t>биофлавоноидов</w:t>
      </w:r>
      <w:proofErr w:type="spellEnd"/>
      <w:r w:rsidRPr="00567A2C">
        <w:rPr>
          <w:rFonts w:asciiTheme="majorHAnsi" w:hAnsiTheme="majorHAnsi"/>
          <w:b/>
        </w:rPr>
        <w:t xml:space="preserve">, </w:t>
      </w:r>
      <w:proofErr w:type="gramStart"/>
      <w:r w:rsidRPr="00567A2C">
        <w:rPr>
          <w:rFonts w:asciiTheme="majorHAnsi" w:hAnsiTheme="majorHAnsi"/>
          <w:b/>
        </w:rPr>
        <w:t>способствующих</w:t>
      </w:r>
      <w:proofErr w:type="gramEnd"/>
      <w:r w:rsidRPr="00567A2C">
        <w:rPr>
          <w:rFonts w:asciiTheme="majorHAnsi" w:hAnsiTheme="majorHAnsi"/>
          <w:b/>
        </w:rPr>
        <w:t xml:space="preserve"> питанию сетчатки глаза;  </w:t>
      </w:r>
    </w:p>
    <w:p w:rsidR="00567A2C" w:rsidRPr="00567A2C" w:rsidRDefault="00567A2C" w:rsidP="00567A2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 xml:space="preserve">красный сладкий перец и шпинат - источники </w:t>
      </w:r>
      <w:proofErr w:type="spellStart"/>
      <w:r w:rsidRPr="00567A2C">
        <w:rPr>
          <w:rFonts w:asciiTheme="majorHAnsi" w:hAnsiTheme="majorHAnsi"/>
          <w:b/>
        </w:rPr>
        <w:t>лютеина</w:t>
      </w:r>
      <w:proofErr w:type="spellEnd"/>
      <w:r w:rsidRPr="00567A2C">
        <w:rPr>
          <w:rFonts w:asciiTheme="majorHAnsi" w:hAnsiTheme="majorHAnsi"/>
          <w:b/>
        </w:rPr>
        <w:t xml:space="preserve">, который, подобно солнечным очкам, защищает сетчатку. Надо только помнить, что при тепловой обработке </w:t>
      </w:r>
      <w:proofErr w:type="spellStart"/>
      <w:r w:rsidRPr="00567A2C">
        <w:rPr>
          <w:rFonts w:asciiTheme="majorHAnsi" w:hAnsiTheme="majorHAnsi"/>
          <w:b/>
        </w:rPr>
        <w:t>лютеин</w:t>
      </w:r>
      <w:proofErr w:type="spellEnd"/>
      <w:r w:rsidRPr="00567A2C">
        <w:rPr>
          <w:rFonts w:asciiTheme="majorHAnsi" w:hAnsiTheme="majorHAnsi"/>
          <w:b/>
        </w:rPr>
        <w:t xml:space="preserve"> разрушается, поэтому эти продукты нужно есть в сыром виде;</w:t>
      </w:r>
    </w:p>
    <w:p w:rsidR="00567A2C" w:rsidRPr="00567A2C" w:rsidRDefault="00567A2C" w:rsidP="00567A2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 xml:space="preserve">кукуруза, апельсины, манго и персики – богаты </w:t>
      </w:r>
      <w:proofErr w:type="spellStart"/>
      <w:r w:rsidRPr="00567A2C">
        <w:rPr>
          <w:rFonts w:asciiTheme="majorHAnsi" w:hAnsiTheme="majorHAnsi"/>
          <w:b/>
        </w:rPr>
        <w:t>зеаксантином</w:t>
      </w:r>
      <w:proofErr w:type="spellEnd"/>
      <w:r w:rsidRPr="00567A2C">
        <w:rPr>
          <w:rFonts w:asciiTheme="majorHAnsi" w:hAnsiTheme="majorHAnsi"/>
          <w:b/>
        </w:rPr>
        <w:t xml:space="preserve">, который, как и </w:t>
      </w:r>
      <w:proofErr w:type="spellStart"/>
      <w:r w:rsidRPr="00567A2C">
        <w:rPr>
          <w:rFonts w:asciiTheme="majorHAnsi" w:hAnsiTheme="majorHAnsi"/>
          <w:b/>
        </w:rPr>
        <w:t>лютеин</w:t>
      </w:r>
      <w:proofErr w:type="spellEnd"/>
      <w:r w:rsidRPr="00567A2C">
        <w:rPr>
          <w:rFonts w:asciiTheme="majorHAnsi" w:hAnsiTheme="majorHAnsi"/>
          <w:b/>
        </w:rPr>
        <w:t>, защищает сетчатку и предотвращает  помутнение хрусталика;   </w:t>
      </w:r>
    </w:p>
    <w:p w:rsidR="00567A2C" w:rsidRPr="00567A2C" w:rsidRDefault="00567A2C" w:rsidP="00567A2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 xml:space="preserve">рыба - содержит много </w:t>
      </w:r>
      <w:proofErr w:type="spellStart"/>
      <w:r w:rsidRPr="00567A2C">
        <w:rPr>
          <w:rFonts w:asciiTheme="majorHAnsi" w:hAnsiTheme="majorHAnsi"/>
          <w:b/>
        </w:rPr>
        <w:t>таурина</w:t>
      </w:r>
      <w:proofErr w:type="spellEnd"/>
      <w:r w:rsidRPr="00567A2C">
        <w:rPr>
          <w:rFonts w:asciiTheme="majorHAnsi" w:hAnsiTheme="majorHAnsi"/>
          <w:b/>
        </w:rPr>
        <w:t>, ненасыщенных жирных кислот и витамина</w:t>
      </w:r>
      <w:proofErr w:type="gramStart"/>
      <w:r w:rsidRPr="00567A2C">
        <w:rPr>
          <w:rFonts w:asciiTheme="majorHAnsi" w:hAnsiTheme="majorHAnsi"/>
          <w:b/>
        </w:rPr>
        <w:t xml:space="preserve"> Е</w:t>
      </w:r>
      <w:proofErr w:type="gramEnd"/>
      <w:r w:rsidRPr="00567A2C">
        <w:rPr>
          <w:rFonts w:asciiTheme="majorHAnsi" w:hAnsiTheme="majorHAnsi"/>
          <w:b/>
        </w:rPr>
        <w:t>, предупреждающих излишнюю сухость глаз;</w:t>
      </w:r>
    </w:p>
    <w:p w:rsidR="00567A2C" w:rsidRPr="00567A2C" w:rsidRDefault="00567A2C" w:rsidP="00567A2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>шиповник - признанное профилактическое средство при дистрофии сетчатки;   </w:t>
      </w:r>
    </w:p>
    <w:p w:rsidR="00567A2C" w:rsidRPr="00567A2C" w:rsidRDefault="00567A2C" w:rsidP="00567A2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>цитрусовые - витамин</w:t>
      </w:r>
      <w:proofErr w:type="gramStart"/>
      <w:r w:rsidRPr="00567A2C">
        <w:rPr>
          <w:rFonts w:asciiTheme="majorHAnsi" w:hAnsiTheme="majorHAnsi"/>
          <w:b/>
        </w:rPr>
        <w:t xml:space="preserve"> С</w:t>
      </w:r>
      <w:proofErr w:type="gramEnd"/>
      <w:r w:rsidRPr="00567A2C">
        <w:rPr>
          <w:rFonts w:asciiTheme="majorHAnsi" w:hAnsiTheme="majorHAnsi"/>
          <w:b/>
        </w:rPr>
        <w:t xml:space="preserve"> необходим для защиты глаз от инфекций, а также для предотвращения возрастных заболеваний.</w:t>
      </w:r>
    </w:p>
    <w:p w:rsidR="00567A2C" w:rsidRPr="00F31B3B" w:rsidRDefault="00567A2C" w:rsidP="00567A2C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i/>
          <w:sz w:val="26"/>
          <w:szCs w:val="26"/>
          <w:u w:val="single"/>
        </w:rPr>
      </w:pPr>
      <w:r w:rsidRPr="00567A2C">
        <w:rPr>
          <w:rFonts w:asciiTheme="majorHAnsi" w:hAnsiTheme="majorHAnsi"/>
          <w:b/>
        </w:rPr>
        <w:tab/>
      </w:r>
      <w:r w:rsidRPr="00F31B3B">
        <w:rPr>
          <w:rFonts w:asciiTheme="majorHAnsi" w:hAnsiTheme="majorHAnsi"/>
          <w:b/>
          <w:i/>
          <w:sz w:val="26"/>
          <w:szCs w:val="26"/>
          <w:u w:val="single"/>
        </w:rPr>
        <w:t>Комплекс упражнений для младших школьников:</w:t>
      </w:r>
    </w:p>
    <w:p w:rsidR="00567A2C" w:rsidRPr="00567A2C" w:rsidRDefault="00567A2C" w:rsidP="00567A2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>Быстро поморгать, закрыть глаза и посидеть спокойно, медленно считая до пяти. Повторить 4 - 5 раз.</w:t>
      </w:r>
    </w:p>
    <w:p w:rsidR="00567A2C" w:rsidRPr="00567A2C" w:rsidRDefault="00567A2C" w:rsidP="00567A2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lastRenderedPageBreak/>
        <w:t>Крепко зажмурить глаза, считая до трех, открыть их и посмотреть вдаль, считая до пяти. Повторить 4 - 5 раз.</w:t>
      </w:r>
    </w:p>
    <w:p w:rsidR="00567A2C" w:rsidRPr="00567A2C" w:rsidRDefault="00567A2C" w:rsidP="00567A2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4 - 5 раз.</w:t>
      </w:r>
    </w:p>
    <w:p w:rsidR="00567A2C" w:rsidRPr="00567A2C" w:rsidRDefault="00567A2C" w:rsidP="00567A2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 xml:space="preserve">Смотреть на указательный палец вытянутой </w:t>
      </w:r>
      <w:proofErr w:type="gramStart"/>
      <w:r w:rsidRPr="00567A2C">
        <w:rPr>
          <w:rFonts w:asciiTheme="majorHAnsi" w:hAnsiTheme="majorHAnsi"/>
          <w:b/>
        </w:rPr>
        <w:t>руки</w:t>
      </w:r>
      <w:proofErr w:type="gramEnd"/>
      <w:r w:rsidRPr="00567A2C">
        <w:rPr>
          <w:rFonts w:asciiTheme="majorHAnsi" w:hAnsiTheme="majorHAnsi"/>
          <w:b/>
        </w:rPr>
        <w:t xml:space="preserve"> на счет 1 - 4, потом перевести взгляд вдаль на счет 1 - 6. Повторить 4 - 5 раз.</w:t>
      </w:r>
    </w:p>
    <w:p w:rsidR="00567A2C" w:rsidRPr="00567A2C" w:rsidRDefault="00567A2C" w:rsidP="00567A2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>Исходное положение - сидя, руки вперед. Посмотреть на кончики пальцев, поднять руки вверх, следить глазами за руками, не поднимая головы, затем руки опустить. Повторить 4 - 5 раз.</w:t>
      </w:r>
    </w:p>
    <w:p w:rsidR="00567A2C" w:rsidRPr="00F31B3B" w:rsidRDefault="00567A2C" w:rsidP="00567A2C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i/>
          <w:sz w:val="26"/>
          <w:szCs w:val="26"/>
          <w:u w:val="single"/>
        </w:rPr>
      </w:pPr>
      <w:r w:rsidRPr="00567A2C">
        <w:rPr>
          <w:rFonts w:asciiTheme="majorHAnsi" w:hAnsiTheme="majorHAnsi"/>
          <w:b/>
        </w:rPr>
        <w:tab/>
      </w:r>
      <w:r w:rsidRPr="00F31B3B">
        <w:rPr>
          <w:rFonts w:asciiTheme="majorHAnsi" w:hAnsiTheme="majorHAnsi"/>
          <w:b/>
          <w:i/>
          <w:sz w:val="26"/>
          <w:szCs w:val="26"/>
          <w:u w:val="single"/>
        </w:rPr>
        <w:t>Комплекс упражнений для учащихся 5-11 классов:</w:t>
      </w:r>
    </w:p>
    <w:p w:rsidR="00567A2C" w:rsidRPr="00567A2C" w:rsidRDefault="00567A2C" w:rsidP="00567A2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>Сидя, откинувшись на спинку стула. Глубокий вдох. Наклонившись вперед, к крышке стола, - выдох. Повторить 5 - 6 раз.</w:t>
      </w:r>
    </w:p>
    <w:p w:rsidR="00567A2C" w:rsidRPr="00567A2C" w:rsidRDefault="00567A2C" w:rsidP="00567A2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>Сидя, откинувшись на спинку стула. Прикрыть веки, крепко зажмурить глаза, затем открыть. Повторить 5 - 6 раз.</w:t>
      </w:r>
    </w:p>
    <w:p w:rsidR="00567A2C" w:rsidRPr="00567A2C" w:rsidRDefault="00567A2C" w:rsidP="00567A2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>Сидя, руки на поясе. Повернуть голову вправо, посмотреть на локоть правой руки. Вернуться в исходное положение. Затем проделать то же самое влево. Повторить 5 - 6 раз.</w:t>
      </w:r>
    </w:p>
    <w:p w:rsidR="00567A2C" w:rsidRPr="00567A2C" w:rsidRDefault="00567A2C" w:rsidP="00567A2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>Сидя. Делать круговые движения глазами сначала вправо, затем - влево. Повторить 5 - 6 раз.</w:t>
      </w:r>
    </w:p>
    <w:p w:rsidR="00567A2C" w:rsidRPr="00567A2C" w:rsidRDefault="00567A2C" w:rsidP="00567A2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>Сидя, руки вперед. Посмотреть на кончики пальцев, поднять руки вверх. Вдох. Следить за руками, не поднимая головы. Руки опустить. Выдох. Повторить 4 - 5 раз.</w:t>
      </w:r>
    </w:p>
    <w:p w:rsidR="00567A2C" w:rsidRPr="00567A2C" w:rsidRDefault="00567A2C" w:rsidP="00567A2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>Сидя. Смотреть прямо перед собой на классную доску 2 - 3 секунды, затем перевести взгляд на кончик носа на 3 - 5 секунд. Повторить 6 - 8 раз.</w:t>
      </w:r>
    </w:p>
    <w:p w:rsidR="00567A2C" w:rsidRPr="00F31B3B" w:rsidRDefault="00567A2C" w:rsidP="00567A2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>Сидя, закрыв глаза. В течение 30 секунд массировать веки кончиками указательных пальцев.</w:t>
      </w:r>
    </w:p>
    <w:p w:rsidR="00567A2C" w:rsidRPr="00567A2C" w:rsidRDefault="00567A2C" w:rsidP="00567A2C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ab/>
        <w:t>Еще раз следует подчеркнуть, что и в домашних условиях однотипные занятия, связанные с напряжением зрения, не должны быть длительными. Поэтому важно своевременно переключить детей на более активный и менее напряженный для зрения вид деятельности. В случае же продолжения однообразных занятий родители должны прерывать их каждые 10—15 минут для отдыха. Следует предоставить детям возможность походить или побегать по комнате, сделать несколько физкультурных упражнений, а для расслабления аккомодации подойти к окну и посмотреть вдаль.</w:t>
      </w:r>
    </w:p>
    <w:p w:rsidR="00567A2C" w:rsidRPr="00567A2C" w:rsidRDefault="00567A2C" w:rsidP="00567A2C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ab/>
        <w:t xml:space="preserve">Чтобы не допускать зрительного утомления, книгу нужно положить на подставку на расстоянии 35 сантиметров от глаз. Настольная лампа с </w:t>
      </w:r>
      <w:proofErr w:type="spellStart"/>
      <w:r w:rsidRPr="00567A2C">
        <w:rPr>
          <w:rFonts w:asciiTheme="majorHAnsi" w:hAnsiTheme="majorHAnsi"/>
          <w:b/>
        </w:rPr>
        <w:t>галогеновым</w:t>
      </w:r>
      <w:proofErr w:type="spellEnd"/>
      <w:r w:rsidRPr="00567A2C">
        <w:rPr>
          <w:rFonts w:asciiTheme="majorHAnsi" w:hAnsiTheme="majorHAnsi"/>
          <w:b/>
        </w:rPr>
        <w:t xml:space="preserve"> светильником, как правило, ставится слева. Сочетание дневного и искусственного светы вреда не принесет. </w:t>
      </w:r>
    </w:p>
    <w:p w:rsidR="00567A2C" w:rsidRPr="00567A2C" w:rsidRDefault="00567A2C" w:rsidP="00567A2C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67A2C">
        <w:rPr>
          <w:rFonts w:asciiTheme="majorHAnsi" w:hAnsiTheme="majorHAnsi"/>
          <w:b/>
        </w:rPr>
        <w:tab/>
      </w:r>
    </w:p>
    <w:p w:rsidR="009542C5" w:rsidRDefault="009542C5" w:rsidP="00F31B3B">
      <w:pPr>
        <w:spacing w:after="0" w:line="240" w:lineRule="auto"/>
        <w:jc w:val="center"/>
        <w:rPr>
          <w:rFonts w:asciiTheme="majorHAnsi" w:hAnsiTheme="majorHAnsi"/>
          <w:sz w:val="28"/>
        </w:rPr>
      </w:pPr>
    </w:p>
    <w:p w:rsidR="00F31B3B" w:rsidRDefault="00F31B3B" w:rsidP="00F31B3B">
      <w:pPr>
        <w:spacing w:after="0" w:line="240" w:lineRule="auto"/>
        <w:jc w:val="center"/>
        <w:rPr>
          <w:rFonts w:asciiTheme="majorHAnsi" w:hAnsiTheme="majorHAnsi"/>
          <w:sz w:val="28"/>
        </w:rPr>
      </w:pPr>
    </w:p>
    <w:p w:rsidR="00F31B3B" w:rsidRDefault="00F31B3B" w:rsidP="00F31B3B">
      <w:pPr>
        <w:spacing w:after="0" w:line="240" w:lineRule="auto"/>
        <w:jc w:val="center"/>
        <w:rPr>
          <w:rFonts w:asciiTheme="majorHAnsi" w:hAnsiTheme="majorHAnsi"/>
          <w:sz w:val="28"/>
        </w:rPr>
      </w:pPr>
    </w:p>
    <w:p w:rsidR="00F31B3B" w:rsidRDefault="00F31B3B" w:rsidP="00F31B3B">
      <w:pPr>
        <w:spacing w:after="0" w:line="240" w:lineRule="auto"/>
        <w:jc w:val="center"/>
        <w:rPr>
          <w:rFonts w:asciiTheme="majorHAnsi" w:hAnsiTheme="majorHAnsi"/>
          <w:sz w:val="28"/>
        </w:rPr>
      </w:pPr>
    </w:p>
    <w:p w:rsidR="00F31B3B" w:rsidRDefault="00F31B3B" w:rsidP="00F31B3B">
      <w:pPr>
        <w:spacing w:after="0" w:line="240" w:lineRule="auto"/>
        <w:jc w:val="center"/>
        <w:rPr>
          <w:rFonts w:asciiTheme="majorHAnsi" w:hAnsiTheme="majorHAnsi"/>
          <w:sz w:val="28"/>
        </w:rPr>
      </w:pPr>
    </w:p>
    <w:p w:rsidR="00F31B3B" w:rsidRDefault="00F31B3B" w:rsidP="00F31B3B">
      <w:pPr>
        <w:spacing w:after="0" w:line="240" w:lineRule="auto"/>
        <w:jc w:val="center"/>
        <w:rPr>
          <w:rFonts w:asciiTheme="majorHAnsi" w:hAnsiTheme="majorHAnsi"/>
          <w:sz w:val="28"/>
        </w:rPr>
      </w:pPr>
    </w:p>
    <w:p w:rsidR="00F31B3B" w:rsidRDefault="00F31B3B" w:rsidP="00F31B3B">
      <w:pPr>
        <w:spacing w:after="0" w:line="240" w:lineRule="auto"/>
        <w:jc w:val="center"/>
        <w:rPr>
          <w:rFonts w:asciiTheme="majorHAnsi" w:hAnsiTheme="majorHAnsi"/>
          <w:sz w:val="28"/>
        </w:rPr>
      </w:pPr>
    </w:p>
    <w:p w:rsidR="00F31B3B" w:rsidRDefault="00F31B3B" w:rsidP="00F31B3B">
      <w:pPr>
        <w:spacing w:after="0" w:line="240" w:lineRule="auto"/>
        <w:jc w:val="center"/>
        <w:rPr>
          <w:rFonts w:asciiTheme="majorHAnsi" w:hAnsiTheme="majorHAnsi"/>
          <w:sz w:val="28"/>
        </w:rPr>
      </w:pPr>
    </w:p>
    <w:p w:rsidR="00F31B3B" w:rsidRDefault="00F31B3B" w:rsidP="00F31B3B">
      <w:pPr>
        <w:spacing w:after="0" w:line="240" w:lineRule="auto"/>
        <w:jc w:val="center"/>
        <w:rPr>
          <w:rFonts w:asciiTheme="majorHAnsi" w:hAnsiTheme="majorHAnsi"/>
          <w:sz w:val="28"/>
        </w:rPr>
      </w:pPr>
    </w:p>
    <w:p w:rsidR="00F31B3B" w:rsidRDefault="00F31B3B" w:rsidP="00F31B3B">
      <w:pPr>
        <w:spacing w:after="0" w:line="240" w:lineRule="auto"/>
        <w:jc w:val="center"/>
        <w:rPr>
          <w:rFonts w:asciiTheme="majorHAnsi" w:hAnsiTheme="majorHAnsi"/>
          <w:sz w:val="28"/>
        </w:rPr>
      </w:pPr>
    </w:p>
    <w:p w:rsidR="00F31B3B" w:rsidRDefault="00F31B3B" w:rsidP="00F31B3B">
      <w:pPr>
        <w:spacing w:after="0" w:line="240" w:lineRule="auto"/>
        <w:jc w:val="center"/>
        <w:rPr>
          <w:rFonts w:asciiTheme="majorHAnsi" w:hAnsiTheme="majorHAnsi"/>
          <w:sz w:val="28"/>
        </w:rPr>
      </w:pPr>
    </w:p>
    <w:p w:rsidR="00F31B3B" w:rsidRPr="00F31B3B" w:rsidRDefault="00F31B3B" w:rsidP="00F31B3B">
      <w:pPr>
        <w:spacing w:after="0"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2018</w:t>
      </w:r>
    </w:p>
    <w:sectPr w:rsidR="00F31B3B" w:rsidRPr="00F31B3B" w:rsidSect="00E64BF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05AD"/>
    <w:multiLevelType w:val="hybridMultilevel"/>
    <w:tmpl w:val="2C04F33C"/>
    <w:lvl w:ilvl="0" w:tplc="D4FAFE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A2B12"/>
    <w:multiLevelType w:val="hybridMultilevel"/>
    <w:tmpl w:val="FAE0E5B2"/>
    <w:lvl w:ilvl="0" w:tplc="D4FAFE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80CAD"/>
    <w:multiLevelType w:val="hybridMultilevel"/>
    <w:tmpl w:val="18F60DBA"/>
    <w:lvl w:ilvl="0" w:tplc="D4FAFE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B321B"/>
    <w:multiLevelType w:val="hybridMultilevel"/>
    <w:tmpl w:val="234C8250"/>
    <w:lvl w:ilvl="0" w:tplc="B52C0D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A2C"/>
    <w:rsid w:val="00567A2C"/>
    <w:rsid w:val="009542C5"/>
    <w:rsid w:val="00E64BF7"/>
    <w:rsid w:val="00F3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A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2018-02-13T11:43:00Z</cp:lastPrinted>
  <dcterms:created xsi:type="dcterms:W3CDTF">2018-02-13T11:18:00Z</dcterms:created>
  <dcterms:modified xsi:type="dcterms:W3CDTF">2018-02-13T11:44:00Z</dcterms:modified>
</cp:coreProperties>
</file>