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F12B38" w:rsidRPr="00F12B38" w14:paraId="664301FB" w14:textId="77777777" w:rsidTr="00DB12A1">
        <w:tc>
          <w:tcPr>
            <w:tcW w:w="4668" w:type="dxa"/>
            <w:hideMark/>
          </w:tcPr>
          <w:p w14:paraId="3E3A21DD" w14:textId="77777777" w:rsidR="00F12B38" w:rsidRPr="00F12B38" w:rsidRDefault="00F12B38" w:rsidP="00F12B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F12B3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МIНIСТЭРСТВА АДУКАЦЫI</w:t>
            </w:r>
          </w:p>
          <w:p w14:paraId="5731F3ED" w14:textId="77777777" w:rsidR="00F12B38" w:rsidRPr="00F12B38" w:rsidRDefault="00F12B38" w:rsidP="00F12B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F12B3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РЭСПУБЛIКI БЕЛАРУСЬ</w:t>
            </w:r>
          </w:p>
        </w:tc>
        <w:tc>
          <w:tcPr>
            <w:tcW w:w="4686" w:type="dxa"/>
            <w:hideMark/>
          </w:tcPr>
          <w:p w14:paraId="3267A05E" w14:textId="77777777" w:rsidR="00F12B38" w:rsidRPr="00F12B38" w:rsidRDefault="00F12B38" w:rsidP="00F12B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F12B3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МИНИСТЕРСТВО ОБРАЗОВАНИЯ</w:t>
            </w:r>
          </w:p>
          <w:p w14:paraId="4C8004BF" w14:textId="77777777" w:rsidR="00F12B38" w:rsidRPr="00F12B38" w:rsidRDefault="00F12B38" w:rsidP="00F12B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F12B3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РЕСПУБЛИКИ БЕЛАРУСЬ</w:t>
            </w:r>
          </w:p>
        </w:tc>
      </w:tr>
      <w:tr w:rsidR="00F12B38" w:rsidRPr="00F12B38" w14:paraId="3CB248A0" w14:textId="77777777" w:rsidTr="00DB12A1">
        <w:trPr>
          <w:trHeight w:val="1058"/>
        </w:trPr>
        <w:tc>
          <w:tcPr>
            <w:tcW w:w="4668" w:type="dxa"/>
          </w:tcPr>
          <w:p w14:paraId="33AFD7EC" w14:textId="77777777" w:rsidR="00F12B38" w:rsidRPr="00F12B38" w:rsidRDefault="00F12B38" w:rsidP="00F12B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7BFB3520" w14:textId="77777777" w:rsidR="00F12B38" w:rsidRPr="00F12B38" w:rsidRDefault="00F12B38" w:rsidP="00F12B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F12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вул</w:t>
            </w:r>
            <w:proofErr w:type="spellEnd"/>
            <w:r w:rsidRPr="00F12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. </w:t>
            </w:r>
            <w:proofErr w:type="spellStart"/>
            <w:r w:rsidRPr="00F12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Савецкая</w:t>
            </w:r>
            <w:proofErr w:type="spellEnd"/>
            <w:r w:rsidRPr="00F12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, 9,</w:t>
            </w:r>
          </w:p>
          <w:p w14:paraId="6F31F5E6" w14:textId="77777777" w:rsidR="00F12B38" w:rsidRPr="00F12B38" w:rsidRDefault="00F12B38" w:rsidP="00F12B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12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220010, г. </w:t>
            </w:r>
            <w:proofErr w:type="spellStart"/>
            <w:r w:rsidRPr="00F12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Мiнск</w:t>
            </w:r>
            <w:proofErr w:type="spellEnd"/>
          </w:p>
          <w:p w14:paraId="6AB35A55" w14:textId="77777777" w:rsidR="00F12B38" w:rsidRPr="00F12B38" w:rsidRDefault="00F12B38" w:rsidP="00F12B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F12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тэл</w:t>
            </w:r>
            <w:proofErr w:type="spellEnd"/>
            <w:r w:rsidRPr="00F12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. 327-47-36, факс 200-84-83</w:t>
            </w:r>
          </w:p>
          <w:p w14:paraId="7D9D70BA" w14:textId="77777777" w:rsidR="00F12B38" w:rsidRPr="00F12B38" w:rsidRDefault="00F12B38" w:rsidP="00F12B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F12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E-mail: info@edu.gov.by</w:t>
            </w:r>
          </w:p>
        </w:tc>
        <w:tc>
          <w:tcPr>
            <w:tcW w:w="4686" w:type="dxa"/>
          </w:tcPr>
          <w:p w14:paraId="1BFA8775" w14:textId="77777777" w:rsidR="00F12B38" w:rsidRPr="00F12B38" w:rsidRDefault="00F12B38" w:rsidP="00F12B38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 w14:paraId="752B5EF4" w14:textId="77777777" w:rsidR="00F12B38" w:rsidRPr="00F12B38" w:rsidRDefault="00F12B38" w:rsidP="00F12B38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12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ул. Советская, 9</w:t>
            </w:r>
          </w:p>
          <w:p w14:paraId="1BE6B379" w14:textId="77777777" w:rsidR="00F12B38" w:rsidRPr="00F12B38" w:rsidRDefault="00F12B38" w:rsidP="00F12B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12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220010, г. Минск</w:t>
            </w:r>
          </w:p>
          <w:p w14:paraId="7C7FF41B" w14:textId="77777777" w:rsidR="00F12B38" w:rsidRPr="00F12B38" w:rsidRDefault="00F12B38" w:rsidP="00F12B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12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тел. 327-47-36, факс 200-84-83</w:t>
            </w:r>
          </w:p>
          <w:p w14:paraId="53C4B721" w14:textId="77777777" w:rsidR="00F12B38" w:rsidRPr="00F12B38" w:rsidRDefault="00F12B38" w:rsidP="00F12B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F12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E-mail: info@edu.gov.by</w:t>
            </w:r>
          </w:p>
        </w:tc>
      </w:tr>
      <w:tr w:rsidR="00F12B38" w:rsidRPr="00F12B38" w14:paraId="6CE1C29B" w14:textId="77777777" w:rsidTr="00DB12A1">
        <w:tc>
          <w:tcPr>
            <w:tcW w:w="4668" w:type="dxa"/>
          </w:tcPr>
          <w:p w14:paraId="1E990196" w14:textId="77777777" w:rsidR="00F12B38" w:rsidRPr="00F12B38" w:rsidRDefault="00F12B38" w:rsidP="00F12B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color w:val="auto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686" w:type="dxa"/>
          </w:tcPr>
          <w:p w14:paraId="6EDE9AB3" w14:textId="77777777" w:rsidR="00F12B38" w:rsidRPr="00F12B38" w:rsidRDefault="00F12B38" w:rsidP="00F12B38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Times New Roman" w:eastAsia="Calibri" w:hAnsi="Times New Roman" w:cs="Times New Roman"/>
                <w:color w:val="auto"/>
                <w:sz w:val="30"/>
                <w:szCs w:val="30"/>
                <w:lang w:val="en-US" w:eastAsia="en-US" w:bidi="ar-SA"/>
              </w:rPr>
            </w:pPr>
          </w:p>
        </w:tc>
      </w:tr>
    </w:tbl>
    <w:p w14:paraId="2BF39EA2" w14:textId="77777777" w:rsidR="00F12B38" w:rsidRPr="00F12B38" w:rsidRDefault="00F12B38" w:rsidP="00F12B38">
      <w:pPr>
        <w:widowControl/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12B38">
        <w:rPr>
          <w:rFonts w:ascii="Times New Roman" w:eastAsia="Times New Roman" w:hAnsi="Times New Roman" w:cs="Times New Roman"/>
          <w:color w:val="auto"/>
          <w:lang w:bidi="ar-SA"/>
        </w:rPr>
        <w:t>_________________ № ____________</w:t>
      </w:r>
    </w:p>
    <w:p w14:paraId="3C197D1A" w14:textId="77777777" w:rsidR="00F12B38" w:rsidRPr="00F12B38" w:rsidRDefault="00F12B38" w:rsidP="00F12B38">
      <w:pPr>
        <w:widowControl/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F12B38">
        <w:rPr>
          <w:rFonts w:ascii="Times New Roman" w:eastAsia="Times New Roman" w:hAnsi="Times New Roman" w:cs="Times New Roman"/>
          <w:color w:val="auto"/>
          <w:lang w:bidi="ar-SA"/>
        </w:rPr>
        <w:t>На № ____________от ____________</w:t>
      </w:r>
    </w:p>
    <w:p w14:paraId="144AFEA2" w14:textId="110B565F" w:rsidR="0002585C" w:rsidRDefault="00000000" w:rsidP="00F12B38">
      <w:pPr>
        <w:pStyle w:val="1"/>
        <w:tabs>
          <w:tab w:val="right" w:pos="5462"/>
        </w:tabs>
        <w:spacing w:line="197" w:lineRule="auto"/>
        <w:ind w:left="4820" w:firstLine="0"/>
        <w:jc w:val="both"/>
      </w:pPr>
      <w:r>
        <w:t>Структурные</w:t>
      </w:r>
      <w:r>
        <w:tab/>
        <w:t>подразделения</w:t>
      </w:r>
    </w:p>
    <w:p w14:paraId="1C174BF2" w14:textId="77777777" w:rsidR="0002585C" w:rsidRDefault="00000000">
      <w:pPr>
        <w:pStyle w:val="1"/>
        <w:tabs>
          <w:tab w:val="right" w:pos="9698"/>
        </w:tabs>
        <w:spacing w:line="197" w:lineRule="auto"/>
        <w:ind w:left="4840" w:firstLine="0"/>
        <w:jc w:val="both"/>
      </w:pPr>
      <w:r>
        <w:t>областных (Минского городского) исполнительных</w:t>
      </w:r>
      <w:r>
        <w:tab/>
        <w:t>комитетов,</w:t>
      </w:r>
    </w:p>
    <w:p w14:paraId="44C93424" w14:textId="77777777" w:rsidR="0002585C" w:rsidRDefault="00000000">
      <w:pPr>
        <w:pStyle w:val="1"/>
        <w:spacing w:after="300" w:line="197" w:lineRule="auto"/>
        <w:ind w:left="4840" w:firstLine="0"/>
        <w:jc w:val="both"/>
      </w:pPr>
      <w:r>
        <w:t xml:space="preserve">осуществляющие </w:t>
      </w:r>
      <w:proofErr w:type="spellStart"/>
      <w:r>
        <w:t>государственно</w:t>
      </w:r>
      <w:r>
        <w:softHyphen/>
        <w:t>властные</w:t>
      </w:r>
      <w:proofErr w:type="spellEnd"/>
      <w:r>
        <w:t xml:space="preserve"> полномочия в сфере образования</w:t>
      </w:r>
    </w:p>
    <w:p w14:paraId="75E22FE0" w14:textId="77777777" w:rsidR="0002585C" w:rsidRDefault="00000000">
      <w:pPr>
        <w:pStyle w:val="1"/>
        <w:ind w:firstLine="0"/>
      </w:pPr>
      <w:r>
        <w:t>О формировании профильных</w:t>
      </w:r>
    </w:p>
    <w:p w14:paraId="0153ACAC" w14:textId="77777777" w:rsidR="0002585C" w:rsidRDefault="00000000">
      <w:pPr>
        <w:pStyle w:val="1"/>
        <w:spacing w:after="240" w:line="199" w:lineRule="auto"/>
        <w:ind w:firstLine="0"/>
      </w:pPr>
      <w:r>
        <w:t>классов медицинской направленности</w:t>
      </w:r>
    </w:p>
    <w:p w14:paraId="0214058D" w14:textId="1DA20B1B" w:rsidR="0002585C" w:rsidRDefault="00000000">
      <w:pPr>
        <w:pStyle w:val="1"/>
        <w:ind w:firstLine="720"/>
        <w:jc w:val="both"/>
      </w:pPr>
      <w:r>
        <w:t xml:space="preserve">В дополнение к письму Министерства образования от </w:t>
      </w:r>
      <w:r w:rsidRPr="00F12B38">
        <w:rPr>
          <w:lang w:eastAsia="en-US" w:bidi="en-US"/>
        </w:rPr>
        <w:t xml:space="preserve">31.05.2024 </w:t>
      </w:r>
      <w:r w:rsidR="00F12B38">
        <w:rPr>
          <w:lang w:eastAsia="en-US" w:bidi="en-US"/>
        </w:rPr>
        <w:br/>
      </w:r>
      <w:r w:rsidRPr="00F12B38">
        <w:rPr>
          <w:lang w:eastAsia="en-US" w:bidi="en-US"/>
        </w:rPr>
        <w:t xml:space="preserve">№ </w:t>
      </w:r>
      <w:r>
        <w:t>02-01-14/6462/</w:t>
      </w:r>
      <w:proofErr w:type="spellStart"/>
      <w:r>
        <w:t>дс</w:t>
      </w:r>
      <w:proofErr w:type="spellEnd"/>
      <w:r>
        <w:t xml:space="preserve"> сообщаем, что начиная с </w:t>
      </w:r>
      <w:r w:rsidRPr="00F12B38">
        <w:rPr>
          <w:lang w:eastAsia="en-US" w:bidi="en-US"/>
        </w:rPr>
        <w:t xml:space="preserve">2024/2025 </w:t>
      </w:r>
      <w:r>
        <w:t>учебного года в учреждениях общего среднего образования могут функционировать профильные классы медицинской направленности.</w:t>
      </w:r>
    </w:p>
    <w:p w14:paraId="55259524" w14:textId="6C90CCF8" w:rsidR="0002585C" w:rsidRDefault="00000000">
      <w:pPr>
        <w:pStyle w:val="1"/>
        <w:ind w:firstLine="720"/>
        <w:jc w:val="both"/>
      </w:pPr>
      <w:r>
        <w:t xml:space="preserve">Учащиеся профильных классов медицинской направленности изучают на повышенном уровне учебные предметы «Биология», «Химия» и осваивают содержание учебной программы факультативных занятий «Введение в медицинскую профессию» (утверждена постановлением Министерства образования Республики Беларусь от </w:t>
      </w:r>
      <w:r>
        <w:rPr>
          <w:lang w:val="en-US" w:eastAsia="en-US" w:bidi="en-US"/>
        </w:rPr>
        <w:t>30.05.2024 № 62).</w:t>
      </w:r>
    </w:p>
    <w:p w14:paraId="1DD75DC8" w14:textId="77777777" w:rsidR="0002585C" w:rsidRDefault="00000000" w:rsidP="00DE6184">
      <w:pPr>
        <w:pStyle w:val="1"/>
        <w:ind w:firstLine="720"/>
        <w:contextualSpacing/>
        <w:jc w:val="both"/>
      </w:pPr>
      <w:r>
        <w:t xml:space="preserve">Зачисление в профильные классы медицинской направленности, как и в иные профильные классы, осуществляется на основании конкурса: средний балл свидетельства об общем базовом образовании и отметки по учебным предметам, которые будут изучаться на повышенном уровне, не ниже </w:t>
      </w:r>
      <w:r w:rsidRPr="00F12B38">
        <w:rPr>
          <w:lang w:eastAsia="en-US" w:bidi="en-US"/>
        </w:rPr>
        <w:t xml:space="preserve">7 </w:t>
      </w:r>
      <w:r>
        <w:t xml:space="preserve">баллов (часть первая пункта </w:t>
      </w:r>
      <w:r w:rsidRPr="00F12B38">
        <w:rPr>
          <w:lang w:eastAsia="en-US" w:bidi="en-US"/>
        </w:rPr>
        <w:t xml:space="preserve">10 </w:t>
      </w:r>
      <w:r>
        <w:t xml:space="preserve">Правил приема (зачисления) лиц для получения общего среднего образования в гимназиях, часть первая пункта </w:t>
      </w:r>
      <w:r w:rsidRPr="00F12B38">
        <w:rPr>
          <w:lang w:eastAsia="en-US" w:bidi="en-US"/>
        </w:rPr>
        <w:t xml:space="preserve">10 </w:t>
      </w:r>
      <w:r>
        <w:t xml:space="preserve">Правил приема (зачисления) лиц для получения общего среднего образования в средних школах, утвержденных постановлением Министерства образования Республики Беларусь от </w:t>
      </w:r>
      <w:r w:rsidRPr="00F12B38">
        <w:rPr>
          <w:lang w:eastAsia="en-US" w:bidi="en-US"/>
        </w:rPr>
        <w:t xml:space="preserve">17.08.2022 № 269 </w:t>
      </w:r>
      <w:r>
        <w:t>«О приеме лиц для получения общего среднего образования в гимназиях, средних школах»).</w:t>
      </w:r>
    </w:p>
    <w:p w14:paraId="52482282" w14:textId="218BBB03" w:rsidR="00F12B38" w:rsidRDefault="00F12B38" w:rsidP="00DE6184">
      <w:pPr>
        <w:pStyle w:val="1"/>
        <w:spacing w:after="300"/>
        <w:ind w:firstLine="720"/>
        <w:contextualSpacing/>
        <w:jc w:val="both"/>
      </w:pPr>
      <w:r>
        <w:t>Обращаем внимание, что п</w:t>
      </w:r>
      <w:r>
        <w:t>остановление</w:t>
      </w:r>
      <w:r w:rsidR="00DE6184">
        <w:t>м</w:t>
      </w:r>
      <w:r>
        <w:t xml:space="preserve"> Совета Министров Республики Беларусь от 21.03.2024 №197 </w:t>
      </w:r>
      <w:r w:rsidR="00DE6184">
        <w:t>установлен перечень профессий, на которые</w:t>
      </w:r>
      <w:r w:rsidR="00DE6184">
        <w:t xml:space="preserve"> </w:t>
      </w:r>
      <w:r w:rsidR="00DE6184">
        <w:t xml:space="preserve">выпускники классов (групп) </w:t>
      </w:r>
      <w:r w:rsidR="00DE6184">
        <w:t>профессиональной</w:t>
      </w:r>
      <w:r w:rsidR="00DE6184">
        <w:t xml:space="preserve"> направленности</w:t>
      </w:r>
      <w:r w:rsidR="00DE6184">
        <w:t xml:space="preserve"> </w:t>
      </w:r>
      <w:r w:rsidR="00DE6184">
        <w:t>могут поступать без вступительных испытаний.</w:t>
      </w:r>
      <w:r w:rsidR="00DE6184">
        <w:t xml:space="preserve"> Данное постановление </w:t>
      </w:r>
      <w:r>
        <w:t xml:space="preserve">не распространяется на выпускников профильных классов медицинской </w:t>
      </w:r>
      <w:r>
        <w:lastRenderedPageBreak/>
        <w:t xml:space="preserve">направленности, соответственно </w:t>
      </w:r>
      <w:r w:rsidRPr="00F12B38">
        <w:t xml:space="preserve">выпускники профильных классов </w:t>
      </w:r>
      <w:r>
        <w:t>медицинской</w:t>
      </w:r>
      <w:r w:rsidRPr="00F12B38">
        <w:t xml:space="preserve"> направленности </w:t>
      </w:r>
      <w:r>
        <w:t xml:space="preserve">не </w:t>
      </w:r>
      <w:r w:rsidRPr="00F12B38">
        <w:t>имеют льгот при зачислении в учреждения высшего образования</w:t>
      </w:r>
      <w:r w:rsidR="00DE6184">
        <w:t>.</w:t>
      </w:r>
    </w:p>
    <w:p w14:paraId="6A3588C3" w14:textId="4355EBE9" w:rsidR="0002585C" w:rsidRDefault="00000000" w:rsidP="00DE6184">
      <w:pPr>
        <w:pStyle w:val="1"/>
        <w:spacing w:after="300"/>
        <w:ind w:firstLine="720"/>
        <w:contextualSpacing/>
        <w:jc w:val="both"/>
      </w:pPr>
      <w:r>
        <w:t>Направляется для использования в работе и информирования заинтересованных.</w:t>
      </w:r>
    </w:p>
    <w:p w14:paraId="0064EF90" w14:textId="77777777" w:rsidR="00DE6184" w:rsidRDefault="00DE6184">
      <w:pPr>
        <w:pStyle w:val="1"/>
        <w:spacing w:after="300"/>
        <w:ind w:firstLine="0"/>
      </w:pPr>
    </w:p>
    <w:p w14:paraId="22CC8924" w14:textId="63DDCD28" w:rsidR="0002585C" w:rsidRDefault="00000000">
      <w:pPr>
        <w:pStyle w:val="1"/>
        <w:spacing w:after="300"/>
        <w:ind w:firstLine="0"/>
      </w:pPr>
      <w:r>
        <w:t>Заместитель Министра</w:t>
      </w:r>
      <w:r w:rsidR="00DE6184">
        <w:t xml:space="preserve">                                                          </w:t>
      </w:r>
      <w:proofErr w:type="spellStart"/>
      <w:r w:rsidR="00DE6184">
        <w:t>А.В.Кадлубай</w:t>
      </w:r>
      <w:proofErr w:type="spellEnd"/>
    </w:p>
    <w:p w14:paraId="5CDB14A5" w14:textId="77777777" w:rsidR="00DE6184" w:rsidRDefault="00DE6184">
      <w:pPr>
        <w:pStyle w:val="1"/>
        <w:spacing w:after="300"/>
        <w:ind w:firstLine="0"/>
      </w:pPr>
    </w:p>
    <w:p w14:paraId="276ED88E" w14:textId="77777777" w:rsidR="00DE6184" w:rsidRDefault="00DE6184">
      <w:pPr>
        <w:pStyle w:val="1"/>
        <w:spacing w:after="300"/>
        <w:ind w:firstLine="0"/>
      </w:pPr>
    </w:p>
    <w:p w14:paraId="75A498EC" w14:textId="77777777" w:rsidR="00DE6184" w:rsidRDefault="00DE6184">
      <w:pPr>
        <w:pStyle w:val="1"/>
        <w:spacing w:after="300"/>
        <w:ind w:firstLine="0"/>
      </w:pPr>
    </w:p>
    <w:p w14:paraId="706373A1" w14:textId="77777777" w:rsidR="00DE6184" w:rsidRDefault="00DE6184">
      <w:pPr>
        <w:pStyle w:val="1"/>
        <w:spacing w:after="300"/>
        <w:ind w:firstLine="0"/>
      </w:pPr>
    </w:p>
    <w:p w14:paraId="6F9177F1" w14:textId="77777777" w:rsidR="00DE6184" w:rsidRDefault="00DE6184">
      <w:pPr>
        <w:pStyle w:val="1"/>
        <w:spacing w:after="300"/>
        <w:ind w:firstLine="0"/>
      </w:pPr>
    </w:p>
    <w:p w14:paraId="0B586D59" w14:textId="77777777" w:rsidR="00DE6184" w:rsidRDefault="00DE6184">
      <w:pPr>
        <w:pStyle w:val="1"/>
        <w:spacing w:after="300"/>
        <w:ind w:firstLine="0"/>
      </w:pPr>
    </w:p>
    <w:p w14:paraId="53AFDE73" w14:textId="77777777" w:rsidR="00DE6184" w:rsidRDefault="00DE6184">
      <w:pPr>
        <w:pStyle w:val="1"/>
        <w:spacing w:after="300"/>
        <w:ind w:firstLine="0"/>
      </w:pPr>
    </w:p>
    <w:p w14:paraId="1BB53C5B" w14:textId="77777777" w:rsidR="00DE6184" w:rsidRDefault="00DE6184">
      <w:pPr>
        <w:pStyle w:val="1"/>
        <w:spacing w:after="300"/>
        <w:ind w:firstLine="0"/>
      </w:pPr>
    </w:p>
    <w:p w14:paraId="309E4177" w14:textId="77777777" w:rsidR="00DE6184" w:rsidRDefault="00DE6184">
      <w:pPr>
        <w:pStyle w:val="1"/>
        <w:spacing w:after="300"/>
        <w:ind w:firstLine="0"/>
      </w:pPr>
    </w:p>
    <w:p w14:paraId="04C07C77" w14:textId="77777777" w:rsidR="00DE6184" w:rsidRDefault="00DE6184">
      <w:pPr>
        <w:pStyle w:val="1"/>
        <w:spacing w:after="300"/>
        <w:ind w:firstLine="0"/>
      </w:pPr>
    </w:p>
    <w:p w14:paraId="5761DDD5" w14:textId="77777777" w:rsidR="00DE6184" w:rsidRDefault="00DE6184">
      <w:pPr>
        <w:pStyle w:val="1"/>
        <w:spacing w:after="300"/>
        <w:ind w:firstLine="0"/>
      </w:pPr>
    </w:p>
    <w:p w14:paraId="5E6B2DF4" w14:textId="77777777" w:rsidR="00DE6184" w:rsidRDefault="00DE6184">
      <w:pPr>
        <w:pStyle w:val="1"/>
        <w:spacing w:after="300"/>
        <w:ind w:firstLine="0"/>
      </w:pPr>
    </w:p>
    <w:p w14:paraId="2AA08FA7" w14:textId="77777777" w:rsidR="00DE6184" w:rsidRDefault="00DE6184">
      <w:pPr>
        <w:pStyle w:val="1"/>
        <w:spacing w:after="300"/>
        <w:ind w:firstLine="0"/>
      </w:pPr>
    </w:p>
    <w:p w14:paraId="49D45340" w14:textId="77777777" w:rsidR="00DE6184" w:rsidRDefault="00DE6184">
      <w:pPr>
        <w:pStyle w:val="1"/>
        <w:spacing w:after="300"/>
        <w:ind w:firstLine="0"/>
      </w:pPr>
    </w:p>
    <w:p w14:paraId="6F945E05" w14:textId="77777777" w:rsidR="00DE6184" w:rsidRDefault="00DE6184">
      <w:pPr>
        <w:pStyle w:val="1"/>
        <w:spacing w:after="300"/>
        <w:ind w:firstLine="0"/>
      </w:pPr>
    </w:p>
    <w:p w14:paraId="40D79AE8" w14:textId="77777777" w:rsidR="00DE6184" w:rsidRDefault="00DE6184">
      <w:pPr>
        <w:pStyle w:val="1"/>
        <w:spacing w:after="300"/>
        <w:ind w:firstLine="0"/>
      </w:pPr>
    </w:p>
    <w:p w14:paraId="475FD3A2" w14:textId="77777777" w:rsidR="00DE6184" w:rsidRDefault="00DE6184">
      <w:pPr>
        <w:pStyle w:val="1"/>
        <w:spacing w:after="300"/>
        <w:ind w:firstLine="0"/>
      </w:pPr>
    </w:p>
    <w:sectPr w:rsidR="00DE6184" w:rsidSect="00DE6184">
      <w:headerReference w:type="default" r:id="rId6"/>
      <w:footerReference w:type="default" r:id="rId7"/>
      <w:pgSz w:w="11900" w:h="16840"/>
      <w:pgMar w:top="1105" w:right="504" w:bottom="1431" w:left="1632" w:header="677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3B3F" w14:textId="77777777" w:rsidR="00D2325D" w:rsidRDefault="00D2325D">
      <w:r>
        <w:separator/>
      </w:r>
    </w:p>
  </w:endnote>
  <w:endnote w:type="continuationSeparator" w:id="0">
    <w:p w14:paraId="7796A5DE" w14:textId="77777777" w:rsidR="00D2325D" w:rsidRDefault="00D2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C67D" w14:textId="77777777" w:rsidR="0002585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0B34EE1" wp14:editId="58918D56">
              <wp:simplePos x="0" y="0"/>
              <wp:positionH relativeFrom="page">
                <wp:posOffset>1064260</wp:posOffset>
              </wp:positionH>
              <wp:positionV relativeFrom="page">
                <wp:posOffset>9784715</wp:posOffset>
              </wp:positionV>
              <wp:extent cx="1273810" cy="793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381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86FC2B" w14:textId="45E7374A" w:rsidR="0002585C" w:rsidRPr="00DE6184" w:rsidRDefault="00DE6184">
                          <w:pPr>
                            <w:pStyle w:val="22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ru-RU"/>
                            </w:rPr>
                            <w:t>02-01 Алексеева 222 66 47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34EE1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83.8pt;margin-top:770.45pt;width:100.3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" filled="f" stroked="f">
              <v:textbox style="mso-fit-shape-to-text:t" inset="0,0,0,0">
                <w:txbxContent>
                  <w:p w14:paraId="7186FC2B" w14:textId="45E7374A" w:rsidR="0002585C" w:rsidRPr="00DE6184" w:rsidRDefault="00DE6184">
                    <w:pPr>
                      <w:pStyle w:val="22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sz w:val="18"/>
                        <w:szCs w:val="18"/>
                        <w:lang w:val="ru-RU"/>
                      </w:rPr>
                      <w:t>02-01 Алексеева 222 66 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B159D" w14:textId="77777777" w:rsidR="00D2325D" w:rsidRDefault="00D2325D"/>
  </w:footnote>
  <w:footnote w:type="continuationSeparator" w:id="0">
    <w:p w14:paraId="0A7FC642" w14:textId="77777777" w:rsidR="00D2325D" w:rsidRDefault="00D232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2302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FDE639" w14:textId="7B244462" w:rsidR="00DE6184" w:rsidRPr="00DE6184" w:rsidRDefault="00DE6184">
        <w:pPr>
          <w:pStyle w:val="a4"/>
          <w:jc w:val="center"/>
          <w:rPr>
            <w:rFonts w:ascii="Times New Roman" w:hAnsi="Times New Roman" w:cs="Times New Roman"/>
          </w:rPr>
        </w:pPr>
        <w:r w:rsidRPr="00DE6184">
          <w:rPr>
            <w:rFonts w:ascii="Times New Roman" w:hAnsi="Times New Roman" w:cs="Times New Roman"/>
          </w:rPr>
          <w:fldChar w:fldCharType="begin"/>
        </w:r>
        <w:r w:rsidRPr="00DE6184">
          <w:rPr>
            <w:rFonts w:ascii="Times New Roman" w:hAnsi="Times New Roman" w:cs="Times New Roman"/>
          </w:rPr>
          <w:instrText>PAGE   \* MERGEFORMAT</w:instrText>
        </w:r>
        <w:r w:rsidRPr="00DE6184">
          <w:rPr>
            <w:rFonts w:ascii="Times New Roman" w:hAnsi="Times New Roman" w:cs="Times New Roman"/>
          </w:rPr>
          <w:fldChar w:fldCharType="separate"/>
        </w:r>
        <w:r w:rsidRPr="00DE6184">
          <w:rPr>
            <w:rFonts w:ascii="Times New Roman" w:hAnsi="Times New Roman" w:cs="Times New Roman"/>
          </w:rPr>
          <w:t>2</w:t>
        </w:r>
        <w:r w:rsidRPr="00DE6184">
          <w:rPr>
            <w:rFonts w:ascii="Times New Roman" w:hAnsi="Times New Roman" w:cs="Times New Roman"/>
          </w:rPr>
          <w:fldChar w:fldCharType="end"/>
        </w:r>
      </w:p>
    </w:sdtContent>
  </w:sdt>
  <w:p w14:paraId="043285CC" w14:textId="77777777" w:rsidR="00DE6184" w:rsidRDefault="00DE61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5C"/>
    <w:rsid w:val="0002585C"/>
    <w:rsid w:val="00727846"/>
    <w:rsid w:val="00D2325D"/>
    <w:rsid w:val="00DE6184"/>
    <w:rsid w:val="00F1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FA9E2"/>
  <w15:docId w15:val="{B6C6762D-8085-449C-9AD0-AE6F00EC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pacing w:after="2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F12B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2B38"/>
    <w:rPr>
      <w:color w:val="000000"/>
    </w:rPr>
  </w:style>
  <w:style w:type="paragraph" w:styleId="a6">
    <w:name w:val="footer"/>
    <w:basedOn w:val="a"/>
    <w:link w:val="a7"/>
    <w:uiPriority w:val="99"/>
    <w:unhideWhenUsed/>
    <w:rsid w:val="00F12B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2B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Korzhova</dc:creator>
  <cp:keywords/>
  <cp:lastModifiedBy>Алексеева А.А.</cp:lastModifiedBy>
  <cp:revision>2</cp:revision>
  <cp:lastPrinted>2024-06-14T06:37:00Z</cp:lastPrinted>
  <dcterms:created xsi:type="dcterms:W3CDTF">2024-06-14T06:20:00Z</dcterms:created>
  <dcterms:modified xsi:type="dcterms:W3CDTF">2024-06-14T06:38:00Z</dcterms:modified>
</cp:coreProperties>
</file>