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6C295B" w:rsidRPr="006C295B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к врачу или психологу, специалисты дадут соответствующие рекомендации и при необходимости проведут анонимное лечение алкоголизма.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Подростки из благополучных семей и алкоголизм</w:t>
      </w:r>
      <w:r w:rsidR="00CD6BC7"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:</w:t>
      </w:r>
    </w:p>
    <w:p w:rsidR="009005D1" w:rsidRPr="009005D1" w:rsidRDefault="009005D1" w:rsidP="009005D1">
      <w:pPr>
        <w:spacing w:line="240" w:lineRule="auto"/>
        <w:jc w:val="both"/>
        <w:rPr>
          <w:rFonts w:ascii="Times New Roman" w:hAnsi="Times New Roman" w:cs="Times New Roman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люди думают, что детский алкоголизм распространен только в неблагополучных семьях, где родители часто сами страдают от алкогольной зависимости. Часто алкоголиками становятся дети из благополучных семей, где родители не страдают алкоголизмом и в материальном плане полностью обеспечивают своих детей.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таких семьях родители часто заняты, и не всегда следят за развитием своего ребенка.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родители не знают, с кем общается их ребенок, чем он занимается в свободное время, как, где и с кем он проводит свое время. Родители часто считают, что главное в воспитании ребенка, это обеспечить его здоровым питание, хорошей одеждой и карманными деньгами.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подросток начинает вести себя странно, часто вызывающе и дерзко, они оправдывают его поведение переходным возрастом или еще чем-нибудь, и решают все трудности и споры подарками и карманными деньгами, даже не подозревая, что эти деньги продолжают спонсировать детский алкоголизм.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Как уберечь детей и подростков от</w:t>
      </w: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  <w:lang w:eastAsia="ru-RU"/>
        </w:rPr>
        <w:t xml:space="preserve"> </w:t>
      </w: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алкоголизма и наркомании:</w:t>
      </w:r>
      <w:r w:rsidRPr="00900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1.Разговаривать друг с другом. У каждого 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человека есть потребность говорить с окружающими, слушать их. Это необходимо и детям. Если нет общения, нарастает непонимание, вы отдаляетесь друг от друга. У ваших детей остается только возможность найти отклик у кого-то другого, кто способен повлиять на них.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2.Выслушивать, Ребенку это необходимо. Способность слушать - ключ к нормальному общению. Важно понять чувства, взгляды ребенка без споров и к</w:t>
      </w:r>
      <w:r w:rsidR="00225F1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онфликтов.</w:t>
      </w:r>
      <w:r w:rsidR="00225F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3.Рассказать о себе. 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говорить о своем детстве, об ошибках, которые совершили сами. Поделитесь своими неудачами, проблемами. Ребенок увидит в вас не только родителя, но и друга. Разделенная беда </w:t>
      </w:r>
      <w:r w:rsidRPr="009005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то, 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говорят, победа!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4.Поставить себя на его место. Пусть ребенок почувствует, что вы его понимаете.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5.Быть рядом. Важно, чтобы ребенок понимал, что дверь к вам всегда открыта.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6.Быть твердым и последовательным. Это ваши правила в семье.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7.Стараться все делать вместе.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8.Дружить с друзьями своих детей.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9.Помнить, что каждый ребенок особенный.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10.Показывать пример. Очень трудное правило. То, что именно Вы употребляете алкоголь или наркотики - пример для вашего ребенка.</w:t>
      </w:r>
    </w:p>
    <w:p w:rsidR="006C295B" w:rsidRDefault="006C295B" w:rsidP="0090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295B" w:rsidRDefault="006C295B" w:rsidP="0090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295B" w:rsidRDefault="006C295B" w:rsidP="0090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05D1" w:rsidRPr="009005D1" w:rsidRDefault="009005D1" w:rsidP="0090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Государственное учреждение образования «</w:t>
      </w:r>
      <w:proofErr w:type="spellStart"/>
      <w:r w:rsidRPr="00900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Ельский</w:t>
      </w:r>
      <w:proofErr w:type="spellEnd"/>
      <w:r w:rsidRPr="00900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районный социально-педагогический центр»</w:t>
      </w:r>
    </w:p>
    <w:p w:rsidR="009005D1" w:rsidRPr="009005D1" w:rsidRDefault="009005D1" w:rsidP="009005D1">
      <w:pPr>
        <w:spacing w:after="0"/>
        <w:rPr>
          <w:rFonts w:eastAsia="Times New Roman" w:cs="Helvetica"/>
          <w:b/>
          <w:bCs/>
          <w:sz w:val="24"/>
          <w:szCs w:val="24"/>
          <w:lang w:eastAsia="ru-RU"/>
        </w:rPr>
      </w:pPr>
    </w:p>
    <w:p w:rsidR="009005D1" w:rsidRPr="009005D1" w:rsidRDefault="009005D1" w:rsidP="009005D1">
      <w:pPr>
        <w:spacing w:after="0"/>
        <w:rPr>
          <w:rFonts w:eastAsia="Times New Roman" w:cs="Helvetica"/>
          <w:b/>
          <w:bCs/>
          <w:sz w:val="24"/>
          <w:szCs w:val="24"/>
          <w:lang w:eastAsia="ru-RU"/>
        </w:rPr>
      </w:pPr>
    </w:p>
    <w:p w:rsidR="009005D1" w:rsidRPr="009005D1" w:rsidRDefault="009005D1" w:rsidP="009005D1">
      <w:pPr>
        <w:spacing w:after="0"/>
        <w:rPr>
          <w:rFonts w:eastAsia="Times New Roman" w:cs="Helvetica"/>
          <w:b/>
          <w:bCs/>
          <w:sz w:val="24"/>
          <w:szCs w:val="24"/>
          <w:lang w:eastAsia="ru-RU"/>
        </w:rPr>
      </w:pPr>
    </w:p>
    <w:p w:rsidR="009005D1" w:rsidRPr="006C295B" w:rsidRDefault="006C295B" w:rsidP="009005D1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i/>
          <w:color w:val="0070C0"/>
          <w:sz w:val="21"/>
          <w:szCs w:val="21"/>
        </w:rPr>
      </w:pPr>
      <w:r>
        <w:rPr>
          <w:b/>
          <w:bCs/>
          <w:i/>
          <w:color w:val="0070C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5.35pt;height:160.85pt">
            <v:fill r:id="rId4" o:title="Бумажный пакет" type="tile"/>
            <v:shadow color="#868686"/>
            <v:textpath style="font-family:&quot;Arial Black&quot;;font-size:18pt;v-text-kern:t" trim="t" fitpath="t" string="ОСТОРОЖНО,&#10;АЛКОГОЛЬ!&#10;"/>
          </v:shape>
        </w:pict>
      </w:r>
    </w:p>
    <w:p w:rsidR="009005D1" w:rsidRPr="006C295B" w:rsidRDefault="009005D1" w:rsidP="00E2760B">
      <w:pPr>
        <w:pStyle w:val="a3"/>
        <w:spacing w:before="0" w:beforeAutospacing="0" w:after="0" w:afterAutospacing="0" w:line="202" w:lineRule="atLeast"/>
        <w:rPr>
          <w:rFonts w:ascii="Arial" w:hAnsi="Arial" w:cs="Arial"/>
          <w:i/>
          <w:color w:val="0070C0"/>
          <w:sz w:val="21"/>
          <w:szCs w:val="21"/>
        </w:rPr>
      </w:pPr>
    </w:p>
    <w:p w:rsidR="009005D1" w:rsidRPr="006C295B" w:rsidRDefault="009005D1" w:rsidP="00E2760B">
      <w:pPr>
        <w:pStyle w:val="a3"/>
        <w:spacing w:before="0" w:beforeAutospacing="0" w:after="0" w:afterAutospacing="0" w:line="202" w:lineRule="atLeast"/>
        <w:rPr>
          <w:rFonts w:ascii="Arial" w:hAnsi="Arial" w:cs="Arial"/>
          <w:i/>
          <w:color w:val="0070C0"/>
          <w:sz w:val="21"/>
          <w:szCs w:val="21"/>
        </w:rPr>
      </w:pPr>
    </w:p>
    <w:p w:rsidR="009005D1" w:rsidRPr="006C295B" w:rsidRDefault="009005D1" w:rsidP="00E2760B">
      <w:pPr>
        <w:pStyle w:val="a3"/>
        <w:spacing w:before="0" w:beforeAutospacing="0" w:after="0" w:afterAutospacing="0" w:line="389" w:lineRule="atLeast"/>
        <w:rPr>
          <w:rFonts w:ascii="Arial" w:hAnsi="Arial" w:cs="Arial"/>
          <w:i/>
          <w:color w:val="0070C0"/>
          <w:sz w:val="21"/>
          <w:szCs w:val="21"/>
        </w:rPr>
      </w:pPr>
    </w:p>
    <w:p w:rsidR="009005D1" w:rsidRPr="009005D1" w:rsidRDefault="00E2760B" w:rsidP="009005D1">
      <w:pPr>
        <w:spacing w:after="0"/>
        <w:rPr>
          <w:rFonts w:eastAsia="Times New Roman" w:cs="Helvetica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  <w:lang w:eastAsia="ru-RU"/>
        </w:rPr>
        <w:pict>
          <v:shape id="_x0000_i1026" type="#_x0000_t136" style="width:225.35pt;height:40.2pt" fillcolor="#369" stroked="f">
            <v:shadow on="t" color="#b2b2b2" opacity="52429f" offset="3pt"/>
            <v:textpath style="font-family:&quot;Times New Roman&quot;;font-size:10pt;v-text-kern:t" trim="t" fitpath="t" string="Памятка&#10;для родителей&#10;"/>
          </v:shape>
        </w:pict>
      </w:r>
    </w:p>
    <w:p w:rsidR="009005D1" w:rsidRPr="009005D1" w:rsidRDefault="009005D1">
      <w:pPr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</w:pPr>
    </w:p>
    <w:p w:rsidR="009005D1" w:rsidRPr="009005D1" w:rsidRDefault="009005D1">
      <w:pPr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</w:pPr>
    </w:p>
    <w:p w:rsidR="009005D1" w:rsidRDefault="009005D1">
      <w:pPr>
        <w:rPr>
          <w:rFonts w:eastAsia="Times New Roman" w:cs="Helvetica"/>
          <w:b/>
          <w:bCs/>
          <w:sz w:val="24"/>
          <w:szCs w:val="24"/>
          <w:lang w:eastAsia="ru-RU"/>
        </w:rPr>
      </w:pPr>
    </w:p>
    <w:p w:rsidR="00E2760B" w:rsidRPr="006C295B" w:rsidRDefault="00E2760B">
      <w:pPr>
        <w:rPr>
          <w:rFonts w:eastAsia="Times New Roman" w:cs="Helvetica"/>
          <w:b/>
          <w:bCs/>
          <w:sz w:val="24"/>
          <w:szCs w:val="24"/>
          <w:lang w:eastAsia="ru-RU"/>
        </w:rPr>
      </w:pPr>
    </w:p>
    <w:p w:rsidR="009005D1" w:rsidRPr="006C295B" w:rsidRDefault="006C295B" w:rsidP="006C295B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Ельск, 2026</w:t>
      </w:r>
    </w:p>
    <w:p w:rsid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lastRenderedPageBreak/>
        <w:t>Причины подросткового алкоголизм</w:t>
      </w:r>
      <w:r w:rsidR="00CD6BC7"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а:</w:t>
      </w:r>
      <w:r w:rsidRPr="006C295B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</w:r>
      <w:r w:rsidRPr="009005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Одна из основных причин подросткового алкоголизма - взаимоотношения в семье.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Подросток может начать употреблять алкоголь, если в семье негативные межличностные отношения, насилие, непонимание, чрезмер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опека со стороны родителей.</w:t>
      </w:r>
    </w:p>
    <w:p w:rsid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подростки пробуют алкоголь в семьях, где принято со спиртным отмечать «семейные праздники», «приход 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тей» расслабляться по выходным.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подростков очень важными являются отношения с друзьями. Поэтому они могут употреблять алкоголь: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чтобы не отставать от своих выпивающих друзей, быть более коммуникабельным, много говорить, не бояться сторонней оценки своих суждений;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чтобы чувствовать себя сексуально привлекательным, нравиться противоположному полу;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быть смелее и увереннее в себе;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чтобы отвлечься от сложной действительности.</w:t>
      </w:r>
    </w:p>
    <w:p w:rsid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Последствия употребления алкоголя подростками</w:t>
      </w:r>
      <w:r w:rsidR="00CD6BC7"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:</w:t>
      </w:r>
      <w:r w:rsidRPr="006C295B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Регулярное употребление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алкоголя подростками гораздо серьезнее и опаснее, чем алкоголизм в зрелом возрасте. Потому 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в этот время происходит рост и развитие всех жизненно важных систем органов и функций человека. Алкоголь затрагивает все системы органов человека: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происходят сбои в работе желудочно-кишечного тракта;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повреждается печень, развивается гепатит, цирроз печени;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нарушается работа поджелудочной железы;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деятельность </w:t>
      </w:r>
      <w:proofErr w:type="spellStart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развиваются воспалительные заболевания почек</w:t>
      </w:r>
      <w:proofErr w:type="gramStart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оявляются различные воспалительные заболевания в легких, бронхах, гортани, носоглотке;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снижа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иммунная защита организма.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05D1" w:rsidRP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подростка появляются эмоциональные нарушения: огрубение, взрывчатость, беспечность, внушаемость. Отсутствует </w:t>
      </w:r>
      <w:proofErr w:type="gramStart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поведением. Естественным считается прием алкогольных напитков в выходные дни, во время отдыха с друзьями. Выпивка принимает регулярный характер. В результате этого, употребление спиртного незаметно становится практически главным смыслом жизни.</w:t>
      </w:r>
    </w:p>
    <w:p w:rsid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25F12" w:rsidRDefault="00225F12" w:rsidP="009005D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295B" w:rsidRDefault="006C295B" w:rsidP="009005D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25F12" w:rsidRPr="006C295B" w:rsidRDefault="009005D1" w:rsidP="00225F1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  <w:lang w:eastAsia="ru-RU"/>
        </w:rPr>
      </w:pPr>
      <w:r w:rsidRPr="006C295B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36"/>
          <w:u w:val="single"/>
          <w:lang w:eastAsia="ru-RU"/>
        </w:rPr>
        <w:lastRenderedPageBreak/>
        <w:t>Советы родителям:</w:t>
      </w:r>
    </w:p>
    <w:p w:rsidR="00225F12" w:rsidRPr="006C295B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Как распознать, что подросток начал употреблять алкоголь?</w:t>
      </w:r>
    </w:p>
    <w:p w:rsidR="00225F12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обратить внимание на резко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изменение в поведении ребенка: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появились такие черты как грубость, агрессия,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здражительность;</w:t>
      </w:r>
    </w:p>
    <w:p w:rsidR="009005D1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</w:t>
      </w:r>
      <w:r w:rsidR="00225F1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стал замкнутым, скрытным;</w:t>
      </w:r>
    </w:p>
    <w:p w:rsidR="009005D1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доме пропадают деньги, вещи;</w:t>
      </w:r>
    </w:p>
    <w:p w:rsidR="009005D1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езко снизилась успеваемость;</w:t>
      </w:r>
    </w:p>
    <w:p w:rsidR="009005D1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риходит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оздно домой с запахом алкоголя.</w:t>
      </w:r>
    </w:p>
    <w:p w:rsidR="00225F12" w:rsidRDefault="00225F12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F12" w:rsidRPr="006C295B" w:rsidRDefault="009005D1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</w:pPr>
      <w:r w:rsidRPr="006C295B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sz w:val="28"/>
          <w:szCs w:val="28"/>
          <w:lang w:eastAsia="ru-RU"/>
        </w:rPr>
        <w:t>Что делать если подросток пришел домой пьяный?</w:t>
      </w:r>
    </w:p>
    <w:p w:rsidR="00225F12" w:rsidRPr="00225F12" w:rsidRDefault="00225F12" w:rsidP="00225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0D9" w:rsidRPr="009005D1" w:rsidRDefault="009005D1" w:rsidP="009005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подростком необходимо поговорить. Но разговор лучше отложить до утра, в состоянии алкогольного опьянения подросток не станет слушать никакие доводы.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разговоре с подростком необходимо выяснить причины, по которым он решил попробовать алкоголь и найти способ достигнуть тех же целей, но без спиртного. Научить подростка отстаивать свое мнение, говорить «Нет». Это поможет подростку завоевать авторитет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сверстников, без выпивки.</w:t>
      </w:r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ребенок всерьез интересуется спиртным, необходимо обратиться </w:t>
      </w:r>
      <w:proofErr w:type="gramStart"/>
      <w:r w:rsidRPr="009005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sectPr w:rsidR="00AC50D9" w:rsidRPr="009005D1" w:rsidSect="00E2760B">
      <w:pgSz w:w="16838" w:h="11906" w:orient="landscape"/>
      <w:pgMar w:top="993" w:right="678" w:bottom="850" w:left="1134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5D1"/>
    <w:rsid w:val="00225F12"/>
    <w:rsid w:val="00616DBD"/>
    <w:rsid w:val="006B360C"/>
    <w:rsid w:val="006C295B"/>
    <w:rsid w:val="008D177B"/>
    <w:rsid w:val="009005D1"/>
    <w:rsid w:val="00925745"/>
    <w:rsid w:val="00AC50D9"/>
    <w:rsid w:val="00CD6BC7"/>
    <w:rsid w:val="00E2760B"/>
    <w:rsid w:val="00F9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2001-12-31T22:12:00Z</cp:lastPrinted>
  <dcterms:created xsi:type="dcterms:W3CDTF">2022-04-12T11:26:00Z</dcterms:created>
  <dcterms:modified xsi:type="dcterms:W3CDTF">2002-07-05T13:49:00Z</dcterms:modified>
</cp:coreProperties>
</file>