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4"/>
      <w:bookmarkEnd w:id="0"/>
      <w:r>
        <w:rPr>
          <w:rFonts w:ascii="Arial" w:hAnsi="Arial" w:cs="Arial"/>
          <w:color w:val="000000"/>
        </w:rPr>
        <w:t> 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КОДЕКС РЕСПУБЛИКИ БЕЛАРУСЬ ОБ АДМИНИСТРАТИВНЫХ ПРАВОНАРУШЕНИЯХ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6 января 2021 г. N 91-З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" w:name="6"/>
      <w:bookmarkEnd w:id="1"/>
      <w:r>
        <w:rPr>
          <w:rFonts w:ascii="Arial" w:hAnsi="Arial" w:cs="Arial"/>
          <w:color w:val="000000"/>
        </w:rPr>
        <w:t> 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000000"/>
        </w:rPr>
      </w:pPr>
      <w:bookmarkStart w:id="2" w:name="7"/>
      <w:bookmarkEnd w:id="2"/>
      <w:r>
        <w:rPr>
          <w:rFonts w:ascii="Arial" w:hAnsi="Arial" w:cs="Arial"/>
          <w:i/>
          <w:iCs/>
          <w:color w:val="000000"/>
        </w:rPr>
        <w:t>Принят Палатой представителей 18 декабря 2020 г.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000000"/>
        </w:rPr>
      </w:pPr>
      <w:bookmarkStart w:id="3" w:name="8"/>
      <w:bookmarkEnd w:id="3"/>
      <w:r>
        <w:rPr>
          <w:rFonts w:ascii="Arial" w:hAnsi="Arial" w:cs="Arial"/>
          <w:i/>
          <w:iCs/>
          <w:color w:val="000000"/>
        </w:rPr>
        <w:t>Одобрен Советом Республики 18 декабря 2020 г.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9639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47776E" w:rsidTr="000B29D4">
        <w:tc>
          <w:tcPr>
            <w:tcW w:w="9639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7776E" w:rsidRDefault="0047776E" w:rsidP="000B2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 xml:space="preserve">(в </w:t>
            </w:r>
            <w:r w:rsidR="000B29D4">
              <w:rPr>
                <w:rFonts w:ascii="Arial" w:hAnsi="Arial" w:cs="Arial"/>
                <w:color w:val="392C69"/>
              </w:rPr>
              <w:t xml:space="preserve">посл. </w:t>
            </w:r>
            <w:r>
              <w:rPr>
                <w:rFonts w:ascii="Arial" w:hAnsi="Arial" w:cs="Arial"/>
                <w:color w:val="392C69"/>
              </w:rPr>
              <w:t>ред. Закон</w:t>
            </w:r>
            <w:r w:rsidR="000B29D4">
              <w:rPr>
                <w:rFonts w:ascii="Arial" w:hAnsi="Arial" w:cs="Arial"/>
                <w:color w:val="392C69"/>
              </w:rPr>
              <w:t xml:space="preserve">а </w:t>
            </w:r>
            <w:r>
              <w:rPr>
                <w:rFonts w:ascii="Arial" w:hAnsi="Arial" w:cs="Arial"/>
                <w:color w:val="392C69"/>
              </w:rPr>
              <w:t>Республики Беларусь от 20.10.2025 N 101-З)</w:t>
            </w:r>
          </w:p>
        </w:tc>
      </w:tr>
    </w:tbl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10"/>
      <w:bookmarkEnd w:id="4"/>
      <w:r>
        <w:rPr>
          <w:rFonts w:ascii="Arial" w:hAnsi="Arial" w:cs="Arial"/>
          <w:color w:val="000000"/>
        </w:rPr>
        <w:t> 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" w:name="604"/>
      <w:bookmarkStart w:id="6" w:name="1413"/>
      <w:bookmarkEnd w:id="5"/>
      <w:bookmarkEnd w:id="6"/>
      <w:r>
        <w:rPr>
          <w:rFonts w:ascii="Arial" w:hAnsi="Arial" w:cs="Arial"/>
          <w:color w:val="000000"/>
        </w:rPr>
        <w:t> 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7" w:name="1414"/>
      <w:bookmarkEnd w:id="7"/>
      <w:r>
        <w:rPr>
          <w:rFonts w:ascii="Arial" w:hAnsi="Arial" w:cs="Arial"/>
          <w:b/>
          <w:bCs/>
          <w:color w:val="000000"/>
        </w:rPr>
        <w:t>Статья 13.30. Нарушение порядка оборота семян мака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" w:name="1415"/>
      <w:bookmarkEnd w:id="8"/>
      <w:r>
        <w:rPr>
          <w:rFonts w:ascii="Arial" w:hAnsi="Arial" w:cs="Arial"/>
          <w:color w:val="000000"/>
        </w:rPr>
        <w:t> 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Хранение, перемещение по территории Республики Беларусь физическим лицом более двух килограммов семян мака, не расфасованных в специальную упаковку, при отсутствии признаков незаконной предпринимательской деятельности -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1417"/>
      <w:bookmarkEnd w:id="9"/>
      <w:r>
        <w:rPr>
          <w:rFonts w:ascii="Arial" w:hAnsi="Arial" w:cs="Arial"/>
          <w:color w:val="000000"/>
        </w:rPr>
        <w:t>влекут наложение штрафа в размере от пятидесяти до семидесяти базовых величин с конфискацией семян мака, превышающих количество, хранение, перемещение которого допускается, независимо от того, в чьей собственности они находятся, а также транспортных средств, использованных для перемещения семян мака (кроме транспортных средств общего пользования), независимо от того, в чьей собственности они находятся, или без конфискации таких транспортных средств.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1418"/>
      <w:bookmarkEnd w:id="10"/>
      <w:r>
        <w:rPr>
          <w:rFonts w:ascii="Arial" w:hAnsi="Arial" w:cs="Arial"/>
          <w:color w:val="000000"/>
        </w:rPr>
        <w:t>2. Совершение физическим лицом любой сделки с семенами мака, не расфасованными в специальную упаковку, при отсутствии признаков незаконной предпринимательской деятельности -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1419"/>
      <w:bookmarkEnd w:id="11"/>
      <w:r>
        <w:rPr>
          <w:rFonts w:ascii="Arial" w:hAnsi="Arial" w:cs="Arial"/>
          <w:color w:val="000000"/>
        </w:rPr>
        <w:t>влечет наложение штрафа в размере от семидесяти до девяноста базовых величин с конфискацией предмета административного правонарушения независимо от того, в чьей собственности он находится.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1420"/>
      <w:bookmarkEnd w:id="12"/>
      <w:r>
        <w:rPr>
          <w:rFonts w:ascii="Arial" w:hAnsi="Arial" w:cs="Arial"/>
          <w:color w:val="000000"/>
        </w:rPr>
        <w:t>3. Хранение индивидуальным предпринимателем или юридическим лицом семян мака, не расфасованных в специальную упаковку, в случаях, когда такое хранение запрещено законодательными актами, -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" w:name="1421"/>
      <w:bookmarkEnd w:id="13"/>
      <w:r>
        <w:rPr>
          <w:rFonts w:ascii="Arial" w:hAnsi="Arial" w:cs="Arial"/>
          <w:color w:val="000000"/>
        </w:rPr>
        <w:t>влечет наложение штрафа в размере от десяти до двадцати базовых величин, на индивидуального предпринимателя - от ста пятидесяти до двухсот базовых величин с конфискацией предмета административного правонарушения независимо от того, в чьей собственности он находится, а на юридическое лицо - от двухсот до двухсот пятидесяти базовых величин с конфискацией предмета административного правонарушения независимо от того, в чьей собственности он находится.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" w:name="1422"/>
      <w:bookmarkEnd w:id="14"/>
      <w:r>
        <w:rPr>
          <w:rFonts w:ascii="Arial" w:hAnsi="Arial" w:cs="Arial"/>
          <w:color w:val="000000"/>
        </w:rPr>
        <w:t>4. Розничная торговля индивидуальным предпринимателем или юридическим лицом семенами мака, не расфасованными в специальную упаковку, либо в местах и формах, в которых в соответствии с законодательными актами такая торговля запрещена, -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" w:name="1423"/>
      <w:bookmarkEnd w:id="15"/>
      <w:r>
        <w:rPr>
          <w:rFonts w:ascii="Arial" w:hAnsi="Arial" w:cs="Arial"/>
          <w:color w:val="000000"/>
        </w:rPr>
        <w:t>влечет наложение штрафа в размере от десяти до двадцати базовых величин, на индивидуального предпринимателя - от ста пятидесяти до двухсот базовых величин с конфискацией предмета административного правонарушения независимо от того, в чьей собственности он находится, а на юридическое лицо - от двухсот до двухсот пятидесяти базовых величин с конфискацией предмета административного правонарушения независимо от того, в чьей собственности он находится.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" w:name="1424"/>
      <w:bookmarkEnd w:id="16"/>
      <w:r>
        <w:rPr>
          <w:rFonts w:ascii="Arial" w:hAnsi="Arial" w:cs="Arial"/>
          <w:color w:val="000000"/>
        </w:rPr>
        <w:t>5. Перемещение по территории Республики Беларусь индивидуальным предпринимателем или юридическим лицом семян мака без заключения договора купли-продажи (поставки) с уполномоченной организацией в случаях, когда такое перемещение запрещено законодательными актами, -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" w:name="1425"/>
      <w:bookmarkEnd w:id="17"/>
      <w:r>
        <w:rPr>
          <w:rFonts w:ascii="Arial" w:hAnsi="Arial" w:cs="Arial"/>
          <w:color w:val="000000"/>
        </w:rPr>
        <w:t xml:space="preserve">влечет наложение штрафа в размере от десяти до тридцати базовых величин, на индивидуального предпринимателя - от ста пятидесяти до двухсот пятидесяти базовых величин с конфискацией предмета административного правонарушения независимо от того, в чьей собственности он находится, а также транспортных средств, использованных для перемещения семян мака (кроме транспортных средств общего пользования), независимо от того, в чьей собственности они находятся, или без конфискации таких транспортных средств, а на юридическое лицо - от двухсот до трехсот базовых величин с конфискацией предмета </w:t>
      </w:r>
      <w:r>
        <w:rPr>
          <w:rFonts w:ascii="Arial" w:hAnsi="Arial" w:cs="Arial"/>
          <w:color w:val="000000"/>
        </w:rPr>
        <w:lastRenderedPageBreak/>
        <w:t>административного правонарушения независимо от того, в чьей собственности он находится, а также транспортных средств, использованных для перемещения семян мака (кроме транспортных средств общего пользования), независимо от того, в чьей собственности они находятся, или без конфискации таких транспортных средств.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" w:name="1426"/>
      <w:bookmarkEnd w:id="18"/>
      <w:r>
        <w:rPr>
          <w:rFonts w:ascii="Arial" w:hAnsi="Arial" w:cs="Arial"/>
          <w:color w:val="000000"/>
        </w:rPr>
        <w:t>6. Оптовая реализация индивидуальным предпринимателем или юридическим лицом семян мака неуполномоченной организации, а равно приобретение на территории Республики Беларусь индивидуальным предпринимателем или юридическим лицом семян мака не у уполномоченной организации -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" w:name="1427"/>
      <w:bookmarkEnd w:id="19"/>
      <w:r>
        <w:rPr>
          <w:rFonts w:ascii="Arial" w:hAnsi="Arial" w:cs="Arial"/>
          <w:color w:val="000000"/>
        </w:rPr>
        <w:t>влекут наложение штрафа в размере от десяти до тридцати базовых величин, на индивидуального предпринимателя - от ста пятидесяти до двухсот пятидесяти базовых величин с конфискацией предмета административного правонарушения независимо от того, в чьей собственности он находится, а на юридическое лицо - от двухсот до трехсот базовых величин с конфискацией предмета административного правонарушения независимо от того, в чьей собственности он находится.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" w:name="1428"/>
      <w:bookmarkEnd w:id="20"/>
      <w:r>
        <w:rPr>
          <w:rFonts w:ascii="Arial" w:hAnsi="Arial" w:cs="Arial"/>
          <w:color w:val="000000"/>
        </w:rPr>
        <w:t>7. Деяния, предусмотренные частью 6 настоящей статьи, совершенные повторно в течение одного года после наложения административного вз</w:t>
      </w:r>
      <w:r w:rsidR="00BC3932">
        <w:rPr>
          <w:rFonts w:ascii="Arial" w:hAnsi="Arial" w:cs="Arial"/>
          <w:color w:val="000000"/>
        </w:rPr>
        <w:t xml:space="preserve">ыскания за такие же нарушения, 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" w:name="1429"/>
      <w:bookmarkEnd w:id="21"/>
      <w:r>
        <w:rPr>
          <w:rFonts w:ascii="Arial" w:hAnsi="Arial" w:cs="Arial"/>
          <w:color w:val="000000"/>
        </w:rPr>
        <w:t>влекут наложение штрафа в размере от двадцати до пятидесяти базовых величин, на индивидуального предпринимателя - от двухсот пятидесяти до пятисот базовых величин с конфискацией предмета административного правонарушения независимо от того, в чьей собственности он находится, а на юридическое лицо - от пятисот до восьмисот базовых величин с конфискацией предмета административного правонарушения независимо от того, в чьей собственности он находится.</w:t>
      </w:r>
    </w:p>
    <w:p w:rsidR="006B00A2" w:rsidRDefault="006B00A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" w:name="1430"/>
      <w:bookmarkEnd w:id="22"/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Примечание. </w:t>
      </w:r>
      <w:r w:rsidRPr="006B00A2">
        <w:rPr>
          <w:rFonts w:ascii="Arial" w:hAnsi="Arial" w:cs="Arial"/>
          <w:color w:val="000000"/>
          <w:shd w:val="clear" w:color="auto" w:fill="D9D9D9" w:themeFill="background1" w:themeFillShade="D9"/>
        </w:rPr>
        <w:t>Термин "специальная упаковка"</w:t>
      </w:r>
      <w:r>
        <w:rPr>
          <w:rFonts w:ascii="Arial" w:hAnsi="Arial" w:cs="Arial"/>
          <w:color w:val="000000"/>
        </w:rPr>
        <w:t>, применяемый в настоящей статье, имеет значение, определенное законодательством о государственном регулировании оборота семян мака.</w:t>
      </w:r>
    </w:p>
    <w:p w:rsidR="000127BE" w:rsidRDefault="00477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3" w:name="1431"/>
      <w:bookmarkEnd w:id="23"/>
      <w:r>
        <w:rPr>
          <w:rFonts w:ascii="Arial" w:hAnsi="Arial" w:cs="Arial"/>
          <w:color w:val="000000"/>
        </w:rPr>
        <w:t> </w:t>
      </w:r>
    </w:p>
    <w:p w:rsidR="000127BE" w:rsidRPr="000127BE" w:rsidRDefault="000127BE" w:rsidP="000127B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r w:rsidRPr="000127BE">
        <w:rPr>
          <w:rFonts w:ascii="Arial" w:hAnsi="Arial" w:cs="Arial"/>
          <w:b/>
          <w:bCs/>
          <w:color w:val="000000"/>
        </w:rPr>
        <w:t>Статья 17.1. Незаконные посев и (или) выращивание растений либо грибов, содержащих наркотические средства или психотропные вещества</w:t>
      </w:r>
    </w:p>
    <w:p w:rsidR="000127BE" w:rsidRPr="000127BE" w:rsidRDefault="000127BE" w:rsidP="000127B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 w:rsidRPr="000127BE">
        <w:rPr>
          <w:rFonts w:ascii="Arial" w:hAnsi="Arial" w:cs="Arial"/>
          <w:color w:val="000000"/>
        </w:rPr>
        <w:t>Незаконные посев и (или) выращивание растений либо грибов, содержащих наркотические средства или психотропные вещества, без цели их сбыта или изготовления либо иного получения наркотических средств или психотропных веществ -</w:t>
      </w:r>
    </w:p>
    <w:p w:rsidR="000127BE" w:rsidRPr="000127BE" w:rsidRDefault="000127BE" w:rsidP="000127B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 w:rsidRPr="000127BE">
        <w:rPr>
          <w:rFonts w:ascii="Arial" w:hAnsi="Arial" w:cs="Arial"/>
          <w:color w:val="000000"/>
        </w:rPr>
        <w:t>влекут наложение штрафа в размере до двадцати базовых величин.</w:t>
      </w:r>
    </w:p>
    <w:p w:rsidR="000127BE" w:rsidRDefault="000127BE" w:rsidP="00012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24" w:name="1432"/>
      <w:bookmarkStart w:id="25" w:name="2064"/>
      <w:bookmarkStart w:id="26" w:name="2065"/>
      <w:bookmarkStart w:id="27" w:name="_GoBack"/>
      <w:bookmarkEnd w:id="24"/>
      <w:bookmarkEnd w:id="25"/>
      <w:bookmarkEnd w:id="26"/>
      <w:bookmarkEnd w:id="27"/>
      <w:r>
        <w:rPr>
          <w:rFonts w:ascii="Arial" w:hAnsi="Arial" w:cs="Arial"/>
          <w:b/>
          <w:bCs/>
          <w:color w:val="000000"/>
        </w:rPr>
        <w:t xml:space="preserve">Статья 17.6. Незаконные действия с </w:t>
      </w:r>
      <w:proofErr w:type="spellStart"/>
      <w:r>
        <w:rPr>
          <w:rFonts w:ascii="Arial" w:hAnsi="Arial" w:cs="Arial"/>
          <w:b/>
          <w:bCs/>
          <w:color w:val="000000"/>
        </w:rPr>
        <w:t>некурительными</w:t>
      </w:r>
      <w:proofErr w:type="spellEnd"/>
      <w:r>
        <w:rPr>
          <w:rFonts w:ascii="Arial" w:hAnsi="Arial" w:cs="Arial"/>
          <w:b/>
          <w:bCs/>
          <w:color w:val="000000"/>
        </w:rPr>
        <w:t xml:space="preserve"> табачными изделиями, предназначенными для сосания и (или) жевания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8" w:name="2066"/>
      <w:bookmarkEnd w:id="28"/>
      <w:r>
        <w:rPr>
          <w:rFonts w:ascii="Arial" w:hAnsi="Arial" w:cs="Arial"/>
          <w:color w:val="000000"/>
        </w:rPr>
        <w:t> 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" w:name="2067"/>
      <w:bookmarkEnd w:id="29"/>
      <w:r>
        <w:rPr>
          <w:rFonts w:ascii="Arial" w:hAnsi="Arial" w:cs="Arial"/>
          <w:color w:val="000000"/>
        </w:rPr>
        <w:t xml:space="preserve">1. Приобретение, хранение </w:t>
      </w:r>
      <w:proofErr w:type="spellStart"/>
      <w:r>
        <w:rPr>
          <w:rFonts w:ascii="Arial" w:hAnsi="Arial" w:cs="Arial"/>
          <w:color w:val="000000"/>
        </w:rPr>
        <w:t>некурительных</w:t>
      </w:r>
      <w:proofErr w:type="spellEnd"/>
      <w:r>
        <w:rPr>
          <w:rFonts w:ascii="Arial" w:hAnsi="Arial" w:cs="Arial"/>
          <w:color w:val="000000"/>
        </w:rPr>
        <w:t xml:space="preserve"> табачных изделий, предназначенных для сосания и (или) жевания, в количестве, не превышающем пятидесяти граммов, -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" w:name="2068"/>
      <w:bookmarkEnd w:id="30"/>
      <w:r>
        <w:rPr>
          <w:rFonts w:ascii="Arial" w:hAnsi="Arial" w:cs="Arial"/>
          <w:color w:val="000000"/>
        </w:rPr>
        <w:t>влекут наложение штрафа в размере до двух базовых величин.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" w:name="2069"/>
      <w:bookmarkEnd w:id="31"/>
      <w:r>
        <w:rPr>
          <w:rFonts w:ascii="Arial" w:hAnsi="Arial" w:cs="Arial"/>
          <w:color w:val="000000"/>
        </w:rPr>
        <w:t xml:space="preserve">2. Перевозка, пересылка, приобретение, хранение </w:t>
      </w:r>
      <w:proofErr w:type="spellStart"/>
      <w:r>
        <w:rPr>
          <w:rFonts w:ascii="Arial" w:hAnsi="Arial" w:cs="Arial"/>
          <w:color w:val="000000"/>
        </w:rPr>
        <w:t>некурительных</w:t>
      </w:r>
      <w:proofErr w:type="spellEnd"/>
      <w:r>
        <w:rPr>
          <w:rFonts w:ascii="Arial" w:hAnsi="Arial" w:cs="Arial"/>
          <w:color w:val="000000"/>
        </w:rPr>
        <w:t xml:space="preserve"> табачных изделий, предназначенных для сосания и (или) жевания, в количестве, превышающем пятьдесят граммов, а равно реализация таких </w:t>
      </w:r>
      <w:proofErr w:type="spellStart"/>
      <w:r>
        <w:rPr>
          <w:rFonts w:ascii="Arial" w:hAnsi="Arial" w:cs="Arial"/>
          <w:color w:val="000000"/>
        </w:rPr>
        <w:t>некурительных</w:t>
      </w:r>
      <w:proofErr w:type="spellEnd"/>
      <w:r>
        <w:rPr>
          <w:rFonts w:ascii="Arial" w:hAnsi="Arial" w:cs="Arial"/>
          <w:color w:val="000000"/>
        </w:rPr>
        <w:t xml:space="preserve"> табачных изделий при отсутствии признаков незаконной предпринимательской деятельности -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" w:name="2070"/>
      <w:bookmarkEnd w:id="32"/>
      <w:r>
        <w:rPr>
          <w:rFonts w:ascii="Arial" w:hAnsi="Arial" w:cs="Arial"/>
          <w:color w:val="000000"/>
        </w:rPr>
        <w:t xml:space="preserve">влекут наложение штрафа в размере от десяти до двадцати базовых величин с конфискацией денежной выручки, полученной от реализации указанных </w:t>
      </w:r>
      <w:proofErr w:type="spellStart"/>
      <w:r>
        <w:rPr>
          <w:rFonts w:ascii="Arial" w:hAnsi="Arial" w:cs="Arial"/>
          <w:color w:val="000000"/>
        </w:rPr>
        <w:t>некурительных</w:t>
      </w:r>
      <w:proofErr w:type="spellEnd"/>
      <w:r>
        <w:rPr>
          <w:rFonts w:ascii="Arial" w:hAnsi="Arial" w:cs="Arial"/>
          <w:color w:val="000000"/>
        </w:rPr>
        <w:t xml:space="preserve"> табачных изделий, орудий и средств совершения административного правонарушения или без конфискации таких орудий и средств, либо общественные работы с конфискацией денежной выручки, полученной от реализации указанных </w:t>
      </w:r>
      <w:proofErr w:type="spellStart"/>
      <w:r>
        <w:rPr>
          <w:rFonts w:ascii="Arial" w:hAnsi="Arial" w:cs="Arial"/>
          <w:color w:val="000000"/>
        </w:rPr>
        <w:t>некурительных</w:t>
      </w:r>
      <w:proofErr w:type="spellEnd"/>
      <w:r>
        <w:rPr>
          <w:rFonts w:ascii="Arial" w:hAnsi="Arial" w:cs="Arial"/>
          <w:color w:val="000000"/>
        </w:rPr>
        <w:t xml:space="preserve"> табачных изделий, орудий и средств совершения административного правонарушения или без конфискации таких орудий и средств, либо административный арест с конфискацией денежной выручки, полученной от реализации указанных </w:t>
      </w:r>
      <w:proofErr w:type="spellStart"/>
      <w:r>
        <w:rPr>
          <w:rFonts w:ascii="Arial" w:hAnsi="Arial" w:cs="Arial"/>
          <w:color w:val="000000"/>
        </w:rPr>
        <w:t>некурительных</w:t>
      </w:r>
      <w:proofErr w:type="spellEnd"/>
      <w:r>
        <w:rPr>
          <w:rFonts w:ascii="Arial" w:hAnsi="Arial" w:cs="Arial"/>
          <w:color w:val="000000"/>
        </w:rPr>
        <w:t xml:space="preserve"> табачных изделий, орудий и средств совершения административного правонарушения или без конфискации таких орудий и средств.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" w:name="2071"/>
      <w:bookmarkEnd w:id="33"/>
      <w:r>
        <w:rPr>
          <w:rFonts w:ascii="Arial" w:hAnsi="Arial" w:cs="Arial"/>
          <w:color w:val="000000"/>
        </w:rPr>
        <w:t xml:space="preserve">3. Изготовление </w:t>
      </w:r>
      <w:proofErr w:type="spellStart"/>
      <w:r>
        <w:rPr>
          <w:rFonts w:ascii="Arial" w:hAnsi="Arial" w:cs="Arial"/>
          <w:color w:val="000000"/>
        </w:rPr>
        <w:t>некурительных</w:t>
      </w:r>
      <w:proofErr w:type="spellEnd"/>
      <w:r>
        <w:rPr>
          <w:rFonts w:ascii="Arial" w:hAnsi="Arial" w:cs="Arial"/>
          <w:color w:val="000000"/>
        </w:rPr>
        <w:t xml:space="preserve"> табачных изделий, предназначенных для сосания и (или) жевания, в количестве, превышающем пятьдесят граммов, при отсутствии признаков незаконной предпринимательской деятельности -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" w:name="2072"/>
      <w:bookmarkEnd w:id="34"/>
      <w:r>
        <w:rPr>
          <w:rFonts w:ascii="Arial" w:hAnsi="Arial" w:cs="Arial"/>
          <w:color w:val="000000"/>
        </w:rPr>
        <w:lastRenderedPageBreak/>
        <w:t>влечет наложение штрафа в размере от двадцати до тридцати базовых величин с конфискацией орудий и средств совершения административного правонарушения или без конфискации, либо общественные работы с конфискацией орудий и средств совершения административного правонарушения или без конфискации, либо административный арест с конфискацией орудий и средств совершения административного правонарушения или без конфискации.</w:t>
      </w:r>
    </w:p>
    <w:p w:rsidR="00BC3932" w:rsidRDefault="00BC393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Примечание. </w:t>
      </w:r>
      <w:r w:rsidRPr="006B00A2">
        <w:rPr>
          <w:rFonts w:ascii="Arial" w:hAnsi="Arial" w:cs="Arial"/>
          <w:color w:val="000000"/>
          <w:shd w:val="clear" w:color="auto" w:fill="D9D9D9" w:themeFill="background1" w:themeFillShade="D9"/>
        </w:rPr>
        <w:t xml:space="preserve">Под </w:t>
      </w:r>
      <w:proofErr w:type="spellStart"/>
      <w:r w:rsidRPr="006B00A2">
        <w:rPr>
          <w:rFonts w:ascii="Arial" w:hAnsi="Arial" w:cs="Arial"/>
          <w:color w:val="000000"/>
          <w:shd w:val="clear" w:color="auto" w:fill="D9D9D9" w:themeFill="background1" w:themeFillShade="D9"/>
        </w:rPr>
        <w:t>некурительными</w:t>
      </w:r>
      <w:proofErr w:type="spellEnd"/>
      <w:r w:rsidRPr="006B00A2">
        <w:rPr>
          <w:rFonts w:ascii="Arial" w:hAnsi="Arial" w:cs="Arial"/>
          <w:color w:val="000000"/>
          <w:shd w:val="clear" w:color="auto" w:fill="D9D9D9" w:themeFill="background1" w:themeFillShade="D9"/>
        </w:rPr>
        <w:t xml:space="preserve"> табачными изделиями</w:t>
      </w:r>
      <w:r>
        <w:rPr>
          <w:rFonts w:ascii="Arial" w:hAnsi="Arial" w:cs="Arial"/>
          <w:color w:val="000000"/>
        </w:rPr>
        <w:t>, предназначенными для сосания и (или) жевания, в настоящей статье понимаются изделия (</w:t>
      </w:r>
      <w:proofErr w:type="spellStart"/>
      <w:r>
        <w:rPr>
          <w:rFonts w:ascii="Arial" w:hAnsi="Arial" w:cs="Arial"/>
          <w:color w:val="000000"/>
        </w:rPr>
        <w:t>снюс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насвай</w:t>
      </w:r>
      <w:proofErr w:type="spellEnd"/>
      <w:r>
        <w:rPr>
          <w:rFonts w:ascii="Arial" w:hAnsi="Arial" w:cs="Arial"/>
          <w:color w:val="000000"/>
        </w:rPr>
        <w:t xml:space="preserve"> и другие), изготовленные из табака (очищенной табачной пыли) и щелочного компонента (мела, извести или прочих щелочных компонентов) с добавлением или без добавления иных ингредиентов.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5" w:name="2074"/>
      <w:bookmarkEnd w:id="35"/>
      <w:r>
        <w:rPr>
          <w:rFonts w:ascii="Arial" w:hAnsi="Arial" w:cs="Arial"/>
          <w:color w:val="000000"/>
        </w:rPr>
        <w:t> 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36" w:name="2448"/>
      <w:bookmarkEnd w:id="36"/>
      <w:r>
        <w:rPr>
          <w:rFonts w:ascii="Arial" w:hAnsi="Arial" w:cs="Arial"/>
          <w:b/>
          <w:bCs/>
          <w:color w:val="000000"/>
        </w:rPr>
        <w:t>Статья 19.3. Распитие алкогольных, слабоалкогольных напитков или пива, потребление наркотических средств, психотропных веществ или их аналогов в общественном месте либо появление в общественном месте или на работе в состоянии опьянения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7" w:name="2449"/>
      <w:bookmarkEnd w:id="37"/>
      <w:r>
        <w:rPr>
          <w:rFonts w:ascii="Arial" w:hAnsi="Arial" w:cs="Arial"/>
          <w:color w:val="000000"/>
        </w:rPr>
        <w:t> 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" w:name="2450"/>
      <w:bookmarkEnd w:id="38"/>
      <w:r>
        <w:rPr>
          <w:rFonts w:ascii="Arial" w:hAnsi="Arial" w:cs="Arial"/>
          <w:color w:val="000000"/>
        </w:rPr>
        <w:t>1. Распитие алкогольных, слабоалкогольных напитков или пива на улице, стадионе, в сквере, парке, общественном транспорте или в других общественных местах, кроме мест, предназначенных для употребления алкогольных, слабоалкогольных напитков или пива, либо появление в общественном месте в состоянии алкогольного опьянения, оскорбляющем человеческое достоинство и общественную нравственность, -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" w:name="2451"/>
      <w:bookmarkEnd w:id="39"/>
      <w:r>
        <w:rPr>
          <w:rFonts w:ascii="Arial" w:hAnsi="Arial" w:cs="Arial"/>
          <w:color w:val="000000"/>
        </w:rPr>
        <w:t>влекут наложение штрафа в размере до восьми базовых величин.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" w:name="2452"/>
      <w:bookmarkEnd w:id="40"/>
      <w:r>
        <w:rPr>
          <w:rFonts w:ascii="Arial" w:hAnsi="Arial" w:cs="Arial"/>
          <w:color w:val="000000"/>
        </w:rPr>
        <w:t>2. Действия, предусмотренные частью 1 настоящей статьи, совершенные повторно в течение одного года после наложения административного взыскания за такие же нарушения, -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" w:name="2453"/>
      <w:bookmarkEnd w:id="41"/>
      <w:r>
        <w:rPr>
          <w:rFonts w:ascii="Arial" w:hAnsi="Arial" w:cs="Arial"/>
          <w:color w:val="000000"/>
        </w:rPr>
        <w:t>влекут наложение штрафа в размере от двух до пятнадцати базовых величин, или общественные работы, или административный арест.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" w:name="2454"/>
      <w:bookmarkEnd w:id="42"/>
      <w:r>
        <w:rPr>
          <w:rFonts w:ascii="Arial" w:hAnsi="Arial" w:cs="Arial"/>
          <w:color w:val="000000"/>
        </w:rPr>
        <w:t>3. 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 -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" w:name="2455"/>
      <w:bookmarkEnd w:id="43"/>
      <w:r>
        <w:rPr>
          <w:rFonts w:ascii="Arial" w:hAnsi="Arial" w:cs="Arial"/>
          <w:color w:val="000000"/>
        </w:rPr>
        <w:t>влекут наложение штрафа в размере от пяти до десяти базовых величин.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" w:name="2456"/>
      <w:bookmarkEnd w:id="44"/>
      <w:r>
        <w:rPr>
          <w:rFonts w:ascii="Arial" w:hAnsi="Arial" w:cs="Arial"/>
          <w:color w:val="000000"/>
        </w:rPr>
        <w:t>4. Нахождение на рабочем месте в рабочее время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 -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" w:name="2457"/>
      <w:bookmarkEnd w:id="45"/>
      <w:r>
        <w:rPr>
          <w:rFonts w:ascii="Arial" w:hAnsi="Arial" w:cs="Arial"/>
          <w:color w:val="000000"/>
        </w:rPr>
        <w:t>влекут наложение штрафа в размере от восьми до двенадцати базовых величин.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" w:name="2458"/>
      <w:bookmarkEnd w:id="46"/>
      <w:r>
        <w:rPr>
          <w:rFonts w:ascii="Arial" w:hAnsi="Arial" w:cs="Arial"/>
          <w:color w:val="000000"/>
        </w:rPr>
        <w:t>5. Потребление без назначения врача-специалиста наркотических средств или психотропных веществ в общественном месте либо потребление их аналогов в общественном месте,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 -</w:t>
      </w:r>
    </w:p>
    <w:p w:rsidR="0047776E" w:rsidRDefault="0047776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" w:name="2459"/>
      <w:bookmarkEnd w:id="47"/>
      <w:r>
        <w:rPr>
          <w:rFonts w:ascii="Arial" w:hAnsi="Arial" w:cs="Arial"/>
          <w:color w:val="000000"/>
        </w:rPr>
        <w:t>влекут наложение штрафа в размере от десяти до пятнадцати базовых величин.</w:t>
      </w:r>
    </w:p>
    <w:p w:rsidR="0047776E" w:rsidRDefault="0047776E" w:rsidP="006B00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8" w:name="2460"/>
      <w:bookmarkEnd w:id="48"/>
      <w:r>
        <w:rPr>
          <w:rFonts w:ascii="Arial" w:hAnsi="Arial" w:cs="Arial"/>
          <w:color w:val="000000"/>
        </w:rPr>
        <w:t> </w:t>
      </w:r>
    </w:p>
    <w:sectPr w:rsidR="0047776E" w:rsidSect="000B29D4">
      <w:headerReference w:type="default" r:id="rId6"/>
      <w:footerReference w:type="default" r:id="rId7"/>
      <w:pgSz w:w="11905" w:h="16837"/>
      <w:pgMar w:top="1133" w:right="565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976" w:rsidRDefault="00373976">
      <w:pPr>
        <w:spacing w:after="0" w:line="240" w:lineRule="auto"/>
      </w:pPr>
      <w:r>
        <w:separator/>
      </w:r>
    </w:p>
  </w:endnote>
  <w:endnote w:type="continuationSeparator" w:id="0">
    <w:p w:rsidR="00373976" w:rsidRDefault="0037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76E" w:rsidRDefault="0047776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976" w:rsidRDefault="00373976">
      <w:pPr>
        <w:spacing w:after="0" w:line="240" w:lineRule="auto"/>
      </w:pPr>
      <w:r>
        <w:separator/>
      </w:r>
    </w:p>
  </w:footnote>
  <w:footnote w:type="continuationSeparator" w:id="0">
    <w:p w:rsidR="00373976" w:rsidRDefault="0037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76E" w:rsidRDefault="0047776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6E"/>
    <w:rsid w:val="000127BE"/>
    <w:rsid w:val="000B29D4"/>
    <w:rsid w:val="0026629D"/>
    <w:rsid w:val="00294FAC"/>
    <w:rsid w:val="00373976"/>
    <w:rsid w:val="0047776E"/>
    <w:rsid w:val="006B00A2"/>
    <w:rsid w:val="00BC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86F0A"/>
  <w14:defaultImageDpi w14:val="0"/>
  <w15:docId w15:val="{47E4A294-EE0C-4547-9871-5D158842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6E6E7"/>
            <w:right w:val="none" w:sz="0" w:space="0" w:color="auto"/>
          </w:divBdr>
          <w:divsChild>
            <w:div w:id="13497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statienko_aa</dc:creator>
  <cp:keywords/>
  <dc:description/>
  <cp:lastModifiedBy>statienko_aa</cp:lastModifiedBy>
  <cp:revision>5</cp:revision>
  <dcterms:created xsi:type="dcterms:W3CDTF">2026-01-26T12:26:00Z</dcterms:created>
  <dcterms:modified xsi:type="dcterms:W3CDTF">2026-01-26T12:37:00Z</dcterms:modified>
</cp:coreProperties>
</file>