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91" w:rsidRPr="00621391" w:rsidRDefault="00621391" w:rsidP="006213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21391">
        <w:rPr>
          <w:b/>
          <w:sz w:val="28"/>
          <w:szCs w:val="28"/>
        </w:rPr>
        <w:t>Что делать при жаре</w:t>
      </w:r>
      <w:bookmarkStart w:id="0" w:name="_GoBack"/>
      <w:bookmarkEnd w:id="0"/>
    </w:p>
    <w:p w:rsidR="00621391" w:rsidRPr="00621391" w:rsidRDefault="00621391" w:rsidP="006213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1391">
        <w:rPr>
          <w:sz w:val="28"/>
          <w:szCs w:val="28"/>
        </w:rPr>
        <w:t>В Беларуси установилась устойчивая жаркая погода. Синоптики прогнозируют местами по стране</w:t>
      </w:r>
      <w:r>
        <w:rPr>
          <w:sz w:val="28"/>
          <w:szCs w:val="28"/>
        </w:rPr>
        <w:t xml:space="preserve"> значительное</w:t>
      </w:r>
      <w:r w:rsidRPr="00621391">
        <w:rPr>
          <w:sz w:val="28"/>
          <w:szCs w:val="28"/>
        </w:rPr>
        <w:t xml:space="preserve"> повышение температуры. В связи с этим МЧС выпустило небольшие рекомендации, которые помогут сохранить свое здоровье в период высоких температур</w:t>
      </w:r>
      <w:r>
        <w:rPr>
          <w:sz w:val="28"/>
          <w:szCs w:val="28"/>
        </w:rPr>
        <w:t>.</w:t>
      </w:r>
    </w:p>
    <w:p w:rsidR="00621391" w:rsidRPr="00621391" w:rsidRDefault="00621391" w:rsidP="006213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1391">
        <w:rPr>
          <w:sz w:val="28"/>
          <w:szCs w:val="28"/>
        </w:rPr>
        <w:t>В частности, специалисты Министерства по чрезвычайным ситуациям Беларуси рекомендуют гражданам пить больше жидкости, а также по возможности не находиться долгое время на солнце. Кроме того, необходимо при выходе на улицу использовать головной убор, чтобы избежать теплового удара.</w:t>
      </w:r>
    </w:p>
    <w:p w:rsidR="00621391" w:rsidRPr="00621391" w:rsidRDefault="00621391" w:rsidP="006213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1391">
        <w:rPr>
          <w:sz w:val="28"/>
          <w:szCs w:val="28"/>
        </w:rPr>
        <w:t>Помимо всего прочего, жара может стать причиной увеличения аварий на железнодорожном транспорте из-за деформации рельсов. Также существует высокий риск возникновения пожаров.</w:t>
      </w:r>
    </w:p>
    <w:p w:rsidR="00621391" w:rsidRPr="00621391" w:rsidRDefault="00621391" w:rsidP="006213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1391">
        <w:rPr>
          <w:sz w:val="28"/>
          <w:szCs w:val="28"/>
        </w:rPr>
        <w:t>Гражданам стоит быть внимательными и при купании: избегать водоемов, не предназначенных для плавания и ни в коем случае не употреблять на жаре алкогольные напитки перед тем, как отправляться в воду. Берегите себя!</w:t>
      </w:r>
    </w:p>
    <w:p w:rsidR="00D513BC" w:rsidRDefault="00D513BC"/>
    <w:sectPr w:rsidR="00D5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55"/>
    <w:rsid w:val="001B1E55"/>
    <w:rsid w:val="00621391"/>
    <w:rsid w:val="00D5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A34A5-BD4D-45D1-9D97-C3ABCC5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1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01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800</Characters>
  <Application>Microsoft Office Word</Application>
  <DocSecurity>0</DocSecurity>
  <Lines>6</Lines>
  <Paragraphs>1</Paragraphs>
  <ScaleCrop>false</ScaleCrop>
  <Company>Krokoz™ Inc.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2022-07-21T08:30:00Z</dcterms:created>
  <dcterms:modified xsi:type="dcterms:W3CDTF">2022-07-21T08:36:00Z</dcterms:modified>
</cp:coreProperties>
</file>