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7A3" w:rsidRPr="007F37A3" w:rsidRDefault="007F37A3" w:rsidP="000D098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ПОЛОЖЕНИЕ</w:t>
      </w:r>
      <w:r w:rsidRPr="007F37A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br/>
        <w:t>о комиссии по противодействию коррупции</w:t>
      </w:r>
      <w:r w:rsidRPr="007F37A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br/>
      </w:r>
      <w:r w:rsidR="000D0986" w:rsidRPr="000D0986"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  <w:t>государственного учреждения образования</w:t>
      </w:r>
      <w:r w:rsidR="000D0986"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 w:rsidR="008D4F8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«Средняя школа №2</w:t>
      </w:r>
      <w:r w:rsidR="000D098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г. Чаусы</w:t>
      </w:r>
      <w:r w:rsidRPr="007F37A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»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1. Настоящим положением определяется порядок создания и деятельности комиссии по противодействию коррупции (далее – комиссии) в государственном учреждении образования </w:t>
      </w:r>
      <w:r w:rsidR="008D4F80">
        <w:rPr>
          <w:rFonts w:ascii="Tahoma" w:eastAsia="Times New Roman" w:hAnsi="Tahoma" w:cs="Tahoma"/>
          <w:bCs/>
          <w:color w:val="000000"/>
          <w:sz w:val="21"/>
          <w:szCs w:val="21"/>
          <w:lang w:eastAsia="ru-RU"/>
        </w:rPr>
        <w:t>«Средняя школа №2</w:t>
      </w:r>
      <w:r w:rsidR="000D0986" w:rsidRPr="000D0986">
        <w:rPr>
          <w:rFonts w:ascii="Tahoma" w:eastAsia="Times New Roman" w:hAnsi="Tahoma" w:cs="Tahoma"/>
          <w:bCs/>
          <w:color w:val="000000"/>
          <w:sz w:val="21"/>
          <w:szCs w:val="21"/>
          <w:lang w:eastAsia="ru-RU"/>
        </w:rPr>
        <w:t xml:space="preserve"> г. Чаусы»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Комиссия создается приказом директора учреждения образования в количестве не менее пяти членов под председательством директора учреждения образования, а в случае его отсутствия – лица, исполняющего его обязанности. Секретарь комиссии избирается на заседании комиссии из числа ее членов.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Состав комиссии формируется из числа работников учреждения образования, в том числе курирующих (осуществляющих) финансово-хозяйственную и производственную деятельность, бухгалтерский учет, распоряжение бюджетными денежными средствами, сохранность собственности и эффективное использование имущества, кадровую и юридическую работу, а по решению директора учреждения образования – также из числа граждан и представителей юридических лиц.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Комиссия в своей деятельности руководствуется Конституцией Республики Беларусь, Законом Республики Беларусь от 15 июля 2015 г. № 305-З «О борьбе с коррупцией», иными актами законодательства, в том числе настоящим положением.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 Основными задачами комиссии являются:</w:t>
      </w:r>
    </w:p>
    <w:p w:rsidR="007F37A3" w:rsidRPr="007F37A3" w:rsidRDefault="007F37A3" w:rsidP="007F37A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аккумулирование информации о нарушениях законодательства о борьбе с коррупцией, совершенных работниками учреждения образования;</w:t>
      </w:r>
    </w:p>
    <w:p w:rsidR="007F37A3" w:rsidRPr="007F37A3" w:rsidRDefault="007F37A3" w:rsidP="007F37A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учреждения образования;</w:t>
      </w:r>
    </w:p>
    <w:p w:rsidR="007F37A3" w:rsidRPr="007F37A3" w:rsidRDefault="007F37A3" w:rsidP="007F37A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своевременное определение коррупционных рисков и принятие мер по их нейтрализации;</w:t>
      </w:r>
    </w:p>
    <w:p w:rsidR="007F37A3" w:rsidRPr="007F37A3" w:rsidRDefault="007F37A3" w:rsidP="007F37A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разработка и организация проведения мероприятий по противодействию коррупции в учреждении образования, анализ эффективности принимаемых мер;</w:t>
      </w:r>
    </w:p>
    <w:p w:rsidR="007F37A3" w:rsidRPr="007F37A3" w:rsidRDefault="007F37A3" w:rsidP="007F37A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координация деятельности по реализации мер по противодействию коррупции;</w:t>
      </w:r>
    </w:p>
    <w:p w:rsidR="007F37A3" w:rsidRPr="007F37A3" w:rsidRDefault="007F37A3" w:rsidP="007F37A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7F37A3" w:rsidRPr="007F37A3" w:rsidRDefault="007F37A3" w:rsidP="007F37A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рассмотрение вопросов предотвращения и урегулирования конфликта интересов;</w:t>
      </w:r>
    </w:p>
    <w:p w:rsidR="007F37A3" w:rsidRPr="007F37A3" w:rsidRDefault="007F37A3" w:rsidP="007F37A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рассмотрение вопросов соблюдения правил этики;</w:t>
      </w:r>
    </w:p>
    <w:p w:rsidR="007F37A3" w:rsidRPr="007F37A3" w:rsidRDefault="007F37A3" w:rsidP="007F37A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5. Комиссия в целях решения возложенных на нее задач осуществляет следующие основные функции:</w:t>
      </w:r>
    </w:p>
    <w:p w:rsidR="007F37A3" w:rsidRPr="007F37A3" w:rsidRDefault="007F37A3" w:rsidP="007F37A3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участвует в пределах своей компетенции в выполнении поручений вышестоящих государственных органов по предотвращению правонарушений, создающих условия для коррупционных правонарушений;</w:t>
      </w:r>
    </w:p>
    <w:p w:rsidR="007F37A3" w:rsidRPr="007F37A3" w:rsidRDefault="007F37A3" w:rsidP="007F37A3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учреждения образования и анализирует такую информацию;</w:t>
      </w:r>
    </w:p>
    <w:p w:rsidR="007F37A3" w:rsidRPr="007F37A3" w:rsidRDefault="007F37A3" w:rsidP="007F37A3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7F37A3" w:rsidRPr="007F37A3" w:rsidRDefault="007F37A3" w:rsidP="007F37A3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разрабатывает меры по предотвращению либо урегулированию ситуаций, в которых личные интересы работника учреждения образования,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7F37A3" w:rsidRPr="007F37A3" w:rsidRDefault="007F37A3" w:rsidP="007F37A3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разрабатывает и принимает меры по вопросам борьбы с коррупцией;</w:t>
      </w:r>
    </w:p>
    <w:p w:rsidR="007F37A3" w:rsidRPr="007F37A3" w:rsidRDefault="007F37A3" w:rsidP="007F37A3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7F37A3" w:rsidRPr="007F37A3" w:rsidRDefault="007F37A3" w:rsidP="007F37A3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7F37A3" w:rsidRPr="007F37A3" w:rsidRDefault="007F37A3" w:rsidP="007F37A3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рассматривает предложения членов комиссии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7F37A3" w:rsidRPr="007F37A3" w:rsidRDefault="007F37A3" w:rsidP="007F37A3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осуществляет иные функции, предусмотренные положением о комиссии.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6. Деятельность комиссии осуществляется в соответствии с планом работы на календарный год, утверждаемом на ее заседании.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План работы комиссии на календарный год с перечнем подлежащих рассмотрению на заседаниях комиссии вопросов должен быть размещен на официальном сайте учреждения образования в глобальной компьютерной сети Интернет не позднее 15 дней со дня его утверждения.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7. 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8. Председатель комиссии:</w:t>
      </w:r>
    </w:p>
    <w:p w:rsidR="007F37A3" w:rsidRPr="007F37A3" w:rsidRDefault="007F37A3" w:rsidP="007F37A3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несет персональную ответственность за деятельность комиссии;</w:t>
      </w:r>
    </w:p>
    <w:p w:rsidR="007F37A3" w:rsidRPr="007F37A3" w:rsidRDefault="007F37A3" w:rsidP="007F37A3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организует работу комиссии;</w:t>
      </w:r>
    </w:p>
    <w:p w:rsidR="007F37A3" w:rsidRPr="007F37A3" w:rsidRDefault="007F37A3" w:rsidP="007F37A3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определяет место и время проведения заседаний комиссии;</w:t>
      </w:r>
    </w:p>
    <w:p w:rsidR="007F37A3" w:rsidRPr="007F37A3" w:rsidRDefault="007F37A3" w:rsidP="007F37A3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утверждает повестку дня заседаний комиссии и порядок рассмотрения вопросов на ее заседаниях, при необходимости вносит в них изменения;</w:t>
      </w:r>
    </w:p>
    <w:p w:rsidR="007F37A3" w:rsidRPr="007F37A3" w:rsidRDefault="007F37A3" w:rsidP="007F37A3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дает поручения членам комиссии по вопросам ее деятельности, осуществляет контроль за их выполнением;</w:t>
      </w:r>
    </w:p>
    <w:p w:rsidR="007F37A3" w:rsidRPr="007F37A3" w:rsidRDefault="007F37A3" w:rsidP="007F37A3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незамедлительно принимает меры по предотвращению конфликта интересов или его урегулированию при получении информации.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случае отсутствия необходимого количества членов комиссии на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9. Члены комиссии осуществляют работу в комиссии на общественных началах. Члены комиссии не вправе делегировать свои полномочия иным лицам. В случае необходимости обязаны направить секретарю комиссии свое мнение по вопросам повестки дня в письменном виде.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Член комиссии вправе:</w:t>
      </w:r>
    </w:p>
    <w:p w:rsidR="007F37A3" w:rsidRPr="007F37A3" w:rsidRDefault="007F37A3" w:rsidP="007F37A3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вносить предложения по вопросам, входящим в компетенцию комиссии;</w:t>
      </w:r>
    </w:p>
    <w:p w:rsidR="007F37A3" w:rsidRPr="007F37A3" w:rsidRDefault="007F37A3" w:rsidP="007F37A3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выступать на заседаниях комиссии и инициировать проведение голосования по внесенным предложениям;</w:t>
      </w:r>
    </w:p>
    <w:p w:rsidR="007F37A3" w:rsidRPr="007F37A3" w:rsidRDefault="007F37A3" w:rsidP="007F37A3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задавать участникам заседания комиссии вопросы в соответствии с повесткой дня и получать на них ответы по существу;</w:t>
      </w:r>
    </w:p>
    <w:p w:rsidR="007F37A3" w:rsidRPr="007F37A3" w:rsidRDefault="007F37A3" w:rsidP="007F37A3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знакомиться с протоколами заседаний комиссии и иными материалами, касающимися ее деятельности;</w:t>
      </w:r>
    </w:p>
    <w:p w:rsidR="007F37A3" w:rsidRPr="007F37A3" w:rsidRDefault="007F37A3" w:rsidP="007F37A3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7F37A3" w:rsidRPr="007F37A3" w:rsidRDefault="007F37A3" w:rsidP="007F37A3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осуществлять иные полномочия в целях выполнения возложенных на комиссию задач и функций.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10. Член комиссии обязан:</w:t>
      </w:r>
    </w:p>
    <w:p w:rsidR="007F37A3" w:rsidRPr="007F37A3" w:rsidRDefault="007F37A3" w:rsidP="007F37A3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принимать участие в подготовке заседаний комиссии, в том числе формировании повестки дня заседания комиссии;</w:t>
      </w:r>
    </w:p>
    <w:p w:rsidR="007F37A3" w:rsidRPr="007F37A3" w:rsidRDefault="007F37A3" w:rsidP="007F37A3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участвовать в заседаниях комиссии, а в случае невозможности участия в них сообщать об этом председателю комиссии;</w:t>
      </w:r>
    </w:p>
    <w:p w:rsidR="007F37A3" w:rsidRPr="007F37A3" w:rsidRDefault="007F37A3" w:rsidP="007F37A3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7F37A3" w:rsidRPr="007F37A3" w:rsidRDefault="007F37A3" w:rsidP="007F37A3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не совершать действий, дискредитирующих комиссию;</w:t>
      </w:r>
    </w:p>
    <w:p w:rsidR="007F37A3" w:rsidRPr="007F37A3" w:rsidRDefault="007F37A3" w:rsidP="007F37A3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выполнять решения комиссии (поручения ее председателя);</w:t>
      </w:r>
    </w:p>
    <w:p w:rsidR="007F37A3" w:rsidRPr="007F37A3" w:rsidRDefault="007F37A3" w:rsidP="007F37A3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7F37A3" w:rsidRPr="007F37A3" w:rsidRDefault="007F37A3" w:rsidP="007F37A3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добросовестно и надлежащим образом исполнять возложенные на него обязанности.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Лица, участвующие в заседаниях комиссии, обязаны не разглашать сведения, составляющие охраняемую законом тайну, конфиденциальную информацию, а также информацию, позволяющую установить персональные данные лиц, направивших обращения о коррупции.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Член комиссии несет ответственность за неисполнение или ненадлежащее исполнение возложенных на него обязанностей.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11. Организационно-техническое обеспечение деятельности комиссии осуществляется секретарем комиссии.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Секретарь комиссии проводит предварительную подготовку материалов к рассмотрению на заседании комиссии, приглашает членов комиссии и иных лиц на заседание комиссии, готовит проекты решений комиссии, ведет протокол заседания комиссии, направляет копии протокола лицам, принимавшим участие в заседании комиссии.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12. 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12-1. Граждане и юридические лица вправе направить в комиссию учреждения образования предложения о мерах по противодействию коррупции, относящиеся к компетенции комиссии.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в вышестоящий государственный орган (организацию) и (или) иной государственный орган в соответствии с компетенцией, установленной законодательством о борьбе с коррупцией.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13. Заседания комиссии проводятся по мере необходимости, в том числе для рассмотрения выявленных комиссией в ходе ее деятельности конкретных нарушений антикоррупционного законодательства, в том числе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ходе заседания рассматриваются вопросы, связанные:</w:t>
      </w:r>
    </w:p>
    <w:p w:rsidR="007F37A3" w:rsidRPr="007F37A3" w:rsidRDefault="007F37A3" w:rsidP="007F37A3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 установленными нарушениями работниками учреждения образования антикоррупционного законодательства,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нарушений;</w:t>
      </w:r>
    </w:p>
    <w:p w:rsidR="007F37A3" w:rsidRPr="007F37A3" w:rsidRDefault="007F37A3" w:rsidP="007F37A3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 правомерностью использования имущества;</w:t>
      </w:r>
    </w:p>
    <w:p w:rsidR="007F37A3" w:rsidRPr="007F37A3" w:rsidRDefault="007F37A3" w:rsidP="007F37A3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 урегулированием либо предотвращением конфликта интересов.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Помимо вопросов, указанных в части третьей настоящего пункта, 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14. Комиссия правомочна принимать решения при условии присутствия на заседании более половины ее членов. Решение комиссии</w:t>
      </w:r>
      <w:r w:rsidR="008D4F8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является обязательным для выполнения всеми работниками учреждения образования. Невыполнение (ненадлежащее выполнение) решения комиссии влечет ответственность в соответствии с законодательными актами.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15. Члены комиссии обладают равными правами при обсуждении проектов реше</w:t>
      </w:r>
      <w:r w:rsidR="000D098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ний. Решения принимаются </w:t>
      </w: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16. Заседание комиссии оформляется протоколом с указанием даты и места заседания, сведений о явке членов комиссии и лиц, приглашенных на заседание комиссии, содержания рассматриваемых вопросов, а также сведений о принятых решениях, приобщенных к протоколу заседания комиссии материалах.</w:t>
      </w:r>
    </w:p>
    <w:p w:rsidR="007F37A3" w:rsidRPr="007F37A3" w:rsidRDefault="007F37A3" w:rsidP="007F37A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37A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17. 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0573AD" w:rsidRDefault="000573AD"/>
    <w:sectPr w:rsidR="0005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1E7"/>
    <w:multiLevelType w:val="multilevel"/>
    <w:tmpl w:val="17AE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AE787C"/>
    <w:multiLevelType w:val="multilevel"/>
    <w:tmpl w:val="13B2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93648A"/>
    <w:multiLevelType w:val="multilevel"/>
    <w:tmpl w:val="800A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236CA6"/>
    <w:multiLevelType w:val="multilevel"/>
    <w:tmpl w:val="EE0C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3848BB"/>
    <w:multiLevelType w:val="multilevel"/>
    <w:tmpl w:val="F310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16732E"/>
    <w:multiLevelType w:val="multilevel"/>
    <w:tmpl w:val="EC00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A3"/>
    <w:rsid w:val="000573AD"/>
    <w:rsid w:val="000D0986"/>
    <w:rsid w:val="007F37A3"/>
    <w:rsid w:val="008D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09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0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0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3</cp:revision>
  <cp:lastPrinted>2020-10-14T19:20:00Z</cp:lastPrinted>
  <dcterms:created xsi:type="dcterms:W3CDTF">2020-10-14T17:16:00Z</dcterms:created>
  <dcterms:modified xsi:type="dcterms:W3CDTF">2021-11-09T12:15:00Z</dcterms:modified>
</cp:coreProperties>
</file>