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AE" w:rsidRDefault="00192EAE" w:rsidP="00192EA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Типичные трудности в обучении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7052"/>
      </w:tblGrid>
      <w:tr w:rsidR="00192EAE" w:rsidTr="00192EAE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Феноменология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трудностей</w:t>
            </w:r>
            <w:proofErr w:type="gramEnd"/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E" w:rsidRDefault="00192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Возможные психологические причины</w:t>
            </w: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письменных работах пропускает буквы (19,9%).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фонематического слуха.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Слабая концентрация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приёмов самоконтроля.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Индивидуально – типологические особенности личности.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Другие психологические причины.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Неразвитость орфографической зоркости (19,0%)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 приемов учебной деятельности (самоконтроля, умения действовать по правилу).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объема и распределения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кратковременной   памяти.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Слабое развитие фонематического   слуха.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Невнимателен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рассеян(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17.0%)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объема  внимания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Низкий уровень концентрации и устойчивости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Преобладающая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мотивация  учения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—  игровая 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Испытывает трудности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 решении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математических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 (14,8%)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общего интеллекта.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Слабое понимание грамматических конструкций.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умения ориентироваться на систему признаков.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образного мышления.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Испытывает затруднения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пересказывании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текста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(13,5%)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умения планировать свои действия.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Слабое развитие логического запоминания.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речевого развития.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образного мышления.</w:t>
            </w:r>
          </w:p>
          <w:p w:rsidR="00192EAE" w:rsidRDefault="00192EAE">
            <w:pPr>
              <w:spacing w:after="0" w:line="240" w:lineRule="auto"/>
              <w:ind w:left="160" w:hanging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Низкий уровень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развития  логических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операций (анализа, обобщения,     систематизации).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Заниженная самооценка.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Неусидчив (13,1%)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Индивидуально типологические особенности личности.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волевой сферы.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Трудно понимает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объяснение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первого раза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(12,7%)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концентрация  внимания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восприятия.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общего интеллекта.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Постоянная грязь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тетради</w:t>
            </w:r>
          </w:p>
          <w:p w:rsidR="00192EAE" w:rsidRDefault="00192EAE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(11,5%)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Слабое развитие тонкой моторики пальцев рук.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Недостаточный объем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кратковременной памяти.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Плохое знание таблицы сложения (умножения)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(10,2%)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механической памяти.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долговременной памяти.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Развитие общего интеллекта ниже возрастной нормы.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развития  произвольности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Слабая концентрация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2EAE" w:rsidRDefault="00192EAE" w:rsidP="00192EAE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7020"/>
      </w:tblGrid>
      <w:tr w:rsidR="00192EAE" w:rsidTr="00192EAE"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  <w:p w:rsidR="00192EAE" w:rsidRDefault="00192EA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справляется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заданиями для</w:t>
            </w:r>
          </w:p>
          <w:p w:rsidR="00192EAE" w:rsidRDefault="00192EA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(9,6%).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психологические  причины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Постоянно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забывает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дома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учебные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(9,5%).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Высокая эмоциональная нестабильность, повышенная импульсивность.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концентрации 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устойчивости внимания.</w:t>
            </w:r>
          </w:p>
        </w:tc>
      </w:tr>
      <w:tr w:rsidR="00192EAE" w:rsidTr="00192EAE"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Плохо списывает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доски (8,7%).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предпосылок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учебной</w:t>
            </w:r>
            <w:r w:rsidRPr="00192E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переключения внимания.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Недостаточный объем внимания.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кратковременной памяти.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Домашнюю работу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выполняет,  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классе справляется  плохо(8,5%)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Низкая скорость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протекания  психических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процессов.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Другие психологические причины.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необходимо повторить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несколько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(6,9%).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концентрации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устойчивости  внимания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 умения выполнять задания по устной инструкции взрослого.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предпосылок учебной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деятельности.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Постоянно переспрашивает учителя (6,4%).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объема внимания.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Слабая концентрация и устойчивость внимания.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переключения внимания.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развития  кратковременной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памяти.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умения принять учебную задачу.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Плохо ориентируется в тетради.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восприятия и ориентировки в пространстве.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Слабое развитие мелкой мускулатуры кистей рук.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Поднимает руку, а при ответе молчит (4,9%).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отношения к себе как к школьнику.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Заниженная самооценка.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 Другие психологические причины.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92EAE" w:rsidTr="00192EAE"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Опаздывает на уроки (4, 8%).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приёмов самоконтроля.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концентрации и устойчивости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Возможные трудности в семье.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Причины вторичной выгоды.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2EAE" w:rsidRDefault="00192EAE" w:rsidP="00192EAE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7016"/>
      </w:tblGrid>
      <w:tr w:rsidR="00192EAE" w:rsidTr="00192EAE"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Постоянно отвлекается на уроках,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залезает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под парту, играет, ест (4,7%).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отношения к себе как к школьнику.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Преобладающая мотивация учения — игровая.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Индивидуально- типологические особенности личности.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Низкий уровень развития концентрации и устойчивости внимания.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 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Испытывает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страх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опросом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учителя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(4,67%)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Заниженная самооценка.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Возможные трудности в семье.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Внутреннее стрессовое состояние.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Индивидуально- типологические особенности личности.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 проверке тетради после проведенного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  оказывается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что  письменная работа полностью отсутствует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(2,6%).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отношения к себе как к школьнику.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Преобладающая мотивация учения — игровая.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произвольности.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приемов учебной деятельности.</w:t>
            </w:r>
          </w:p>
          <w:p w:rsidR="00192EAE" w:rsidRDefault="00192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психологические  причины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2EAE" w:rsidTr="00192EAE"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 время урока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выходит и отсутствует продолжительное время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(1,0%)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Отсутствует учебная мотивация.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отношения к себе как к школьнику.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Заниженная  самооценка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Внутреннее стрессовое состояние.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Трудности в усвоении материала, связанные с ЗПР. 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Комментирует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оценки и поведение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учителя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своими замечаниями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(0,97%).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Возможные трудности в семье.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Перенесение функции матери на учителя.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Особенности развития "Я-концепции".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Другие психологические причины.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2EAE" w:rsidTr="00192EAE"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24.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Долгое время не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может найти</w:t>
            </w:r>
          </w:p>
          <w:p w:rsidR="00192EAE" w:rsidRDefault="001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свою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парту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(0,7%)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Слабое развитие ориентировки в пространстве.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уровень, развития образного мышления.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уровень  развития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восприятия.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произвольности.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самоконтроля.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Низкий уровень развития долговременной памяти.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Адаптационный стресс (связанный с большим количеством ярких событий).</w:t>
            </w:r>
          </w:p>
          <w:p w:rsidR="00192EAE" w:rsidRDefault="00192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192EAE" w:rsidRPr="00192EAE" w:rsidRDefault="00192EAE" w:rsidP="00192E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:rsidR="00D52849" w:rsidRDefault="00D52849"/>
    <w:sectPr w:rsidR="00D52849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192EAE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2019-03-06T08:59:00Z</dcterms:modified>
</cp:coreProperties>
</file>