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C8" w:rsidRPr="00547CC8" w:rsidRDefault="00547CC8" w:rsidP="00547C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547CC8">
        <w:rPr>
          <w:rFonts w:ascii="Times New Roman" w:hAnsi="Times New Roman" w:cs="Times New Roman"/>
          <w:b/>
          <w:sz w:val="28"/>
          <w:szCs w:val="32"/>
        </w:rPr>
        <w:t>ПРОГРАММА</w:t>
      </w:r>
    </w:p>
    <w:p w:rsidR="00547CC8" w:rsidRPr="00547CC8" w:rsidRDefault="00547CC8" w:rsidP="0054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7CC8">
        <w:rPr>
          <w:rFonts w:ascii="Times New Roman" w:hAnsi="Times New Roman" w:cs="Times New Roman"/>
          <w:b/>
          <w:sz w:val="28"/>
          <w:szCs w:val="32"/>
        </w:rPr>
        <w:t>по подготовке к участию</w:t>
      </w:r>
      <w:r w:rsidRPr="00547CC8">
        <w:rPr>
          <w:rFonts w:ascii="Times New Roman" w:hAnsi="Times New Roman" w:cs="Times New Roman"/>
          <w:b/>
          <w:sz w:val="28"/>
          <w:szCs w:val="32"/>
          <w:lang w:val="be-BY"/>
        </w:rPr>
        <w:t xml:space="preserve"> в</w:t>
      </w:r>
      <w:r w:rsidRPr="00547CC8">
        <w:rPr>
          <w:rFonts w:ascii="Times New Roman" w:hAnsi="Times New Roman" w:cs="Times New Roman"/>
          <w:b/>
          <w:sz w:val="28"/>
          <w:szCs w:val="32"/>
        </w:rPr>
        <w:t xml:space="preserve"> республиканской олимпиаде по учебному предмету </w:t>
      </w:r>
      <w:r w:rsidRPr="00547CC8">
        <w:rPr>
          <w:rFonts w:ascii="Times New Roman" w:hAnsi="Times New Roman" w:cs="Times New Roman"/>
          <w:b/>
          <w:sz w:val="28"/>
          <w:szCs w:val="32"/>
        </w:rPr>
        <w:t xml:space="preserve">«Трудовое обучение. Обслуживающий </w:t>
      </w:r>
      <w:r>
        <w:rPr>
          <w:rFonts w:ascii="Times New Roman" w:hAnsi="Times New Roman" w:cs="Times New Roman"/>
          <w:b/>
          <w:sz w:val="28"/>
          <w:szCs w:val="32"/>
        </w:rPr>
        <w:t>труд</w:t>
      </w:r>
      <w:r w:rsidRPr="00547CC8">
        <w:rPr>
          <w:rFonts w:ascii="Times New Roman" w:hAnsi="Times New Roman" w:cs="Times New Roman"/>
          <w:b/>
          <w:sz w:val="28"/>
          <w:szCs w:val="32"/>
        </w:rPr>
        <w:t>»</w:t>
      </w:r>
    </w:p>
    <w:p w:rsidR="00547CC8" w:rsidRDefault="00547CC8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ОСНОВЫ ПРИГОТОВЛЕНИЯ ПИЩИ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Питательные вещества и их значение в жизнедеятельности человека. Понятие о калорийности пищи и нормы питания. Режим питания. Меню и гигиенические требования к нему.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посуда, инструменты и приспособления.</w:t>
      </w:r>
      <w:r w:rsidRPr="0001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тепловые способы обработки пищевых продуктов. Определение доброкачественности продуктов. Условия и сроки хранения продуктов.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блюд.</w:t>
      </w:r>
      <w:r w:rsidRPr="0001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особенности приготовления горячих напитков, бутербродов, блюд из яиц, молока, круп, макаронных изделий, овощей, рыбы, мяса.</w:t>
      </w:r>
      <w:proofErr w:type="gramEnd"/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 правила подачи блюд.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теста и ассортимент изделий из муки. Технология приготовления изделий из теста, сладких блюд. Кремы, начинки, способы оформления кондитерских изделий.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национальная кухня.</w:t>
      </w:r>
      <w:r w:rsidRPr="0001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белорусская кухня. Способы приготовления блюд. Блюда из картофеля.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Консервы в домашнем питании. Маркировка, дефекты консервов. Консервы в домашнем питании. Приготовление блюд из консервов.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творческого содержания.</w:t>
      </w: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АЗБУКА ЭТИКЕТА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Праздники: государственные, религиозные, календарные, семейные. Национальные и семейные традиции. Подготовка к празднику.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приемов: молодежная вечеринка, фуршет, коктейль, чайный стол, шведский стол, барбекю.</w:t>
      </w:r>
      <w:proofErr w:type="gramEnd"/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 к завтраку, обеду и ужину. Правила пользования столовыми приборами. Праздничная сервировка. Этикет за столом.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творческого содержания. </w:t>
      </w: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ТЕХНОЛОГИЯ ОБРАБОТКИ ТЕКСТИЛЬНЫХ МАТЕРИАЛОВ</w:t>
      </w:r>
    </w:p>
    <w:p w:rsidR="000129CB" w:rsidRPr="00547CC8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 Текстильное материаловедение Классификация волокон. Характеристика натуральных волокон. Производство, ассортимент и свойства тканей из натуральных волокон.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химических волокон. Получение тканей из химических волокон. Свойства искусственных и синтетических тканей. Ассортимент тканей.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Современные ткани и нетканые материалы, их свойства. Прокладочные, дублирующие, подкладочные материалы. Отделочные материалы.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Трикотажное полотно, его виды и свойства. Простые ткацкие переплетения.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изделиями их текстильных материалов.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творческого содержания.</w:t>
      </w:r>
      <w:r w:rsidRPr="0001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129CB" w:rsidRPr="00547CC8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 Машиноведение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швейных машин и их назначение. Устройство бытовой швейной машины. Неполадки в работе швейной машины и способы их устранения. Приспособления малой механизации.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машинных швов: </w:t>
      </w:r>
      <w:proofErr w:type="gramStart"/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краевые, отделочные. Назначение, технология и технические условия выполнения швов.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творческого содержания.</w:t>
      </w:r>
    </w:p>
    <w:p w:rsidR="000129CB" w:rsidRPr="00547CC8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3.3. Конструирование и моделирование швейных изделий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Мерки, их условные обозначения, прибавки. Разработка эскиза, технического рисунка. Построение чертежа швейных изделий. Понятие о моделировании. Моделирование техническое и художественное.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количества ткани на изготовление швейных изделий (столового белья, штор, постельного белья, кухонного комплекта).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творческого содержания.</w:t>
      </w:r>
    </w:p>
    <w:p w:rsidR="000129CB" w:rsidRPr="00547CC8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3.4. Технология изготовления швейных изделий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ткани и выкройки к раскрою. </w:t>
      </w:r>
      <w:r w:rsidRPr="00547C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циональная ра</w:t>
      </w:r>
      <w:r w:rsidRPr="00547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складка выкро</w:t>
      </w: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54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ткани. Раскрой изделия. Подготовка деталей кроя к обработке. Последовательность изготовления швейного изделия.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назначение, область применения и технические условия выполнения технологических операций при пошиве изделий из текстильных материалов.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отделка и влажно-тепловая обработка изделия. Терминология ВТО. Правила безопасности. Контроль качества готового изделия.</w:t>
      </w:r>
    </w:p>
    <w:p w:rsidR="00547CC8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</w:t>
      </w:r>
    </w:p>
    <w:p w:rsidR="00547CC8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последовательности, инструкционной карты изготовления швейных изделий; анализ технологии поузловых обработок;</w:t>
      </w:r>
    </w:p>
    <w:p w:rsidR="00547CC8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практических упражнений по обработке деталей и узлов из текстильных материалов;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пошив изделий утилитарного назначения (салфетки, мешочки, косметичка, саше, подложки под горячее и др.)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творческого содержания.</w:t>
      </w:r>
    </w:p>
    <w:p w:rsidR="00547CC8" w:rsidRDefault="00547CC8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C8" w:rsidRDefault="00547CC8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ЭСТЕТИКА ОДЕЖДЫ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современной одежды, ее виды. Эксплуатационные, гигиенические, эстетические требования к одежде.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в одежде. Понятие о пропорции и телосложении. Типы фигур. Пропорции и размер одежды.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в одежде. Понятие о фасоне и модели, факторы, влияющие на выбор фасона одежды. Ансамбль в одежде. Костюм, его виды и назначение. Аксессуары и дополнения к одежде. Рациональный гардероб.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творческого содержания.</w:t>
      </w:r>
      <w:r w:rsidRPr="0054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ХУДОЖЕСТВЕННАЯ ОБРАБОТКА МАТЕРИАЛОВ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искусство. Характеристика основных видов рукоделия. Художественное оформление одежды и предметов быта.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вязания крючком и спицами. Виды петель, их условное обозначение в раппорте узора. Схемы вязания. Способы прибавления и убавления петель. Филейное вязание. Отделка изделий декоративными мотивами, мерным и краевым вязаным кружевом.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и композиционное решение декорирования изделий вышивкой. Виды декоративных и счетных швов, технология их выполнения. Технология вышивания гладью. Комбинированное вышивание с аппликацией на ткани.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в чтении и составлении схем вязания крючком и спицами;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вывязывание крючком декоративных элементов, краевого и мерного кружева, прошвы;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количества петель и плотности вязания;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и выполнение творческих работ, оформленных вышивкой (вязанием): разработка эскизов, технический рисунок для вышивки, подбор швов и цветовой гаммы, декорирование изделий вышивкой (вязанием).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творческого содержания. </w:t>
      </w: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ЭСТЕТИКА ЖИЛИЩА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дизайне. Дизайн интерьера. Функциональные зоны жилища. Основные средства в достижении единства характера среды квартиры.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текстиль и художественно-декоративные изделия в интерьере.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жилища. Уход за светильниками, мебелью, напольным покрытием, художественно-декоративными изделиями.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 в интерьере. Художественно-декоративные изделия. Уход за изделиями из текстиля.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творческого содержания. </w:t>
      </w:r>
    </w:p>
    <w:p w:rsidR="00547CC8" w:rsidRDefault="00547CC8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CC8" w:rsidRDefault="00547CC8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ОСНОВЫ ВЫРАЩИВАНИЯ РАСТЕНИЙ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 условия выращивания цветочно-декоративных растений.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и роль комнатных растений в интерьере. Технология выращивания растений. 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композиционного оформления растений в интерьере: </w:t>
      </w:r>
      <w:proofErr w:type="gramStart"/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фрагментарное</w:t>
      </w:r>
      <w:proofErr w:type="gramEnd"/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комплексное, временное. Цветочный этикет.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цветочно-декоративных растений, условия размножения и выращивания их в открытом грунте. </w:t>
      </w:r>
      <w:r w:rsidRPr="0054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Газоны, цветники, озеленительные комплексы. </w:t>
      </w:r>
    </w:p>
    <w:p w:rsidR="00547CC8" w:rsidRDefault="00547CC8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9CB" w:rsidRPr="00547CC8" w:rsidRDefault="000129CB" w:rsidP="00547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4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ВЫПОЛНЕНИЕ ОЛИМПИАДНЫХ ЗАДАНИЙ</w:t>
      </w:r>
    </w:p>
    <w:p w:rsidR="000129CB" w:rsidRPr="000129CB" w:rsidRDefault="000129CB" w:rsidP="00012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выполнения заданий практического тура на районном (городском), областном и заключительном этапах республиканской олимпиады. Содержание заданий практического тура олимпиады. Требования к качеству выполнения задания. 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Pr="000129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и выполнение творческих работ, оформленных вышивкой, вязанием;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и выполнение заданий практического тура олимпиады;</w:t>
      </w:r>
    </w:p>
    <w:p w:rsidR="000129CB" w:rsidRPr="000129CB" w:rsidRDefault="000129CB" w:rsidP="0054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задач творческого содержания теоретического тура республиканской олимпиады.</w:t>
      </w:r>
    </w:p>
    <w:p w:rsidR="00381BA9" w:rsidRDefault="000129CB" w:rsidP="00547CC8">
      <w:pPr>
        <w:spacing w:before="100" w:beforeAutospacing="1" w:after="100" w:afterAutospacing="1" w:line="240" w:lineRule="auto"/>
      </w:pPr>
      <w:r w:rsidRPr="000129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81BA9" w:rsidSect="00547CC8">
      <w:pgSz w:w="11906" w:h="16838"/>
      <w:pgMar w:top="709" w:right="850" w:bottom="1134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50"/>
    <w:rsid w:val="000129CB"/>
    <w:rsid w:val="00381BA9"/>
    <w:rsid w:val="00547CC8"/>
    <w:rsid w:val="00A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2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12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2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29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2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12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2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29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2021-11-22T08:14:00Z</dcterms:created>
  <dcterms:modified xsi:type="dcterms:W3CDTF">2022-04-13T04:59:00Z</dcterms:modified>
</cp:coreProperties>
</file>