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BA" w:rsidRPr="00604080" w:rsidRDefault="000866BA">
      <w:pPr>
        <w:rPr>
          <w:rFonts w:ascii="Arial" w:hAnsi="Arial" w:cs="Arial"/>
          <w:color w:val="FF0000"/>
          <w:sz w:val="52"/>
          <w:szCs w:val="52"/>
          <w:shd w:val="clear" w:color="auto" w:fill="FFFFFF"/>
        </w:rPr>
      </w:pPr>
      <w:r w:rsidRPr="00604080">
        <w:rPr>
          <w:rFonts w:ascii="Arial" w:hAnsi="Arial" w:cs="Arial"/>
          <w:color w:val="FF0000"/>
          <w:sz w:val="52"/>
          <w:szCs w:val="52"/>
          <w:shd w:val="clear" w:color="auto" w:fill="FFFFFF"/>
        </w:rPr>
        <w:t>День молодежи в Беларуси</w:t>
      </w:r>
    </w:p>
    <w:p w:rsidR="000866BA" w:rsidRPr="000866BA" w:rsidRDefault="000866B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66B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286000" cy="1513205"/>
            <wp:effectExtent l="0" t="0" r="0" b="0"/>
            <wp:wrapTight wrapText="bothSides">
              <wp:wrapPolygon edited="0">
                <wp:start x="0" y="0"/>
                <wp:lineTo x="0" y="21210"/>
                <wp:lineTo x="21420" y="21210"/>
                <wp:lineTo x="21420" y="0"/>
                <wp:lineTo x="0" y="0"/>
              </wp:wrapPolygon>
            </wp:wrapTight>
            <wp:docPr id="1" name="Рисунок 1" descr="День молодежи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молодежи в Беларус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6BA" w:rsidRPr="000866BA" w:rsidRDefault="000866B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День молодежи — праздник творчества и вдохновения, энергии и задора </w:t>
      </w:r>
    </w:p>
    <w:p w:rsidR="001616EE" w:rsidRDefault="000866B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Фото:NebojsaBobic</w:t>
      </w:r>
      <w:proofErr w:type="spellEnd"/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>Shutterstock</w:t>
      </w:r>
      <w:proofErr w:type="spellEnd"/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1616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End"/>
    </w:p>
    <w:p w:rsidR="000866BA" w:rsidRPr="000866BA" w:rsidRDefault="000866B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25 июня (дата для 2017 года)</w:t>
      </w:r>
      <w:bookmarkStart w:id="0" w:name="_GoBack"/>
      <w:bookmarkEnd w:id="0"/>
    </w:p>
    <w:p w:rsidR="000866BA" w:rsidRDefault="000866B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 Ежегодно в последнее воскресенье июня Беларусь отмечает День молодежи — праздник творчества и вдохновения, энергии и задора, познания и самоутверждения, любви и романтики. В Беларуси молодежная политика давно стала одним из приоритетных направлений в деятельности государства. Только за последние несколько лет реализовано множество молодежных программ и проектов. Значительно выросла роль молодежных средств массовой информации. Созданы десятки детских и молодежных телевизионных передач. Наряду с этим идет активная работа по совершенствованию системы дошкольного, базового и среднего образования, реформируется высшая школа, совершенствуется правовая база. Не забывает государство и о молодых специалистах — практически каждому выпускнику гарантировано первое рабочее место. Кстати, во многом именно благодаря этому, сегодня значительно снизился процент неработающей молодежи.</w:t>
      </w:r>
    </w:p>
    <w:p w:rsidR="0033486E" w:rsidRPr="001616EE" w:rsidRDefault="000866BA">
      <w:pPr>
        <w:rPr>
          <w:sz w:val="24"/>
          <w:szCs w:val="24"/>
        </w:rPr>
      </w:pPr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Одним из ключевых механизмов реализации молодежной политики страны стала деятельность Белорусского республиканского союза молодежи (БРСМ). Сплотив в своих рядах более 300 тысяч молодых людей, крупнейшее в стране общественное объединение превратилось всвоего рода центр молодежного движения страны. Наряду с духовно-нравственным и патриотическим воспитанием молодежный союз оказывает практическую помощь юношам и девушкам. В рамках программы социальной защиты молодежи БРСМ участвует в создании новых рабочих мест для студентов и выпускников вузов. Не менее значим вклад в реализацию молодежной политики и у силовых структур. Вооруженные силы Республики традиционно играют огромную роль в патриотическом и духовно-нравственном воспитании подрастающего поколения. Сегодня в Беларуси есть все условия, для того, чтобы каждый мог сполна реализовать себя в жизни: добиться творческих высот, сделать карьеру... А в сам праздник по всей стране проходят различные праздничные события и мероприятия. Напомним, что Дни молодежи празднуются и в других странах, каждая из которых устанавливает свою дату этого праздника. Например, в России — это 27 июня. Отмечается также и Международный день молодежи, установленный ООН.</w:t>
      </w:r>
      <w:r w:rsidRPr="000866BA">
        <w:rPr>
          <w:rFonts w:ascii="Arial" w:hAnsi="Arial" w:cs="Arial"/>
          <w:color w:val="000000"/>
          <w:sz w:val="24"/>
          <w:szCs w:val="24"/>
        </w:rPr>
        <w:br/>
      </w:r>
      <w:r w:rsidRPr="000866BA">
        <w:rPr>
          <w:rFonts w:ascii="Arial" w:hAnsi="Arial" w:cs="Arial"/>
          <w:color w:val="000000"/>
          <w:sz w:val="24"/>
          <w:szCs w:val="24"/>
        </w:rPr>
        <w:br/>
      </w:r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Источник</w:t>
      </w:r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  <w:r w:rsidRPr="000866B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hyperlink r:id="rId5" w:history="1">
        <w:r w:rsidRPr="000866BA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  <w:lang w:val="en-US"/>
          </w:rPr>
          <w:t>http://www.calend.ru/holidays/0/0/3207/</w:t>
        </w:r>
      </w:hyperlink>
      <w:r w:rsidRPr="000866B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0866B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© Calend.ru</w:t>
      </w:r>
    </w:p>
    <w:sectPr w:rsidR="0033486E" w:rsidRPr="001616EE" w:rsidSect="005A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B5BC4"/>
    <w:rsid w:val="000866BA"/>
    <w:rsid w:val="00150D3D"/>
    <w:rsid w:val="001616EE"/>
    <w:rsid w:val="0033486E"/>
    <w:rsid w:val="005A4FB4"/>
    <w:rsid w:val="00604080"/>
    <w:rsid w:val="00CB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6BA"/>
  </w:style>
  <w:style w:type="character" w:styleId="a3">
    <w:name w:val="Hyperlink"/>
    <w:basedOn w:val="a0"/>
    <w:uiPriority w:val="99"/>
    <w:semiHidden/>
    <w:unhideWhenUsed/>
    <w:rsid w:val="000866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6BA"/>
  </w:style>
  <w:style w:type="character" w:styleId="a3">
    <w:name w:val="Hyperlink"/>
    <w:basedOn w:val="a0"/>
    <w:uiPriority w:val="99"/>
    <w:semiHidden/>
    <w:unhideWhenUsed/>
    <w:rsid w:val="000866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320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</cp:revision>
  <dcterms:created xsi:type="dcterms:W3CDTF">2017-04-09T12:32:00Z</dcterms:created>
  <dcterms:modified xsi:type="dcterms:W3CDTF">2017-04-15T23:11:00Z</dcterms:modified>
</cp:coreProperties>
</file>