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CC" w:rsidRDefault="00A95ACC" w:rsidP="00A95AC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35.2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Международный день толерантности"/>
          </v:shape>
        </w:pict>
      </w:r>
    </w:p>
    <w:p w:rsidR="00A95ACC" w:rsidRDefault="00A95ACC" w:rsidP="00A95ACC"/>
    <w:p w:rsidR="00A95ACC" w:rsidRDefault="00A95ACC" w:rsidP="00A95ACC">
      <w:r>
        <w:t>Международный день толерантности отмечается 16 ноября. В этот день в 1995 году государства–члены ООН по вопросам образования, науки и культуры резолюцией № 5.61 приняли «Декларацию принципов толерантности». Статьей 6 была торжественно провозглашена дата ежегодного празднования события.</w:t>
      </w:r>
    </w:p>
    <w:p w:rsidR="00A95ACC" w:rsidRDefault="00A95ACC" w:rsidP="00A95AC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2381250" cy="1714500"/>
            <wp:effectExtent l="19050" t="0" r="0" b="0"/>
            <wp:wrapTight wrapText="bothSides">
              <wp:wrapPolygon edited="0">
                <wp:start x="-173" y="0"/>
                <wp:lineTo x="-173" y="21360"/>
                <wp:lineTo x="21600" y="21360"/>
                <wp:lineTo x="21600" y="0"/>
                <wp:lineTo x="-17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ACC" w:rsidRDefault="00A95ACC" w:rsidP="00A95ACC">
      <w:r>
        <w:t>Население Земли состоит из представителей различных культур, исповедующих разную религию, имеющих разнообразные традиции. Каждая личность индивидуальна, и насилие не должно иметь место в жизни людей. Несоответствие человека вымышленному идеалу приводит к агрессии, насилию, экстремизму. Такая ситуация наблюдается в последние годы во всем мире. Человечество должно научиться уважать не только себя, но и свой народ в частности, выступать против любого рода проявления дискриминации и устранять сложившиеся стереотипы. Проявляя терпимость, мы способствуем прекращению воин и разногласий. Этому и посвящен данный всемирный праздник.</w:t>
      </w:r>
    </w:p>
    <w:p w:rsidR="00A95ACC" w:rsidRDefault="00A95ACC" w:rsidP="00A95ACC">
      <w:r>
        <w:t>Международный день толерантности (терпимости) 2015 отмечают те, кто придерживается принципов ненасилия, толерантности, проявляет уважение и понимание к человеку. Ежегодно этот праздник проходит под разными лозунгами. В некоторых странах проводится сбор сре</w:t>
      </w:r>
      <w:proofErr w:type="gramStart"/>
      <w:r>
        <w:t>дств дл</w:t>
      </w:r>
      <w:proofErr w:type="gramEnd"/>
      <w:r>
        <w:t>я беженцев.</w:t>
      </w:r>
    </w:p>
    <w:p w:rsidR="00A95ACC" w:rsidRDefault="00A95ACC" w:rsidP="00A95ACC">
      <w:r>
        <w:t>В конце XVIII – начале XIX веков во Франции проживал Талейран–</w:t>
      </w:r>
      <w:proofErr w:type="spellStart"/>
      <w:r>
        <w:t>Перигор</w:t>
      </w:r>
      <w:proofErr w:type="spellEnd"/>
      <w:r>
        <w:t>. Благодаря его личностным качествам, в особенности уметь слушать и слышать других, считаясь с их нравами, он был министром иностранных дел во времена правления короля, Наполеона и революции. Этот человек относился с уважением к «противнику», но не изменял собственным принципам, не подчинялся оппонентам и обстоятельствам и мог уладить любой спор таким способом, что все оставались довольными. Именно от его имени и произошел термин «толерантность».</w:t>
      </w:r>
    </w:p>
    <w:p w:rsidR="00A95ACC" w:rsidRDefault="00A95ACC" w:rsidP="00A95ACC"/>
    <w:p w:rsidR="00A95ACC" w:rsidRDefault="00A95ACC" w:rsidP="00A95ACC">
      <w:r>
        <w:t>Так много на земле традиций разных,</w:t>
      </w:r>
    </w:p>
    <w:p w:rsidR="00A95ACC" w:rsidRDefault="00A95ACC" w:rsidP="00A95ACC">
      <w:r>
        <w:t>Религий, убеждений, что не счесть.</w:t>
      </w:r>
    </w:p>
    <w:p w:rsidR="00A95ACC" w:rsidRDefault="00A95ACC" w:rsidP="00A95ACC">
      <w:r>
        <w:t>И надо к каждому добавить пониманье.</w:t>
      </w:r>
    </w:p>
    <w:p w:rsidR="00A95ACC" w:rsidRDefault="00A95ACC" w:rsidP="00A95ACC">
      <w:r>
        <w:t xml:space="preserve">Добавить уваженья, сбросить </w:t>
      </w:r>
      <w:proofErr w:type="gramStart"/>
      <w:r>
        <w:t>спесь</w:t>
      </w:r>
      <w:proofErr w:type="gramEnd"/>
      <w:r>
        <w:t>.</w:t>
      </w:r>
    </w:p>
    <w:p w:rsidR="00A95ACC" w:rsidRDefault="00A95ACC" w:rsidP="00A95ACC">
      <w:r>
        <w:t>В день толерантности забудьте разногласья.</w:t>
      </w:r>
    </w:p>
    <w:p w:rsidR="00A95ACC" w:rsidRDefault="00A95ACC" w:rsidP="00A95ACC">
      <w:r>
        <w:t>Пусть в этот день вам птицы пропоют</w:t>
      </w:r>
    </w:p>
    <w:p w:rsidR="00A95ACC" w:rsidRDefault="00A95ACC" w:rsidP="00A95ACC">
      <w:r>
        <w:t>О том, что теплота и пониманье</w:t>
      </w:r>
    </w:p>
    <w:p w:rsidR="00A95ACC" w:rsidRDefault="00A95ACC" w:rsidP="00A95ACC">
      <w:r>
        <w:t>Важнее. Пусть обиды все пройдут!</w:t>
      </w:r>
    </w:p>
    <w:p w:rsidR="00CD7F71" w:rsidRDefault="00CD7F71"/>
    <w:sectPr w:rsidR="00CD7F71" w:rsidSect="00A95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ACC"/>
    <w:rsid w:val="00A95ACC"/>
    <w:rsid w:val="00CD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2016-11-01T12:08:00Z</dcterms:created>
  <dcterms:modified xsi:type="dcterms:W3CDTF">2016-11-01T12:10:00Z</dcterms:modified>
</cp:coreProperties>
</file>