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DE" w:rsidRPr="00BD03B1" w:rsidRDefault="003D4DDE" w:rsidP="00BD03B1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D03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Нормы новые – ответственность прежняя</w:t>
      </w:r>
    </w:p>
    <w:p w:rsidR="003D4DDE" w:rsidRPr="00BD03B1" w:rsidRDefault="003D4DDE" w:rsidP="00BD03B1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D4DDE" w:rsidRPr="006E4B52" w:rsidRDefault="003D4DDE" w:rsidP="006E4B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На территории Республики Беларусь порядок организации и пров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е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дения массовых мероприятий регламентируется Законом Республики Б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е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ларусь от 30 декабря 1997 г. «О массовых мероприятиях», положения к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о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торого направлены не только на создание условий для реализации конст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и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туционных прав и свобод граждан, а также и на обеспечение обществе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н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ной безопасности и порядка при проведении этих мероприятий на улицах, площадях и в иных общественных местах.</w:t>
      </w:r>
    </w:p>
    <w:p w:rsidR="003D4DDE" w:rsidRPr="006E4B52" w:rsidRDefault="003D4DDE" w:rsidP="006E4B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В соответствии с данным Законом одним из условий допустимости проведения массового мероприятия является наличие соответствующего разрешении местного исполнительного и распорядительного органа.</w:t>
      </w:r>
    </w:p>
    <w:p w:rsidR="003D4DDE" w:rsidRPr="006E4B52" w:rsidRDefault="003D4DDE" w:rsidP="006E4B5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zh-CN"/>
        </w:rPr>
      </w:pP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Статьей 24.23 Кодекса Республики Беларусь об административных правонарушениях, вступившего в силу с 1 марта текущего года, предусмотрена административная ответственность за нарушение установленного порядка проведения собрания, митинга, уличного шествия, демонстрации, пикетирования, иного массового мероприятия, совершенное участником таких мероприятий, а равно за публичные призывы к организации или проведению таких мероприятий с нарушением установленного порядка их организации или проведения, совершенные участником таких мероприятий либо иным лицом. Данные действия влекут наложение административных взысканий в виде штрафа в размере </w:t>
      </w:r>
      <w:r w:rsidRPr="006E4B52">
        <w:rPr>
          <w:rFonts w:ascii="Times New Roman" w:hAnsi="Times New Roman"/>
          <w:sz w:val="30"/>
          <w:szCs w:val="30"/>
          <w:lang w:eastAsia="zh-CN"/>
        </w:rPr>
        <w:t>до 200 базовых величин (5 800 рублей), общественных работ на срок до 60 часов или административного ареста на срок до 30 суток, а для юридических лиц – в виде штрафа в размере до 500 базовых величин (14 500 рублей).</w:t>
      </w:r>
    </w:p>
    <w:p w:rsidR="003D4DDE" w:rsidRPr="006E4B52" w:rsidRDefault="003D4DDE" w:rsidP="006E4B52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ab/>
        <w:t>Если же виновным будут организованы групповые действия, грубо нарушающие общественный порядок, сопряженные с явным неповинов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е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нием законным требованиям представителей власти или повлекшие нар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у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шение работы транспорта, предприятий, учреждений или организаций, а равно принято активное участие в таких действиях (при отсутствии пр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и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знаков более тяжкого преступления), ответственность придется нести по ч. 1 ст. 342 уже Уголовного Кодекса Республики Беларусь, предусматр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и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вающей наказание вплоть до лишения свободы сроком до трех лет.</w:t>
      </w:r>
    </w:p>
    <w:p w:rsidR="003D4DDE" w:rsidRPr="006E4B52" w:rsidRDefault="003D4DDE" w:rsidP="006E4B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К сожалению, в нашей стране участились случаи проведения масс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о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вых мероприятий в нарушение установленного порядка, в том числе и с вовлечением в них несовершеннолетних.</w:t>
      </w:r>
    </w:p>
    <w:p w:rsidR="003D4DDE" w:rsidRPr="006E4B52" w:rsidRDefault="003D4DDE" w:rsidP="006E4B5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Здесь необходимо напомнить, что ч. 1 ст. 75 Кодекса Республики Б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е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ларусь о браке и семье родители обязаны надлежащим образом осущест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в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лять воспитание детей, </w:t>
      </w:r>
      <w:r w:rsidRPr="006E4B52">
        <w:rPr>
          <w:rFonts w:ascii="Times New Roman" w:hAnsi="Times New Roman"/>
          <w:sz w:val="30"/>
          <w:szCs w:val="30"/>
        </w:rPr>
        <w:t>попечительство над ними и их имуществом. Под воспитанием понимается забота о физическом, духовном и нравственном развитии детей, об их здоровье, образовании и подготовке к самосто</w:t>
      </w:r>
      <w:r w:rsidRPr="006E4B52">
        <w:rPr>
          <w:rFonts w:ascii="Times New Roman" w:hAnsi="Times New Roman"/>
          <w:sz w:val="30"/>
          <w:szCs w:val="30"/>
        </w:rPr>
        <w:t>я</w:t>
      </w:r>
      <w:r w:rsidRPr="006E4B52">
        <w:rPr>
          <w:rFonts w:ascii="Times New Roman" w:hAnsi="Times New Roman"/>
          <w:sz w:val="30"/>
          <w:szCs w:val="30"/>
        </w:rPr>
        <w:t>тельной жизни в обществе.</w:t>
      </w:r>
    </w:p>
    <w:p w:rsidR="003D4DDE" w:rsidRPr="006E4B52" w:rsidRDefault="003D4DDE" w:rsidP="006E4B5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В соответствии же со ст. 67 КоБС Республики Беларусь р</w:t>
      </w:r>
      <w:r w:rsidRPr="006E4B52">
        <w:rPr>
          <w:rFonts w:ascii="Times New Roman" w:hAnsi="Times New Roman"/>
          <w:sz w:val="30"/>
          <w:szCs w:val="30"/>
        </w:rPr>
        <w:t>одители, опекуны, попечители за ненадлежащее воспитание и содержание детей несут ответственность в соответствии с законодательством.</w:t>
      </w:r>
    </w:p>
    <w:p w:rsidR="003D4DDE" w:rsidRPr="006E4B52" w:rsidRDefault="003D4DDE" w:rsidP="006E4B52">
      <w:pPr>
        <w:pStyle w:val="newncpi"/>
        <w:ind w:firstLine="709"/>
        <w:rPr>
          <w:sz w:val="30"/>
          <w:szCs w:val="30"/>
        </w:rPr>
      </w:pPr>
      <w:r w:rsidRPr="006E4B52">
        <w:rPr>
          <w:sz w:val="30"/>
          <w:szCs w:val="30"/>
        </w:rPr>
        <w:t>Воспитание и содержание ребенка признаются ненадлежащими, если не обеспечиваются права и законные интересы ребенка, в том числе если ребенок находится в социально опасном положении.</w:t>
      </w:r>
    </w:p>
    <w:p w:rsidR="003D4DDE" w:rsidRPr="006E4B52" w:rsidRDefault="003D4DDE" w:rsidP="006E4B52">
      <w:pPr>
        <w:pStyle w:val="newncpi"/>
        <w:ind w:firstLine="709"/>
        <w:rPr>
          <w:sz w:val="30"/>
          <w:szCs w:val="30"/>
        </w:rPr>
      </w:pPr>
      <w:r w:rsidRPr="006E4B52">
        <w:rPr>
          <w:sz w:val="30"/>
          <w:szCs w:val="30"/>
        </w:rPr>
        <w:t>Под социально опасным положением же понимается обстановка, при которой:</w:t>
      </w:r>
    </w:p>
    <w:p w:rsidR="003D4DDE" w:rsidRPr="006E4B52" w:rsidRDefault="003D4DDE" w:rsidP="006E4B52">
      <w:pPr>
        <w:pStyle w:val="newncpi"/>
        <w:numPr>
          <w:ilvl w:val="0"/>
          <w:numId w:val="1"/>
        </w:numPr>
        <w:ind w:left="426" w:hanging="426"/>
        <w:rPr>
          <w:sz w:val="30"/>
          <w:szCs w:val="30"/>
        </w:rPr>
      </w:pPr>
      <w:r w:rsidRPr="006E4B52">
        <w:rPr>
          <w:sz w:val="30"/>
          <w:szCs w:val="30"/>
        </w:rPr>
        <w:t>не удовлетворяются основные жизненные потребности ребенка (не обеспечиваются безопасность, надзор или уход за ребенком, потребн</w:t>
      </w:r>
      <w:r w:rsidRPr="006E4B52">
        <w:rPr>
          <w:sz w:val="30"/>
          <w:szCs w:val="30"/>
        </w:rPr>
        <w:t>о</w:t>
      </w:r>
      <w:r w:rsidRPr="006E4B52">
        <w:rPr>
          <w:sz w:val="30"/>
          <w:szCs w:val="30"/>
        </w:rPr>
        <w:t>сти ребенка в пище, жилье, одежде, получение ребенком необходимой медицинской помощи, не создаются санитарно-гигиенические условия для жизни ребенка и т.д.);</w:t>
      </w:r>
    </w:p>
    <w:p w:rsidR="003D4DDE" w:rsidRPr="006E4B52" w:rsidRDefault="003D4DDE" w:rsidP="006E4B52">
      <w:pPr>
        <w:pStyle w:val="newncpi"/>
        <w:numPr>
          <w:ilvl w:val="0"/>
          <w:numId w:val="1"/>
        </w:numPr>
        <w:ind w:left="426" w:hanging="426"/>
        <w:rPr>
          <w:sz w:val="30"/>
          <w:szCs w:val="30"/>
        </w:rPr>
      </w:pPr>
      <w:r w:rsidRPr="006E4B52">
        <w:rPr>
          <w:sz w:val="30"/>
          <w:szCs w:val="30"/>
        </w:rPr>
        <w:t>ребенок вследствие отсутствия надзора за его поведением и образом жизни совершает деяния, содержащие признаки административного правонарушения либо преступления;</w:t>
      </w:r>
    </w:p>
    <w:p w:rsidR="003D4DDE" w:rsidRPr="006E4B52" w:rsidRDefault="003D4DDE" w:rsidP="006E4B52">
      <w:pPr>
        <w:pStyle w:val="newncpi"/>
        <w:numPr>
          <w:ilvl w:val="0"/>
          <w:numId w:val="1"/>
        </w:numPr>
        <w:ind w:left="426" w:hanging="426"/>
        <w:rPr>
          <w:sz w:val="30"/>
          <w:szCs w:val="30"/>
        </w:rPr>
      </w:pPr>
      <w:r w:rsidRPr="006E4B52">
        <w:rPr>
          <w:sz w:val="30"/>
          <w:szCs w:val="30"/>
        </w:rPr>
        <w:t>лица, принимающие участие в воспитании и содержании ребенка, в</w:t>
      </w:r>
      <w:r w:rsidRPr="006E4B52">
        <w:rPr>
          <w:sz w:val="30"/>
          <w:szCs w:val="30"/>
        </w:rPr>
        <w:t>е</w:t>
      </w:r>
      <w:r w:rsidRPr="006E4B52">
        <w:rPr>
          <w:sz w:val="30"/>
          <w:szCs w:val="30"/>
        </w:rPr>
        <w:t>дут аморальный образ жизни, что оказывает вредное воздействие на ребенка, злоупотребляют своими правами и (или) жестоко обращаются с ним либо иным образом ненадлежаще выполняют обязанности по воспитанию и содержанию ребенка, в связи с чем имеет место опа</w:t>
      </w:r>
      <w:r w:rsidRPr="006E4B52">
        <w:rPr>
          <w:sz w:val="30"/>
          <w:szCs w:val="30"/>
        </w:rPr>
        <w:t>с</w:t>
      </w:r>
      <w:r w:rsidRPr="006E4B52">
        <w:rPr>
          <w:sz w:val="30"/>
          <w:szCs w:val="30"/>
        </w:rPr>
        <w:t>ность для его жизни или здоровья.</w:t>
      </w:r>
    </w:p>
    <w:p w:rsidR="003D4DDE" w:rsidRPr="006E4B52" w:rsidRDefault="003D4DDE" w:rsidP="006E4B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Частью 1 ст. 10.3 КоАП Республики Беларусь предусмотрено, что невыполнение родителями или лицами, их заменяющими, обязанностей по воспитанию детей, повлекшее совершение несовершеннолетним де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я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т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венность за совершенное деяние, влечет наложение штрафа в размере до 10 базовых величин (до  290 рублей).</w:t>
      </w:r>
    </w:p>
    <w:p w:rsidR="003D4DDE" w:rsidRPr="006E4B52" w:rsidRDefault="003D4DDE" w:rsidP="006E4B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Не стоит забывать и о том, что в соответствии с ч. 2 данной статьи невыполнение родителями или лицами, их заменяющими, обязанностей по сопровождению несовершеннолетнего в возрасте до 16 лет либо по обеспечению его сопровождения совершеннолетними лицами в период с 23 до 6 часов вне жилища влечет наложение штрафа в размере до 2 баз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о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вых величин (до 58 рублей).</w:t>
      </w:r>
    </w:p>
    <w:p w:rsidR="003D4DDE" w:rsidRPr="006E4B52" w:rsidRDefault="003D4DDE" w:rsidP="006E4B52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ab/>
        <w:t>То есть, в тех случаях, когда в незаконных массовых мероприятиях примут участие несовершеннолетние, не достигшие 16-летнего возраста, административную ответственность по вышеприведенной ч. 1 ст. 10.3 КоАП Республики Беларусь понесут их родители либо лица, заменяющие последних.</w:t>
      </w:r>
    </w:p>
    <w:p w:rsidR="003D4DDE" w:rsidRPr="006E4B52" w:rsidRDefault="003D4DDE" w:rsidP="006E4B52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ab/>
        <w:t>За вовлечение же лицом, достигшим восемнадцатилетнего возраста, заведомо несовершеннолетнего в совершение преступления путем обещ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а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ний, обмана или иным способом, в зависимости от наличия дополнител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ь</w:t>
      </w:r>
      <w:r w:rsidRPr="006E4B5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ных квалифицирующих признаков, наступит уголовная ответственность по ст. 172 УК Республики Беларусь, предусматривающая наказание вплоть до 8 лет лишения свободы.</w:t>
      </w:r>
    </w:p>
    <w:p w:rsidR="003D4DDE" w:rsidRPr="006E4B52" w:rsidRDefault="003D4DDE" w:rsidP="006E4B52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6E4B52">
        <w:rPr>
          <w:rFonts w:ascii="Times New Roman" w:hAnsi="Times New Roman"/>
          <w:color w:val="000000"/>
          <w:sz w:val="30"/>
          <w:szCs w:val="30"/>
        </w:rPr>
        <w:tab/>
        <w:t>В связи с этим обращаю внимание всех жителей нашего района как на необходимость соблюдения законодательства, в том числе надлежащ</w:t>
      </w:r>
      <w:r w:rsidRPr="006E4B52">
        <w:rPr>
          <w:rFonts w:ascii="Times New Roman" w:hAnsi="Times New Roman"/>
          <w:color w:val="000000"/>
          <w:sz w:val="30"/>
          <w:szCs w:val="30"/>
        </w:rPr>
        <w:t>е</w:t>
      </w:r>
      <w:r w:rsidRPr="006E4B52">
        <w:rPr>
          <w:rFonts w:ascii="Times New Roman" w:hAnsi="Times New Roman"/>
          <w:color w:val="000000"/>
          <w:sz w:val="30"/>
          <w:szCs w:val="30"/>
        </w:rPr>
        <w:t>го выполнения родительских обязанностей, так и недопустимость сове</w:t>
      </w:r>
      <w:r w:rsidRPr="006E4B52">
        <w:rPr>
          <w:rFonts w:ascii="Times New Roman" w:hAnsi="Times New Roman"/>
          <w:color w:val="000000"/>
          <w:sz w:val="30"/>
          <w:szCs w:val="30"/>
        </w:rPr>
        <w:t>р</w:t>
      </w:r>
      <w:r w:rsidRPr="006E4B52">
        <w:rPr>
          <w:rFonts w:ascii="Times New Roman" w:hAnsi="Times New Roman"/>
          <w:color w:val="000000"/>
          <w:sz w:val="30"/>
          <w:szCs w:val="30"/>
        </w:rPr>
        <w:t>шения действий, нарушающих права и свободы других граждан.</w:t>
      </w:r>
    </w:p>
    <w:p w:rsidR="003D4DDE" w:rsidRPr="006E4B52" w:rsidRDefault="003D4DDE" w:rsidP="006E4B52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6E4B52">
        <w:rPr>
          <w:rFonts w:ascii="Times New Roman" w:hAnsi="Times New Roman"/>
          <w:color w:val="000000"/>
          <w:sz w:val="30"/>
          <w:szCs w:val="30"/>
        </w:rPr>
        <w:tab/>
        <w:t>Берегите себя и своих детей!</w:t>
      </w:r>
    </w:p>
    <w:p w:rsidR="003D4DDE" w:rsidRDefault="003D4DDE" w:rsidP="00BD03B1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DDE" w:rsidRDefault="003D4DDE" w:rsidP="00BD03B1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25.03.2021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г. Дубровно</w:t>
      </w:r>
    </w:p>
    <w:p w:rsidR="003D4DDE" w:rsidRPr="00BD03B1" w:rsidRDefault="003D4DDE" w:rsidP="00BD03B1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DDE" w:rsidRPr="00BD03B1" w:rsidRDefault="003D4DDE" w:rsidP="00BD03B1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BD03B1">
        <w:rPr>
          <w:rFonts w:ascii="Times New Roman" w:hAnsi="Times New Roman"/>
          <w:color w:val="000000"/>
          <w:sz w:val="28"/>
          <w:szCs w:val="28"/>
        </w:rPr>
        <w:t>Заместитель прокурора</w:t>
      </w:r>
    </w:p>
    <w:p w:rsidR="003D4DDE" w:rsidRPr="00BD03B1" w:rsidRDefault="003D4DDE" w:rsidP="00BD03B1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BD03B1">
        <w:rPr>
          <w:rFonts w:ascii="Times New Roman" w:hAnsi="Times New Roman"/>
          <w:color w:val="000000"/>
          <w:sz w:val="28"/>
          <w:szCs w:val="28"/>
        </w:rPr>
        <w:t>Дубровенского района</w:t>
      </w:r>
    </w:p>
    <w:p w:rsidR="003D4DDE" w:rsidRPr="00BD03B1" w:rsidRDefault="003D4DDE" w:rsidP="00BD03B1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BD03B1">
        <w:rPr>
          <w:rFonts w:ascii="Times New Roman" w:hAnsi="Times New Roman"/>
          <w:color w:val="000000"/>
          <w:sz w:val="28"/>
          <w:szCs w:val="28"/>
        </w:rPr>
        <w:t>младший советник юстиции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BD03B1">
        <w:rPr>
          <w:rFonts w:ascii="Times New Roman" w:hAnsi="Times New Roman"/>
          <w:color w:val="000000"/>
          <w:sz w:val="28"/>
          <w:szCs w:val="28"/>
        </w:rPr>
        <w:t>О.П. Кулешова</w:t>
      </w:r>
    </w:p>
    <w:sectPr w:rsidR="003D4DDE" w:rsidRPr="00BD03B1" w:rsidSect="00590C0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DDE" w:rsidRDefault="003D4DDE" w:rsidP="00590C08">
      <w:pPr>
        <w:spacing w:after="0" w:line="240" w:lineRule="auto"/>
      </w:pPr>
      <w:r>
        <w:separator/>
      </w:r>
    </w:p>
  </w:endnote>
  <w:endnote w:type="continuationSeparator" w:id="0">
    <w:p w:rsidR="003D4DDE" w:rsidRDefault="003D4DDE" w:rsidP="0059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DDE" w:rsidRDefault="003D4DDE" w:rsidP="00590C08">
      <w:pPr>
        <w:spacing w:after="0" w:line="240" w:lineRule="auto"/>
      </w:pPr>
      <w:r>
        <w:separator/>
      </w:r>
    </w:p>
  </w:footnote>
  <w:footnote w:type="continuationSeparator" w:id="0">
    <w:p w:rsidR="003D4DDE" w:rsidRDefault="003D4DDE" w:rsidP="0059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DDE" w:rsidRPr="00590C08" w:rsidRDefault="003D4DDE">
    <w:pPr>
      <w:pStyle w:val="Header"/>
      <w:jc w:val="center"/>
      <w:rPr>
        <w:rFonts w:ascii="Times New Roman" w:hAnsi="Times New Roman"/>
        <w:sz w:val="30"/>
        <w:szCs w:val="30"/>
      </w:rPr>
    </w:pPr>
    <w:r w:rsidRPr="00590C08">
      <w:rPr>
        <w:rFonts w:ascii="Times New Roman" w:hAnsi="Times New Roman"/>
        <w:sz w:val="30"/>
        <w:szCs w:val="30"/>
      </w:rPr>
      <w:fldChar w:fldCharType="begin"/>
    </w:r>
    <w:r w:rsidRPr="00590C08">
      <w:rPr>
        <w:rFonts w:ascii="Times New Roman" w:hAnsi="Times New Roman"/>
        <w:sz w:val="30"/>
        <w:szCs w:val="30"/>
      </w:rPr>
      <w:instrText xml:space="preserve"> PAGE   \* MERGEFORMAT </w:instrText>
    </w:r>
    <w:r w:rsidRPr="00590C08">
      <w:rPr>
        <w:rFonts w:ascii="Times New Roman" w:hAnsi="Times New Roman"/>
        <w:sz w:val="30"/>
        <w:szCs w:val="30"/>
      </w:rPr>
      <w:fldChar w:fldCharType="separate"/>
    </w:r>
    <w:r>
      <w:rPr>
        <w:rFonts w:ascii="Times New Roman" w:hAnsi="Times New Roman"/>
        <w:noProof/>
        <w:sz w:val="30"/>
        <w:szCs w:val="30"/>
      </w:rPr>
      <w:t>2</w:t>
    </w:r>
    <w:r w:rsidRPr="00590C08">
      <w:rPr>
        <w:rFonts w:ascii="Times New Roman" w:hAnsi="Times New Roman"/>
        <w:sz w:val="30"/>
        <w:szCs w:val="30"/>
      </w:rPr>
      <w:fldChar w:fldCharType="end"/>
    </w:r>
  </w:p>
  <w:p w:rsidR="003D4DDE" w:rsidRDefault="003D4D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B67E8"/>
    <w:multiLevelType w:val="hybridMultilevel"/>
    <w:tmpl w:val="1034E100"/>
    <w:lvl w:ilvl="0" w:tplc="A39ADB3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7B4"/>
    <w:rsid w:val="00041B6E"/>
    <w:rsid w:val="000648AF"/>
    <w:rsid w:val="000768BC"/>
    <w:rsid w:val="000778FC"/>
    <w:rsid w:val="000A4D7D"/>
    <w:rsid w:val="000D423A"/>
    <w:rsid w:val="000F31AD"/>
    <w:rsid w:val="00137816"/>
    <w:rsid w:val="00150BEE"/>
    <w:rsid w:val="001614B9"/>
    <w:rsid w:val="001832FE"/>
    <w:rsid w:val="001B1096"/>
    <w:rsid w:val="001D2B30"/>
    <w:rsid w:val="001D5363"/>
    <w:rsid w:val="001E1DCE"/>
    <w:rsid w:val="002267B4"/>
    <w:rsid w:val="00231E48"/>
    <w:rsid w:val="0023707C"/>
    <w:rsid w:val="00242B92"/>
    <w:rsid w:val="00267031"/>
    <w:rsid w:val="002D2B3D"/>
    <w:rsid w:val="0032377F"/>
    <w:rsid w:val="00356951"/>
    <w:rsid w:val="00370D38"/>
    <w:rsid w:val="00390C0D"/>
    <w:rsid w:val="00391047"/>
    <w:rsid w:val="003C067F"/>
    <w:rsid w:val="003D4DDE"/>
    <w:rsid w:val="003E1DFE"/>
    <w:rsid w:val="003F2430"/>
    <w:rsid w:val="00403D5E"/>
    <w:rsid w:val="00452287"/>
    <w:rsid w:val="00473E47"/>
    <w:rsid w:val="004A038A"/>
    <w:rsid w:val="004A6723"/>
    <w:rsid w:val="004A6D8E"/>
    <w:rsid w:val="00590C08"/>
    <w:rsid w:val="005A3235"/>
    <w:rsid w:val="00600F16"/>
    <w:rsid w:val="00602CEE"/>
    <w:rsid w:val="00606F5B"/>
    <w:rsid w:val="00610253"/>
    <w:rsid w:val="0061564B"/>
    <w:rsid w:val="00630F09"/>
    <w:rsid w:val="00635CDA"/>
    <w:rsid w:val="00670222"/>
    <w:rsid w:val="0067484E"/>
    <w:rsid w:val="006947CA"/>
    <w:rsid w:val="006A3FF5"/>
    <w:rsid w:val="006D5D95"/>
    <w:rsid w:val="006E3BB6"/>
    <w:rsid w:val="006E4B52"/>
    <w:rsid w:val="00726E21"/>
    <w:rsid w:val="00731873"/>
    <w:rsid w:val="00756AC7"/>
    <w:rsid w:val="00766C5D"/>
    <w:rsid w:val="0079048F"/>
    <w:rsid w:val="00797218"/>
    <w:rsid w:val="007A3C65"/>
    <w:rsid w:val="007B07FB"/>
    <w:rsid w:val="007B7FC7"/>
    <w:rsid w:val="00816BE0"/>
    <w:rsid w:val="008312DB"/>
    <w:rsid w:val="00831E0F"/>
    <w:rsid w:val="0083703C"/>
    <w:rsid w:val="00840018"/>
    <w:rsid w:val="00852923"/>
    <w:rsid w:val="00854D5B"/>
    <w:rsid w:val="008847FA"/>
    <w:rsid w:val="008A2175"/>
    <w:rsid w:val="008A7162"/>
    <w:rsid w:val="008C436B"/>
    <w:rsid w:val="009043C4"/>
    <w:rsid w:val="00917AB4"/>
    <w:rsid w:val="009221F3"/>
    <w:rsid w:val="00946612"/>
    <w:rsid w:val="009B53CA"/>
    <w:rsid w:val="009B7075"/>
    <w:rsid w:val="009E1415"/>
    <w:rsid w:val="00A343A1"/>
    <w:rsid w:val="00A56342"/>
    <w:rsid w:val="00AA5128"/>
    <w:rsid w:val="00AB7EA5"/>
    <w:rsid w:val="00AC0E2B"/>
    <w:rsid w:val="00AD2525"/>
    <w:rsid w:val="00B22DAE"/>
    <w:rsid w:val="00B428E9"/>
    <w:rsid w:val="00B7329B"/>
    <w:rsid w:val="00B75FF7"/>
    <w:rsid w:val="00B94326"/>
    <w:rsid w:val="00BA7E3C"/>
    <w:rsid w:val="00BB528F"/>
    <w:rsid w:val="00BD03B1"/>
    <w:rsid w:val="00BE23BF"/>
    <w:rsid w:val="00C05E11"/>
    <w:rsid w:val="00C109E0"/>
    <w:rsid w:val="00C205C3"/>
    <w:rsid w:val="00C920D3"/>
    <w:rsid w:val="00CC58A5"/>
    <w:rsid w:val="00CD1EE3"/>
    <w:rsid w:val="00CE794F"/>
    <w:rsid w:val="00D06DB1"/>
    <w:rsid w:val="00D46BAD"/>
    <w:rsid w:val="00D62BBB"/>
    <w:rsid w:val="00D72EFE"/>
    <w:rsid w:val="00D90EA5"/>
    <w:rsid w:val="00DA3A51"/>
    <w:rsid w:val="00DD2FB0"/>
    <w:rsid w:val="00DF0C12"/>
    <w:rsid w:val="00E13698"/>
    <w:rsid w:val="00E16256"/>
    <w:rsid w:val="00E47631"/>
    <w:rsid w:val="00E5185A"/>
    <w:rsid w:val="00E8543A"/>
    <w:rsid w:val="00E96C8E"/>
    <w:rsid w:val="00EF0E0B"/>
    <w:rsid w:val="00EF58FE"/>
    <w:rsid w:val="00F23201"/>
    <w:rsid w:val="00F80408"/>
    <w:rsid w:val="00F839B6"/>
    <w:rsid w:val="00F904D0"/>
    <w:rsid w:val="00FB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C8E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2FB0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D2FB0"/>
    <w:rPr>
      <w:rFonts w:ascii="Calibri Light" w:hAnsi="Calibri Light" w:cs="Times New Roman"/>
      <w:color w:val="2E74B5"/>
      <w:sz w:val="26"/>
      <w:szCs w:val="26"/>
    </w:rPr>
  </w:style>
  <w:style w:type="paragraph" w:styleId="NoSpacing">
    <w:name w:val="No Spacing"/>
    <w:uiPriority w:val="99"/>
    <w:qFormat/>
    <w:rsid w:val="005A3235"/>
    <w:rPr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5A3235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A3235"/>
    <w:rPr>
      <w:rFonts w:eastAsia="Times New Roman" w:cs="Times New Roman"/>
      <w:color w:val="5A5A5A"/>
      <w:spacing w:val="15"/>
    </w:rPr>
  </w:style>
  <w:style w:type="character" w:styleId="Hyperlink">
    <w:name w:val="Hyperlink"/>
    <w:basedOn w:val="DefaultParagraphFont"/>
    <w:uiPriority w:val="99"/>
    <w:semiHidden/>
    <w:rsid w:val="00DD2FB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06D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602CEE"/>
    <w:rPr>
      <w:rFonts w:cs="Times New Roman"/>
      <w:i/>
      <w:iCs/>
    </w:rPr>
  </w:style>
  <w:style w:type="paragraph" w:styleId="BodyText">
    <w:name w:val="Body Text"/>
    <w:basedOn w:val="Normal"/>
    <w:link w:val="BodyTextChar1"/>
    <w:uiPriority w:val="99"/>
    <w:rsid w:val="004A6D8E"/>
    <w:pPr>
      <w:spacing w:after="120" w:line="240" w:lineRule="auto"/>
    </w:pPr>
    <w:rPr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58A5"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4A6D8E"/>
    <w:rPr>
      <w:sz w:val="24"/>
    </w:rPr>
  </w:style>
  <w:style w:type="paragraph" w:styleId="Header">
    <w:name w:val="header"/>
    <w:basedOn w:val="Normal"/>
    <w:link w:val="HeaderChar"/>
    <w:uiPriority w:val="99"/>
    <w:rsid w:val="00590C0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90C0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90C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0C08"/>
    <w:rPr>
      <w:rFonts w:cs="Times New Roman"/>
      <w:lang w:eastAsia="en-US"/>
    </w:rPr>
  </w:style>
  <w:style w:type="paragraph" w:styleId="BodyText2">
    <w:name w:val="Body Text 2"/>
    <w:basedOn w:val="Normal"/>
    <w:link w:val="BodyText2Char"/>
    <w:uiPriority w:val="99"/>
    <w:rsid w:val="00590C08"/>
    <w:pPr>
      <w:spacing w:after="120" w:line="480" w:lineRule="auto"/>
      <w:jc w:val="both"/>
    </w:pPr>
    <w:rPr>
      <w:rFonts w:ascii="Times New Roman" w:eastAsia="Times New Roman" w:hAnsi="Times New Roman"/>
      <w:b/>
      <w:bCs/>
      <w:sz w:val="28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90C08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a">
    <w:name w:val="Стиль"/>
    <w:uiPriority w:val="99"/>
    <w:rsid w:val="00590C08"/>
    <w:rPr>
      <w:rFonts w:ascii="Times New Roman" w:eastAsia="Times New Roman" w:hAnsi="Times New Roman"/>
      <w:sz w:val="28"/>
      <w:szCs w:val="20"/>
    </w:rPr>
  </w:style>
  <w:style w:type="character" w:customStyle="1" w:styleId="a0">
    <w:name w:val="Основной текст_"/>
    <w:link w:val="1"/>
    <w:uiPriority w:val="99"/>
    <w:locked/>
    <w:rsid w:val="00590C08"/>
    <w:rPr>
      <w:sz w:val="30"/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590C08"/>
    <w:pPr>
      <w:widowControl w:val="0"/>
      <w:shd w:val="clear" w:color="auto" w:fill="FFFFFF"/>
      <w:spacing w:after="540" w:line="238" w:lineRule="exact"/>
    </w:pPr>
    <w:rPr>
      <w:sz w:val="30"/>
      <w:szCs w:val="30"/>
      <w:lang w:eastAsia="ru-RU"/>
    </w:rPr>
  </w:style>
  <w:style w:type="paragraph" w:customStyle="1" w:styleId="article">
    <w:name w:val="article"/>
    <w:basedOn w:val="Normal"/>
    <w:uiPriority w:val="99"/>
    <w:rsid w:val="00370D38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Normal"/>
    <w:uiPriority w:val="99"/>
    <w:rsid w:val="00370D3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1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855</Words>
  <Characters>4874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Легкие деньги - длительный срок</dc:title>
  <dc:subject/>
  <dc:creator>Алина</dc:creator>
  <cp:keywords/>
  <dc:description/>
  <cp:lastModifiedBy>Admin</cp:lastModifiedBy>
  <cp:revision>2</cp:revision>
  <cp:lastPrinted>2021-02-05T14:37:00Z</cp:lastPrinted>
  <dcterms:created xsi:type="dcterms:W3CDTF">2021-03-30T03:56:00Z</dcterms:created>
  <dcterms:modified xsi:type="dcterms:W3CDTF">2021-03-30T03:56:00Z</dcterms:modified>
</cp:coreProperties>
</file>