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06" w:rsidRPr="00B05E9A" w:rsidRDefault="00593006" w:rsidP="00B05E9A">
      <w:pPr>
        <w:shd w:val="clear" w:color="auto" w:fill="FFFFFF"/>
        <w:spacing w:beforeAutospacing="1" w:after="0" w:afterAutospacing="1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</w:pPr>
      <w:r w:rsidRPr="00B05E9A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  <w:t>Контрольная работа №1</w:t>
      </w:r>
    </w:p>
    <w:p w:rsidR="00593006" w:rsidRDefault="00593006" w:rsidP="00B05E9A">
      <w:pPr>
        <w:shd w:val="clear" w:color="auto" w:fill="FFFFFF"/>
        <w:spacing w:beforeAutospacing="1" w:after="0" w:afterAutospacing="1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</w:pPr>
      <w:r w:rsidRPr="00B05E9A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  <w:t>Метод математической индукции</w:t>
      </w:r>
    </w:p>
    <w:p w:rsidR="00B05E9A" w:rsidRPr="00B05E9A" w:rsidRDefault="00B05E9A" w:rsidP="00B05E9A">
      <w:pPr>
        <w:shd w:val="clear" w:color="auto" w:fill="FFFFFF"/>
        <w:spacing w:beforeAutospacing="1" w:after="0" w:afterAutospacing="1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</w:pPr>
    </w:p>
    <w:p w:rsidR="00510E2E" w:rsidRPr="00B05E9A" w:rsidRDefault="005F7E99" w:rsidP="00B05E9A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Индукция есть метод получения общего утверждения из частных наблюдений. В случае, когда математическое утверждение касается конечного числа объектов, его можно доказать, проверяя для каждого объекта. Например, утверждение: «Каждое двузначное чётное число является суммой двух простых чисел» – следует из серии равенств, которые вполне реально установить: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10=5+5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;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2=5+7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;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14=7+7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; 16=5+11;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92=3+89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;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94=5+89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;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96=7+89</w:t>
      </w:r>
      <w:r w:rsidR="00801F1F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; </w:t>
      </w: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98=19+79.</w:t>
      </w:r>
      <w:r w:rsidR="00510E2E" w:rsidRPr="00B05E9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510E2E" w:rsidRPr="00B05E9A" w:rsidRDefault="005F7E99" w:rsidP="00B05E9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</w:pP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Математическая индукция – метод доказательства некоторого утверждения для любого натурального n основанный на принципе: «Если утверждение верно для n=1 и из справедливости его для n=k вытекает справедливость этого утверждения для n</w:t>
      </w:r>
      <w:r w:rsidR="00510E2E"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=k+1, то оно верно для всех n».</w:t>
      </w:r>
    </w:p>
    <w:p w:rsidR="00510E2E" w:rsidRPr="00B05E9A" w:rsidRDefault="005F7E99" w:rsidP="00B05E9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</w:pP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Способ доказательства методом математической индукции заключается в следующем:</w:t>
      </w:r>
    </w:p>
    <w:p w:rsidR="00510E2E" w:rsidRPr="00B05E9A" w:rsidRDefault="00801F1F" w:rsidP="00B05E9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</w:pPr>
      <w:r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 xml:space="preserve">1) </w:t>
      </w:r>
      <w:r w:rsidR="005F7E99"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доказывают или непосредственно проверяют справедливость утвержд</w:t>
      </w:r>
      <w:r w:rsidRPr="00B05E9A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ения для n=1</w:t>
      </w:r>
      <w:r w:rsidR="005F7E99"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;</w:t>
      </w:r>
    </w:p>
    <w:p w:rsidR="005F7E99" w:rsidRPr="005F7E99" w:rsidRDefault="005F7E99" w:rsidP="00B05E9A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</w:pPr>
      <w:r w:rsidRPr="005F7E99">
        <w:rPr>
          <w:rFonts w:ascii="Times New Roman" w:eastAsia="Times New Roman" w:hAnsi="Times New Roman" w:cs="Times New Roman"/>
          <w:color w:val="112B3D"/>
          <w:sz w:val="28"/>
          <w:szCs w:val="28"/>
          <w:lang w:eastAsia="ru-RU"/>
        </w:rPr>
        <w:t>2) предполагают справедливость утверждения для некоторого натурального n=k и, исходя из этого предположения, доказывают справедливость утверждения для n=k+1.</w:t>
      </w:r>
    </w:p>
    <w:p w:rsidR="005F7E99" w:rsidRPr="00B05E9A" w:rsidRDefault="005F7E99" w:rsidP="00B05E9A">
      <w:pPr>
        <w:shd w:val="clear" w:color="auto" w:fill="FFFFFF"/>
        <w:spacing w:beforeAutospacing="1" w:after="0" w:afterAutospacing="1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</w:pPr>
    </w:p>
    <w:p w:rsidR="00B05E9A" w:rsidRPr="00C74845" w:rsidRDefault="00AB5737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737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  <w:t>Задача 1.</w:t>
      </w:r>
      <w:r w:rsidRPr="00AB5737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> </w:t>
      </w:r>
      <w:r w:rsidR="00B05E9A" w:rsidRPr="00C7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последовательности 2, 6, 12, 20, 30, ... число, стоящее</w:t>
      </w:r>
      <w:r w:rsidR="00B05E9A" w:rsidRPr="00B0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5E9A" w:rsidRPr="00C7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 на </w:t>
      </w:r>
      <w:r w:rsidR="00B05E9A" w:rsidRPr="00B0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5E9A" w:rsidRPr="00C7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-м; б) на </w:t>
      </w:r>
      <w:r w:rsidR="00B05E9A" w:rsidRPr="00B0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B05E9A" w:rsidRPr="00C7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месте. Ответ объясните.</w:t>
      </w:r>
    </w:p>
    <w:p w:rsidR="00B05E9A" w:rsidRPr="006710CE" w:rsidRDefault="00AB5737" w:rsidP="00B05E9A">
      <w:pPr>
        <w:pStyle w:val="3"/>
        <w:shd w:val="clear" w:color="auto" w:fill="FAFAFA"/>
        <w:spacing w:before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9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Задача 2.</w:t>
      </w:r>
      <w:r w:rsidRPr="00B05E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05E9A" w:rsidRPr="0067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каждый болтун дружит хотя бы с одним молчуном. При этом болтун молчит, если в кабинете находится нечетное число его друзей – молчунов. Докажите, что учитель может пригласить на факультатив не менее половины класса так, чтобы все болтуны молчали.</w:t>
      </w:r>
    </w:p>
    <w:p w:rsidR="00B05E9A" w:rsidRPr="00B05E9A" w:rsidRDefault="00B05E9A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575757"/>
          <w:sz w:val="28"/>
          <w:szCs w:val="28"/>
          <w:shd w:val="clear" w:color="auto" w:fill="FFFFFF"/>
        </w:rPr>
      </w:pPr>
    </w:p>
    <w:p w:rsidR="00B05E9A" w:rsidRPr="00412804" w:rsidRDefault="00593006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9A">
        <w:rPr>
          <w:rFonts w:ascii="Times New Roman" w:hAnsi="Times New Roman" w:cs="Times New Roman"/>
          <w:b/>
          <w:bCs/>
          <w:color w:val="575757"/>
          <w:sz w:val="28"/>
          <w:szCs w:val="28"/>
          <w:shd w:val="clear" w:color="auto" w:fill="FFFFFF"/>
        </w:rPr>
        <w:t>Задача 3.</w:t>
      </w:r>
      <w:r w:rsidRPr="00B05E9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  <w:lang w:val="en-US"/>
        </w:rPr>
        <w:t> </w:t>
      </w:r>
      <w:r w:rsidR="00B05E9A" w:rsidRPr="00B05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</w:t>
      </w:r>
      <w:r w:rsidR="00B05E9A" w:rsidRPr="0041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не знакомы между собой. Нужно так познакомить друг с другом некоторых из них, чтобы ни у каких трёх людей не оказалось одинакового числа знакомых. Докажите, что это можно сделать при любом </w:t>
      </w:r>
      <w:r w:rsidR="00B05E9A" w:rsidRPr="00B0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="00B05E9A" w:rsidRPr="0041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E9A" w:rsidRPr="00B05E9A" w:rsidRDefault="00B05E9A" w:rsidP="00B05E9A">
      <w:pPr>
        <w:pStyle w:val="a5"/>
        <w:shd w:val="clear" w:color="auto" w:fill="FFFFFF"/>
        <w:spacing w:line="240" w:lineRule="auto"/>
        <w:ind w:right="120"/>
        <w:contextualSpacing/>
        <w:jc w:val="both"/>
        <w:rPr>
          <w:rFonts w:eastAsia="Times New Roman"/>
          <w:b/>
          <w:bCs/>
          <w:color w:val="575757"/>
          <w:sz w:val="28"/>
          <w:szCs w:val="28"/>
          <w:lang w:eastAsia="ru-RU"/>
        </w:rPr>
      </w:pPr>
    </w:p>
    <w:p w:rsidR="00B05E9A" w:rsidRPr="00B05E9A" w:rsidRDefault="00B3782D" w:rsidP="00B05E9A">
      <w:pPr>
        <w:pStyle w:val="a5"/>
        <w:shd w:val="clear" w:color="auto" w:fill="FFFFFF"/>
        <w:spacing w:line="240" w:lineRule="auto"/>
        <w:ind w:right="120"/>
        <w:contextualSpacing/>
        <w:jc w:val="both"/>
        <w:rPr>
          <w:rFonts w:eastAsia="Times New Roman"/>
          <w:color w:val="4F4F4F"/>
          <w:sz w:val="28"/>
          <w:szCs w:val="28"/>
          <w:lang w:eastAsia="ru-RU"/>
        </w:rPr>
      </w:pPr>
      <w:r w:rsidRPr="00B05E9A">
        <w:rPr>
          <w:rFonts w:eastAsia="Times New Roman"/>
          <w:b/>
          <w:bCs/>
          <w:color w:val="575757"/>
          <w:sz w:val="28"/>
          <w:szCs w:val="28"/>
          <w:lang w:eastAsia="ru-RU"/>
        </w:rPr>
        <w:t>Задача 4</w:t>
      </w:r>
      <w:r w:rsidRPr="00B3782D">
        <w:rPr>
          <w:rFonts w:eastAsia="Times New Roman"/>
          <w:b/>
          <w:bCs/>
          <w:color w:val="575757"/>
          <w:sz w:val="28"/>
          <w:szCs w:val="28"/>
          <w:lang w:eastAsia="ru-RU"/>
        </w:rPr>
        <w:t>.</w:t>
      </w:r>
      <w:r w:rsidRPr="00B3782D">
        <w:rPr>
          <w:rFonts w:eastAsia="Times New Roman"/>
          <w:color w:val="575757"/>
          <w:sz w:val="28"/>
          <w:szCs w:val="28"/>
          <w:lang w:eastAsia="ru-RU"/>
        </w:rPr>
        <w:t> </w:t>
      </w:r>
      <w:r w:rsidR="00B05E9A" w:rsidRPr="00B05E9A">
        <w:rPr>
          <w:rFonts w:eastAsia="Times New Roman"/>
          <w:color w:val="4F4F4F"/>
          <w:sz w:val="28"/>
          <w:szCs w:val="28"/>
          <w:bdr w:val="none" w:sz="0" w:space="0" w:color="auto" w:frame="1"/>
          <w:lang w:eastAsia="ru-RU"/>
        </w:rPr>
        <w:t>В плоскости проведено n прямых, из которых никакие две не параллельны и никакие три не проходят через одну точку. На сколько частей разбивают плоскость эти прямые.</w:t>
      </w:r>
    </w:p>
    <w:p w:rsidR="00B05E9A" w:rsidRDefault="00770668" w:rsidP="00B05E9A">
      <w:pPr>
        <w:shd w:val="clear" w:color="auto" w:fill="FFFFFF"/>
        <w:spacing w:beforeAutospacing="1" w:after="0" w:afterAutospacing="1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</w:pPr>
      <w:r w:rsidRPr="00B05E9A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  <w:t>Задача 5.</w:t>
      </w:r>
      <w:r w:rsidRPr="00B05E9A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> </w:t>
      </w:r>
      <w:r w:rsidR="00B05E9A" w:rsidRPr="00AB5737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>Докажите, что </w:t>
      </w:r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bdr w:val="none" w:sz="0" w:space="0" w:color="auto" w:frame="1"/>
          <w:lang w:eastAsia="ru-RU"/>
        </w:rPr>
        <w:t>5</w:t>
      </w:r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bdr w:val="none" w:sz="0" w:space="0" w:color="auto" w:frame="1"/>
          <w:vertAlign w:val="superscript"/>
          <w:lang w:eastAsia="ru-RU"/>
        </w:rPr>
        <w:t>n</w:t>
      </w:r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bdr w:val="none" w:sz="0" w:space="0" w:color="auto" w:frame="1"/>
          <w:lang w:eastAsia="ru-RU"/>
        </w:rPr>
        <w:t xml:space="preserve">−4n+15 </w:t>
      </w:r>
      <w:r w:rsidR="00B05E9A" w:rsidRPr="00AB5737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>делится на 16 при всех </w:t>
      </w:r>
      <w:proofErr w:type="spellStart"/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bdr w:val="none" w:sz="0" w:space="0" w:color="auto" w:frame="1"/>
          <w:lang w:eastAsia="ru-RU"/>
        </w:rPr>
        <w:t>n</w:t>
      </w:r>
      <w:r w:rsidR="00B05E9A" w:rsidRPr="00B05E9A">
        <w:rPr>
          <w:rFonts w:ascii="Cambria Math" w:eastAsia="Times New Roman" w:hAnsi="Cambria Math" w:cs="Cambria Math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bdr w:val="none" w:sz="0" w:space="0" w:color="auto" w:frame="1"/>
          <w:lang w:eastAsia="ru-RU"/>
        </w:rPr>
        <w:t>N</w:t>
      </w:r>
      <w:proofErr w:type="spellEnd"/>
      <w:r w:rsidR="00B05E9A" w:rsidRPr="00AB5737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>.</w:t>
      </w:r>
      <w:bookmarkStart w:id="0" w:name="_GoBack"/>
      <w:bookmarkEnd w:id="0"/>
    </w:p>
    <w:p w:rsidR="00B05E9A" w:rsidRPr="00AB5737" w:rsidRDefault="00B05E9A" w:rsidP="00B05E9A">
      <w:pPr>
        <w:shd w:val="clear" w:color="auto" w:fill="FFFFFF"/>
        <w:spacing w:beforeAutospacing="1" w:after="0" w:afterAutospacing="1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</w:pPr>
    </w:p>
    <w:p w:rsidR="00B05E9A" w:rsidRDefault="005F7E99" w:rsidP="00B05E9A">
      <w:pPr>
        <w:spacing w:line="240" w:lineRule="auto"/>
        <w:contextualSpacing/>
        <w:jc w:val="both"/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</w:pPr>
      <w:r w:rsidRPr="00B05E9A">
        <w:rPr>
          <w:rFonts w:ascii="Times New Roman" w:eastAsia="Times New Roman" w:hAnsi="Times New Roman" w:cs="Times New Roman"/>
          <w:b/>
          <w:color w:val="4F4F4F"/>
          <w:sz w:val="28"/>
          <w:szCs w:val="28"/>
          <w:bdr w:val="none" w:sz="0" w:space="0" w:color="auto" w:frame="1"/>
          <w:lang w:eastAsia="ru-RU"/>
        </w:rPr>
        <w:t>Задача 6.</w:t>
      </w:r>
      <w:r w:rsidRPr="00B05E9A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 xml:space="preserve"> </w:t>
      </w:r>
      <w:r w:rsidR="00B05E9A" w:rsidRPr="00B05E9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>Докажите методом математической индукции: </w:t>
      </w:r>
      <w:r w:rsidR="00B05E9A" w:rsidRPr="00B05E9A">
        <w:rPr>
          <w:rStyle w:val="mn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05E9A" w:rsidRPr="00B05E9A">
        <w:rPr>
          <w:rStyle w:val="mn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B05E9A" w:rsidRPr="00B05E9A">
        <w:rPr>
          <w:rStyle w:val="mi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n</w:t>
      </w:r>
      <w:r w:rsidR="00B05E9A" w:rsidRPr="00B05E9A">
        <w:rPr>
          <w:rStyle w:val="mo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−</w:t>
      </w:r>
      <w:r w:rsidR="00B05E9A" w:rsidRPr="00B05E9A">
        <w:rPr>
          <w:rStyle w:val="mn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="00B05E9A" w:rsidRPr="00B05E9A">
        <w:rPr>
          <w:rStyle w:val="mjxassistivemathml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</w:rPr>
        <w:t>+1</w:t>
      </w:r>
      <w:r w:rsidR="00B05E9A" w:rsidRPr="00B05E9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> кратно 5 для всех </w:t>
      </w:r>
      <w:r w:rsidR="00B05E9A" w:rsidRPr="00B05E9A">
        <w:rPr>
          <w:rStyle w:val="mjxassistivemathml"/>
          <w:rFonts w:ascii="Times New Roman" w:hAnsi="Times New Roman" w:cs="Times New Roman"/>
          <w:color w:val="575757"/>
          <w:sz w:val="28"/>
          <w:szCs w:val="28"/>
          <w:bdr w:val="none" w:sz="0" w:space="0" w:color="auto" w:frame="1"/>
          <w:shd w:val="clear" w:color="auto" w:fill="FFFFFF"/>
        </w:rPr>
        <w:t>n≥1</w:t>
      </w:r>
      <w:r w:rsidR="00B05E9A" w:rsidRPr="00B05E9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>.</w:t>
      </w:r>
    </w:p>
    <w:p w:rsidR="00B05E9A" w:rsidRPr="00B05E9A" w:rsidRDefault="00B05E9A" w:rsidP="00B05E9A">
      <w:pPr>
        <w:spacing w:line="240" w:lineRule="auto"/>
        <w:contextualSpacing/>
        <w:jc w:val="both"/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</w:pPr>
    </w:p>
    <w:p w:rsidR="00B05E9A" w:rsidRPr="00B3782D" w:rsidRDefault="00C74845" w:rsidP="00B05E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0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7</w:t>
      </w:r>
      <w:r w:rsidR="001F12B3" w:rsidRPr="00B0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0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 xml:space="preserve">Доказать равенство 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1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+2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+...+n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=</w:t>
      </w:r>
      <w:r w:rsidR="00B05E9A" w:rsidRPr="00B05E9A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n(n+1)(2n+1)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6</m:t>
            </m:r>
          </m:den>
        </m:f>
      </m:oMath>
      <w:r w:rsidR="00B05E9A" w:rsidRPr="00B3782D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.</w:t>
      </w:r>
    </w:p>
    <w:p w:rsidR="00B05E9A" w:rsidRDefault="001F12B3" w:rsidP="00B05E9A">
      <w:pPr>
        <w:shd w:val="clear" w:color="auto" w:fill="FFFFFF" w:themeFill="background1"/>
        <w:spacing w:before="100" w:beforeAutospacing="1" w:after="100" w:afterAutospacing="1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</w:pPr>
      <w:r w:rsidRPr="00B0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8.</w:t>
      </w:r>
      <w:r w:rsidRPr="001F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05E9A" w:rsidRPr="00B3782D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>Доказать неравенство: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575757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n+1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4F4F4F"/>
            <w:sz w:val="28"/>
            <w:szCs w:val="28"/>
            <w:bdr w:val="none" w:sz="0" w:space="0" w:color="auto" w:frame="1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n+2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4F4F4F"/>
            <w:sz w:val="28"/>
            <w:szCs w:val="28"/>
            <w:bdr w:val="none" w:sz="0" w:space="0" w:color="auto" w:frame="1"/>
            <w:lang w:eastAsia="ru-RU"/>
          </w:rPr>
          <m:t>+...+</m:t>
        </m:r>
        <m:f>
          <m:fPr>
            <m:ctrl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4F4F4F"/>
            <w:sz w:val="28"/>
            <w:szCs w:val="28"/>
            <w:bdr w:val="none" w:sz="0" w:space="0" w:color="auto" w:frame="1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F4F4F"/>
                <w:sz w:val="28"/>
                <w:szCs w:val="28"/>
                <w:bdr w:val="none" w:sz="0" w:space="0" w:color="auto" w:frame="1"/>
                <w:lang w:eastAsia="ru-RU"/>
              </w:rPr>
              <m:t>24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4F4F4F"/>
            <w:sz w:val="28"/>
            <w:szCs w:val="28"/>
            <w:bdr w:val="none" w:sz="0" w:space="0" w:color="auto" w:frame="1"/>
            <w:lang w:eastAsia="ru-RU"/>
          </w:rPr>
          <m:t xml:space="preserve">  (n&gt;1).</m:t>
        </m:r>
      </m:oMath>
    </w:p>
    <w:p w:rsidR="00B05E9A" w:rsidRPr="00B3782D" w:rsidRDefault="00B05E9A" w:rsidP="00B05E9A">
      <w:pPr>
        <w:shd w:val="clear" w:color="auto" w:fill="FFFFFF" w:themeFill="background1"/>
        <w:spacing w:before="100" w:beforeAutospacing="1" w:after="100" w:afterAutospacing="1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</w:pPr>
    </w:p>
    <w:p w:rsidR="00593006" w:rsidRPr="00B05E9A" w:rsidRDefault="0063136B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9. </w:t>
      </w:r>
      <w:r w:rsidR="00B05E9A" w:rsidRPr="00B05E9A"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  <w:t xml:space="preserve">Найдите сумму в общем виде </w:t>
      </w:r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1</w:t>
      </w:r>
      <w:r w:rsidR="00B05E9A" w:rsidRPr="00770668">
        <w:rPr>
          <w:rFonts w:ascii="Cambria Math" w:eastAsia="Times New Roman" w:hAnsi="Cambria Math" w:cs="Cambria Math"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proofErr w:type="gramStart"/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1!+</w:t>
      </w:r>
      <w:proofErr w:type="gramEnd"/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</w:t>
      </w:r>
      <w:r w:rsidR="00B05E9A" w:rsidRPr="00770668">
        <w:rPr>
          <w:rFonts w:ascii="Cambria Math" w:eastAsia="Times New Roman" w:hAnsi="Cambria Math" w:cs="Cambria Math"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2!+...+20</w:t>
      </w:r>
      <w:r w:rsidR="00B05E9A" w:rsidRPr="00B05E9A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21</w:t>
      </w:r>
      <w:r w:rsidR="00B05E9A" w:rsidRPr="00770668">
        <w:rPr>
          <w:rFonts w:ascii="Cambria Math" w:eastAsia="Times New Roman" w:hAnsi="Cambria Math" w:cs="Cambria Math"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20</w:t>
      </w:r>
      <w:r w:rsidR="00B05E9A" w:rsidRPr="00B05E9A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21</w:t>
      </w:r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!+20</w:t>
      </w:r>
      <w:r w:rsidR="00B05E9A" w:rsidRPr="00B05E9A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22</w:t>
      </w:r>
      <w:r w:rsidR="00B05E9A" w:rsidRPr="00770668">
        <w:rPr>
          <w:rFonts w:ascii="Cambria Math" w:eastAsia="Times New Roman" w:hAnsi="Cambria Math" w:cs="Cambria Math"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20</w:t>
      </w:r>
      <w:r w:rsidR="00B05E9A" w:rsidRPr="00B05E9A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22</w:t>
      </w:r>
      <w:r w:rsidR="00B05E9A" w:rsidRPr="00770668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ru-RU"/>
        </w:rPr>
        <w:t>!</w:t>
      </w:r>
    </w:p>
    <w:p w:rsidR="00B05E9A" w:rsidRPr="00B05E9A" w:rsidRDefault="00B05E9A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E9A" w:rsidRPr="0063136B" w:rsidRDefault="00412804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10. </w:t>
      </w:r>
      <w:r w:rsidR="00B05E9A" w:rsidRPr="00B05E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B05E9A" w:rsidRPr="0063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разбойников делят добычу. У каждого из них свое мнение о ценности той или иной доли добычи, и каждый из них хочет получить не меньше, чем 1/</w:t>
      </w:r>
      <w:r w:rsidR="00B05E9A" w:rsidRPr="00B05E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B05E9A" w:rsidRPr="0063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долю добычи (со своей точки зрения). Придумайте, как разделить добычу между разбойниками.</w:t>
      </w:r>
    </w:p>
    <w:p w:rsidR="00B05E9A" w:rsidRPr="00B05E9A" w:rsidRDefault="00B05E9A" w:rsidP="00B05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804" w:rsidRPr="00412804" w:rsidRDefault="00412804" w:rsidP="00B05E9A">
      <w:pPr>
        <w:shd w:val="clear" w:color="auto" w:fill="FAFAFA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804" w:rsidRPr="00412804" w:rsidRDefault="00412804" w:rsidP="00B05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12804" w:rsidRPr="0041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03"/>
    <w:rsid w:val="000003E7"/>
    <w:rsid w:val="00156F30"/>
    <w:rsid w:val="001F12B3"/>
    <w:rsid w:val="00412804"/>
    <w:rsid w:val="00510E2E"/>
    <w:rsid w:val="00535741"/>
    <w:rsid w:val="00593006"/>
    <w:rsid w:val="005F7E99"/>
    <w:rsid w:val="0063136B"/>
    <w:rsid w:val="006710CE"/>
    <w:rsid w:val="00742148"/>
    <w:rsid w:val="00770668"/>
    <w:rsid w:val="00801F1F"/>
    <w:rsid w:val="00997E3F"/>
    <w:rsid w:val="00AB5737"/>
    <w:rsid w:val="00B05E9A"/>
    <w:rsid w:val="00B3782D"/>
    <w:rsid w:val="00C74845"/>
    <w:rsid w:val="00D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ABD6"/>
  <w15:chartTrackingRefBased/>
  <w15:docId w15:val="{1C924AE9-A7B0-4B57-86B9-967E61C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37"/>
    <w:rPr>
      <w:rFonts w:ascii="Segoe UI" w:hAnsi="Segoe UI" w:cs="Segoe UI"/>
      <w:sz w:val="18"/>
      <w:szCs w:val="18"/>
    </w:rPr>
  </w:style>
  <w:style w:type="character" w:customStyle="1" w:styleId="mn">
    <w:name w:val="mn"/>
    <w:basedOn w:val="a0"/>
    <w:rsid w:val="00593006"/>
  </w:style>
  <w:style w:type="character" w:customStyle="1" w:styleId="mi">
    <w:name w:val="mi"/>
    <w:basedOn w:val="a0"/>
    <w:rsid w:val="00593006"/>
  </w:style>
  <w:style w:type="character" w:customStyle="1" w:styleId="mo">
    <w:name w:val="mo"/>
    <w:basedOn w:val="a0"/>
    <w:rsid w:val="00593006"/>
  </w:style>
  <w:style w:type="character" w:customStyle="1" w:styleId="mjxassistivemathml">
    <w:name w:val="mjx_assistive_mathml"/>
    <w:basedOn w:val="a0"/>
    <w:rsid w:val="00593006"/>
  </w:style>
  <w:style w:type="paragraph" w:styleId="a5">
    <w:name w:val="Normal (Web)"/>
    <w:basedOn w:val="a"/>
    <w:uiPriority w:val="99"/>
    <w:unhideWhenUsed/>
    <w:rsid w:val="00B3782D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B3782D"/>
    <w:rPr>
      <w:color w:val="808080"/>
    </w:rPr>
  </w:style>
  <w:style w:type="character" w:styleId="a7">
    <w:name w:val="Hyperlink"/>
    <w:basedOn w:val="a0"/>
    <w:uiPriority w:val="99"/>
    <w:semiHidden/>
    <w:unhideWhenUsed/>
    <w:rsid w:val="00510E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13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4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9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2021-10-03T15:15:00Z</dcterms:created>
  <dcterms:modified xsi:type="dcterms:W3CDTF">2021-10-03T16:48:00Z</dcterms:modified>
</cp:coreProperties>
</file>