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A1F" w:rsidRPr="00085A1F" w:rsidRDefault="00085A1F" w:rsidP="00085A1F">
      <w:pPr>
        <w:keepNext/>
        <w:keepLines/>
        <w:widowControl w:val="0"/>
        <w:ind w:firstLine="4820"/>
        <w:outlineLvl w:val="0"/>
        <w:rPr>
          <w:rFonts w:eastAsia="Times New Roman"/>
          <w:sz w:val="30"/>
          <w:szCs w:val="30"/>
          <w:lang w:eastAsia="en-US"/>
        </w:rPr>
      </w:pPr>
      <w:bookmarkStart w:id="0" w:name="bookmark0"/>
      <w:bookmarkStart w:id="1" w:name="_GoBack"/>
      <w:bookmarkEnd w:id="1"/>
    </w:p>
    <w:p w:rsidR="00085A1F" w:rsidRPr="00085A1F" w:rsidRDefault="00085A1F" w:rsidP="00085A1F">
      <w:pPr>
        <w:keepNext/>
        <w:keepLines/>
        <w:widowControl w:val="0"/>
        <w:ind w:firstLine="4820"/>
        <w:outlineLvl w:val="0"/>
        <w:rPr>
          <w:rFonts w:eastAsia="Times New Roman"/>
          <w:sz w:val="30"/>
          <w:szCs w:val="30"/>
          <w:lang w:eastAsia="en-US"/>
        </w:rPr>
      </w:pPr>
      <w:r w:rsidRPr="00085A1F">
        <w:rPr>
          <w:rFonts w:eastAsia="Times New Roman"/>
          <w:sz w:val="30"/>
          <w:szCs w:val="30"/>
          <w:lang w:eastAsia="en-US"/>
        </w:rPr>
        <w:t>УТВЕРЖДЕНО</w:t>
      </w:r>
      <w:bookmarkEnd w:id="0"/>
    </w:p>
    <w:p w:rsidR="00085A1F" w:rsidRPr="00085A1F" w:rsidRDefault="00085A1F" w:rsidP="00085A1F">
      <w:pPr>
        <w:widowControl w:val="0"/>
        <w:tabs>
          <w:tab w:val="left" w:leader="underscore" w:pos="6687"/>
          <w:tab w:val="left" w:leader="underscore" w:pos="7662"/>
        </w:tabs>
        <w:ind w:left="4820"/>
        <w:rPr>
          <w:rFonts w:eastAsia="Times New Roman"/>
          <w:sz w:val="30"/>
          <w:szCs w:val="30"/>
          <w:lang w:eastAsia="en-US"/>
        </w:rPr>
      </w:pPr>
      <w:r w:rsidRPr="00085A1F">
        <w:rPr>
          <w:rFonts w:eastAsia="Times New Roman"/>
          <w:sz w:val="30"/>
          <w:szCs w:val="30"/>
          <w:lang w:eastAsia="en-US"/>
        </w:rPr>
        <w:t xml:space="preserve">Приказ отдела образования, спорта и туризма Лидского райисполкома </w:t>
      </w:r>
    </w:p>
    <w:p w:rsidR="00F9079C" w:rsidRPr="00692A6E" w:rsidRDefault="00F9079C" w:rsidP="00F9079C">
      <w:pPr>
        <w:ind w:left="4112" w:firstLine="708"/>
        <w:rPr>
          <w:sz w:val="30"/>
          <w:szCs w:val="30"/>
        </w:rPr>
      </w:pPr>
      <w:r>
        <w:rPr>
          <w:sz w:val="30"/>
          <w:szCs w:val="30"/>
        </w:rPr>
        <w:t>16.03.2018</w:t>
      </w:r>
      <w:r w:rsidRPr="00692A6E">
        <w:rPr>
          <w:sz w:val="30"/>
          <w:szCs w:val="30"/>
        </w:rPr>
        <w:t xml:space="preserve"> № </w:t>
      </w:r>
      <w:r>
        <w:rPr>
          <w:sz w:val="30"/>
          <w:szCs w:val="30"/>
        </w:rPr>
        <w:t>167/1</w:t>
      </w:r>
    </w:p>
    <w:p w:rsidR="00085A1F" w:rsidRPr="009236C2" w:rsidRDefault="00085A1F" w:rsidP="00085A1F">
      <w:pPr>
        <w:widowControl w:val="0"/>
        <w:tabs>
          <w:tab w:val="left" w:leader="underscore" w:pos="6687"/>
          <w:tab w:val="left" w:leader="underscore" w:pos="7662"/>
        </w:tabs>
        <w:ind w:left="5420"/>
        <w:rPr>
          <w:rFonts w:eastAsia="Times New Roman"/>
          <w:sz w:val="30"/>
          <w:szCs w:val="30"/>
          <w:lang w:eastAsia="en-US"/>
        </w:rPr>
      </w:pPr>
    </w:p>
    <w:p w:rsidR="00085A1F" w:rsidRPr="00085A1F" w:rsidRDefault="00085A1F" w:rsidP="00085A1F">
      <w:pPr>
        <w:widowControl w:val="0"/>
        <w:jc w:val="center"/>
        <w:rPr>
          <w:rFonts w:eastAsia="Times New Roman"/>
          <w:b/>
          <w:bCs/>
          <w:sz w:val="30"/>
          <w:szCs w:val="30"/>
          <w:lang w:eastAsia="en-US"/>
        </w:rPr>
      </w:pPr>
      <w:r w:rsidRPr="00085A1F">
        <w:rPr>
          <w:rFonts w:eastAsia="Times New Roman"/>
          <w:b/>
          <w:bCs/>
          <w:sz w:val="30"/>
          <w:szCs w:val="30"/>
          <w:lang w:eastAsia="en-US"/>
        </w:rPr>
        <w:t>Положение</w:t>
      </w:r>
    </w:p>
    <w:p w:rsidR="00085A1F" w:rsidRPr="00085A1F" w:rsidRDefault="00085A1F" w:rsidP="00085A1F">
      <w:pPr>
        <w:widowControl w:val="0"/>
        <w:tabs>
          <w:tab w:val="left" w:pos="931"/>
          <w:tab w:val="left" w:pos="9498"/>
        </w:tabs>
        <w:ind w:left="720"/>
        <w:jc w:val="center"/>
        <w:rPr>
          <w:rFonts w:eastAsia="Times New Roman"/>
          <w:b/>
          <w:bCs/>
          <w:sz w:val="30"/>
          <w:szCs w:val="30"/>
          <w:lang w:eastAsia="en-US"/>
        </w:rPr>
      </w:pPr>
      <w:r w:rsidRPr="00085A1F">
        <w:rPr>
          <w:rFonts w:eastAsia="Times New Roman"/>
          <w:b/>
          <w:bCs/>
          <w:sz w:val="30"/>
          <w:szCs w:val="30"/>
          <w:lang w:eastAsia="en-US"/>
        </w:rPr>
        <w:t>о</w:t>
      </w:r>
      <w:r w:rsidRPr="00085A1F">
        <w:rPr>
          <w:rFonts w:eastAsia="Times New Roman"/>
          <w:b/>
          <w:bCs/>
          <w:sz w:val="30"/>
          <w:szCs w:val="30"/>
          <w:lang w:eastAsia="en-US"/>
        </w:rPr>
        <w:tab/>
        <w:t xml:space="preserve">проведении </w:t>
      </w:r>
      <w:r w:rsidRPr="00085A1F">
        <w:rPr>
          <w:rFonts w:eastAsia="Times New Roman"/>
          <w:b/>
          <w:bCs/>
          <w:sz w:val="30"/>
          <w:szCs w:val="30"/>
          <w:lang w:val="en-US" w:eastAsia="en-US"/>
        </w:rPr>
        <w:t>V</w:t>
      </w:r>
      <w:r w:rsidR="00B961EE">
        <w:rPr>
          <w:sz w:val="30"/>
          <w:szCs w:val="30"/>
          <w:lang w:val="en-US"/>
        </w:rPr>
        <w:t>I</w:t>
      </w:r>
      <w:r w:rsidRPr="00085A1F">
        <w:rPr>
          <w:rFonts w:eastAsia="Times New Roman"/>
          <w:b/>
          <w:bCs/>
          <w:sz w:val="30"/>
          <w:szCs w:val="30"/>
          <w:lang w:eastAsia="en-US"/>
        </w:rPr>
        <w:t xml:space="preserve"> открытой районной конференции исследовательских работ учащихся учреждений общего среднего образования «Ступени к науке»</w:t>
      </w:r>
    </w:p>
    <w:p w:rsidR="00085A1F" w:rsidRPr="00085A1F" w:rsidRDefault="00085A1F" w:rsidP="00085A1F">
      <w:pPr>
        <w:widowControl w:val="0"/>
        <w:ind w:left="567"/>
        <w:jc w:val="both"/>
        <w:rPr>
          <w:rFonts w:eastAsia="Times New Roman"/>
          <w:sz w:val="30"/>
          <w:szCs w:val="30"/>
          <w:lang w:eastAsia="en-US"/>
        </w:rPr>
      </w:pPr>
    </w:p>
    <w:p w:rsidR="00085A1F" w:rsidRPr="00085A1F" w:rsidRDefault="00085A1F" w:rsidP="00085A1F">
      <w:pPr>
        <w:widowControl w:val="0"/>
        <w:ind w:firstLine="709"/>
        <w:jc w:val="both"/>
        <w:rPr>
          <w:rFonts w:eastAsia="Times New Roman"/>
          <w:b/>
          <w:sz w:val="30"/>
          <w:szCs w:val="30"/>
          <w:lang w:eastAsia="en-US"/>
        </w:rPr>
      </w:pPr>
      <w:r w:rsidRPr="00085A1F">
        <w:rPr>
          <w:rFonts w:eastAsia="Times New Roman"/>
          <w:b/>
          <w:sz w:val="30"/>
          <w:szCs w:val="30"/>
          <w:lang w:eastAsia="en-US"/>
        </w:rPr>
        <w:t>1. Общие положения</w:t>
      </w:r>
    </w:p>
    <w:p w:rsidR="00085A1F" w:rsidRPr="00085A1F" w:rsidRDefault="00085A1F" w:rsidP="00085A1F">
      <w:pPr>
        <w:widowControl w:val="0"/>
        <w:ind w:right="20" w:firstLine="709"/>
        <w:jc w:val="both"/>
        <w:rPr>
          <w:rFonts w:eastAsia="Times New Roman"/>
          <w:sz w:val="30"/>
          <w:szCs w:val="30"/>
          <w:lang w:eastAsia="en-US"/>
        </w:rPr>
      </w:pPr>
      <w:r w:rsidRPr="00085A1F">
        <w:rPr>
          <w:rFonts w:eastAsia="Times New Roman"/>
          <w:sz w:val="30"/>
          <w:szCs w:val="30"/>
          <w:lang w:eastAsia="en-US"/>
        </w:rPr>
        <w:t xml:space="preserve">Настоящее положение определяет цель и задачи </w:t>
      </w:r>
      <w:r w:rsidRPr="00085A1F">
        <w:rPr>
          <w:rFonts w:eastAsia="Times New Roman"/>
          <w:sz w:val="30"/>
          <w:szCs w:val="30"/>
          <w:lang w:val="en-US" w:eastAsia="en-US"/>
        </w:rPr>
        <w:t>V</w:t>
      </w:r>
      <w:r w:rsidR="00B961EE">
        <w:rPr>
          <w:sz w:val="30"/>
          <w:szCs w:val="30"/>
          <w:lang w:val="en-US"/>
        </w:rPr>
        <w:t>I</w:t>
      </w:r>
      <w:r w:rsidRPr="00085A1F">
        <w:rPr>
          <w:rFonts w:eastAsia="Times New Roman"/>
          <w:sz w:val="30"/>
          <w:szCs w:val="30"/>
          <w:lang w:eastAsia="en-US"/>
        </w:rPr>
        <w:t xml:space="preserve"> открытой районной конференции исследовательских работ учащихся «Ступени к науке» </w:t>
      </w:r>
      <w:r w:rsidR="0051517D">
        <w:rPr>
          <w:rFonts w:eastAsia="Times New Roman"/>
          <w:sz w:val="30"/>
          <w:szCs w:val="30"/>
          <w:lang w:eastAsia="en-US"/>
        </w:rPr>
        <w:t>(</w:t>
      </w:r>
      <w:r w:rsidR="0051517D" w:rsidRPr="00085A1F">
        <w:rPr>
          <w:rFonts w:eastAsia="Times New Roman"/>
          <w:sz w:val="30"/>
          <w:szCs w:val="30"/>
          <w:lang w:eastAsia="en-US"/>
        </w:rPr>
        <w:t>далее –</w:t>
      </w:r>
      <w:r w:rsidR="0051517D" w:rsidRPr="00085A1F">
        <w:rPr>
          <w:rFonts w:eastAsia="Times New Roman"/>
          <w:color w:val="000000"/>
          <w:sz w:val="30"/>
          <w:szCs w:val="30"/>
          <w:lang w:eastAsia="en-US"/>
        </w:rPr>
        <w:t xml:space="preserve"> </w:t>
      </w:r>
      <w:r w:rsidR="0051517D" w:rsidRPr="00085A1F">
        <w:rPr>
          <w:rFonts w:eastAsia="Times New Roman"/>
          <w:sz w:val="30"/>
          <w:szCs w:val="30"/>
          <w:lang w:eastAsia="en-US"/>
        </w:rPr>
        <w:t>районной конференции</w:t>
      </w:r>
      <w:r w:rsidR="0051517D">
        <w:rPr>
          <w:rFonts w:eastAsia="Times New Roman"/>
          <w:sz w:val="30"/>
          <w:szCs w:val="30"/>
          <w:lang w:eastAsia="en-US"/>
        </w:rPr>
        <w:t xml:space="preserve">) </w:t>
      </w:r>
      <w:r w:rsidRPr="00085A1F">
        <w:rPr>
          <w:rFonts w:eastAsia="Times New Roman"/>
          <w:sz w:val="30"/>
          <w:szCs w:val="30"/>
          <w:lang w:eastAsia="en-US"/>
        </w:rPr>
        <w:t>учреждений общего среднего образования Лидского и других районов Гродненской области, порядок ее организации и проведения.</w:t>
      </w:r>
    </w:p>
    <w:p w:rsidR="00085A1F" w:rsidRPr="00085A1F" w:rsidRDefault="00085A1F" w:rsidP="00085A1F">
      <w:pPr>
        <w:widowControl w:val="0"/>
        <w:ind w:right="20" w:firstLine="709"/>
        <w:jc w:val="both"/>
        <w:rPr>
          <w:rFonts w:eastAsia="Times New Roman"/>
          <w:sz w:val="30"/>
          <w:szCs w:val="30"/>
          <w:lang w:eastAsia="en-US"/>
        </w:rPr>
      </w:pPr>
      <w:r>
        <w:rPr>
          <w:rFonts w:eastAsia="Times New Roman"/>
          <w:sz w:val="30"/>
          <w:szCs w:val="30"/>
          <w:lang w:eastAsia="en-US"/>
        </w:rPr>
        <w:t xml:space="preserve">Организатором </w:t>
      </w:r>
      <w:r w:rsidRPr="00085A1F">
        <w:rPr>
          <w:rFonts w:eastAsia="Times New Roman"/>
          <w:sz w:val="30"/>
          <w:szCs w:val="30"/>
          <w:lang w:eastAsia="en-US"/>
        </w:rPr>
        <w:t>V</w:t>
      </w:r>
      <w:r w:rsidR="00B961EE">
        <w:rPr>
          <w:sz w:val="30"/>
          <w:szCs w:val="30"/>
          <w:lang w:val="en-US"/>
        </w:rPr>
        <w:t>I</w:t>
      </w:r>
      <w:r w:rsidRPr="00085A1F">
        <w:rPr>
          <w:rFonts w:eastAsia="Times New Roman"/>
          <w:sz w:val="30"/>
          <w:szCs w:val="30"/>
          <w:lang w:eastAsia="en-US"/>
        </w:rPr>
        <w:t xml:space="preserve"> открытой районной конференции исследова</w:t>
      </w:r>
      <w:r w:rsidR="0051517D">
        <w:rPr>
          <w:rFonts w:eastAsia="Times New Roman"/>
          <w:sz w:val="30"/>
          <w:szCs w:val="30"/>
          <w:lang w:eastAsia="en-US"/>
        </w:rPr>
        <w:t xml:space="preserve">тельских работ учащихся </w:t>
      </w:r>
      <w:r w:rsidRPr="00085A1F">
        <w:rPr>
          <w:rFonts w:eastAsia="Times New Roman"/>
          <w:sz w:val="30"/>
          <w:szCs w:val="30"/>
          <w:lang w:eastAsia="en-US"/>
        </w:rPr>
        <w:t>является отдел образования, спорта и туризма Лидского райисполкома, Государственное учреждение «Лидский районный учебно-методический кабинет».</w:t>
      </w:r>
    </w:p>
    <w:p w:rsidR="00085A1F" w:rsidRPr="00085A1F" w:rsidRDefault="00085A1F" w:rsidP="00085A1F">
      <w:pPr>
        <w:widowControl w:val="0"/>
        <w:ind w:firstLine="709"/>
        <w:jc w:val="both"/>
        <w:rPr>
          <w:rFonts w:eastAsia="Times New Roman"/>
          <w:sz w:val="30"/>
          <w:szCs w:val="30"/>
          <w:lang w:eastAsia="en-US"/>
        </w:rPr>
      </w:pPr>
      <w:r w:rsidRPr="00085A1F">
        <w:rPr>
          <w:rFonts w:eastAsia="Times New Roman"/>
          <w:sz w:val="30"/>
          <w:szCs w:val="30"/>
          <w:lang w:eastAsia="en-US"/>
        </w:rPr>
        <w:t>Задачи районной конференции:</w:t>
      </w:r>
    </w:p>
    <w:p w:rsidR="00085A1F" w:rsidRPr="00085A1F" w:rsidRDefault="00085A1F" w:rsidP="00085A1F">
      <w:pPr>
        <w:widowControl w:val="0"/>
        <w:ind w:right="20" w:firstLine="709"/>
        <w:jc w:val="both"/>
        <w:rPr>
          <w:rFonts w:eastAsia="Times New Roman"/>
          <w:sz w:val="30"/>
          <w:szCs w:val="30"/>
          <w:lang w:eastAsia="en-US"/>
        </w:rPr>
      </w:pPr>
      <w:r w:rsidRPr="00085A1F">
        <w:rPr>
          <w:rFonts w:eastAsia="Times New Roman"/>
          <w:sz w:val="30"/>
          <w:szCs w:val="30"/>
          <w:lang w:eastAsia="en-US"/>
        </w:rPr>
        <w:t>повышение интереса учащихся к изучению предметов, углубление их теоретических знаний в различных областях науки, выявление и развитие творческих способностей учащихся;</w:t>
      </w:r>
    </w:p>
    <w:p w:rsidR="00085A1F" w:rsidRDefault="00085A1F" w:rsidP="00085A1F">
      <w:pPr>
        <w:widowControl w:val="0"/>
        <w:ind w:right="20" w:firstLine="709"/>
        <w:jc w:val="both"/>
        <w:rPr>
          <w:rFonts w:eastAsia="Times New Roman"/>
          <w:sz w:val="30"/>
          <w:szCs w:val="30"/>
          <w:lang w:eastAsia="en-US"/>
        </w:rPr>
      </w:pPr>
      <w:r w:rsidRPr="00085A1F">
        <w:rPr>
          <w:rFonts w:eastAsia="Times New Roman"/>
          <w:sz w:val="30"/>
          <w:szCs w:val="30"/>
          <w:lang w:eastAsia="en-US"/>
        </w:rPr>
        <w:t>создание в учреждениях общего среднего образования образовательной среды для развития творчества, познавательной деятельности учащихся;</w:t>
      </w:r>
    </w:p>
    <w:p w:rsidR="00085A1F" w:rsidRPr="00085A1F" w:rsidRDefault="00085A1F" w:rsidP="00085A1F">
      <w:pPr>
        <w:widowControl w:val="0"/>
        <w:ind w:right="20" w:firstLine="709"/>
        <w:jc w:val="both"/>
        <w:rPr>
          <w:rFonts w:eastAsia="Times New Roman"/>
          <w:sz w:val="30"/>
          <w:szCs w:val="30"/>
          <w:lang w:eastAsia="en-US"/>
        </w:rPr>
      </w:pPr>
      <w:r>
        <w:rPr>
          <w:rFonts w:eastAsia="Times New Roman"/>
          <w:sz w:val="30"/>
          <w:szCs w:val="30"/>
          <w:lang w:eastAsia="en-US"/>
        </w:rPr>
        <w:t>пропаганда научных знаний, развит</w:t>
      </w:r>
      <w:r w:rsidR="0051517D">
        <w:rPr>
          <w:rFonts w:eastAsia="Times New Roman"/>
          <w:sz w:val="30"/>
          <w:szCs w:val="30"/>
          <w:lang w:eastAsia="en-US"/>
        </w:rPr>
        <w:t>ие исследовательской компетенции</w:t>
      </w:r>
      <w:r>
        <w:rPr>
          <w:rFonts w:eastAsia="Times New Roman"/>
          <w:sz w:val="30"/>
          <w:szCs w:val="30"/>
          <w:lang w:eastAsia="en-US"/>
        </w:rPr>
        <w:t xml:space="preserve"> учащихся;</w:t>
      </w:r>
    </w:p>
    <w:p w:rsidR="00085A1F" w:rsidRPr="00085A1F" w:rsidRDefault="00085A1F" w:rsidP="00085A1F">
      <w:pPr>
        <w:widowControl w:val="0"/>
        <w:ind w:right="20" w:firstLine="709"/>
        <w:jc w:val="both"/>
        <w:rPr>
          <w:rFonts w:eastAsia="Times New Roman"/>
          <w:sz w:val="30"/>
          <w:szCs w:val="30"/>
          <w:lang w:eastAsia="en-US"/>
        </w:rPr>
      </w:pPr>
      <w:r w:rsidRPr="00085A1F">
        <w:rPr>
          <w:rFonts w:eastAsia="Times New Roman"/>
          <w:sz w:val="30"/>
          <w:szCs w:val="30"/>
          <w:lang w:eastAsia="en-US"/>
        </w:rPr>
        <w:t>привлечение профессорско-преподавательского состава высших учебных заведений к организации исследовательской деятельности учащихся, участию в работе конференции;</w:t>
      </w:r>
    </w:p>
    <w:p w:rsidR="00085A1F" w:rsidRPr="00085A1F" w:rsidRDefault="00085A1F" w:rsidP="00085A1F">
      <w:pPr>
        <w:widowControl w:val="0"/>
        <w:ind w:right="20" w:firstLine="709"/>
        <w:jc w:val="both"/>
        <w:rPr>
          <w:rFonts w:eastAsia="Times New Roman"/>
          <w:sz w:val="30"/>
          <w:szCs w:val="30"/>
          <w:lang w:eastAsia="en-US"/>
        </w:rPr>
      </w:pPr>
      <w:r w:rsidRPr="00085A1F">
        <w:rPr>
          <w:rFonts w:eastAsia="Times New Roman"/>
          <w:sz w:val="30"/>
          <w:szCs w:val="30"/>
          <w:lang w:eastAsia="en-US"/>
        </w:rPr>
        <w:t>установление творческих связей с исследовательскими коллективами других районов.</w:t>
      </w:r>
    </w:p>
    <w:p w:rsidR="00085A1F" w:rsidRPr="00085A1F" w:rsidRDefault="00085A1F" w:rsidP="00085A1F">
      <w:pPr>
        <w:widowControl w:val="0"/>
        <w:tabs>
          <w:tab w:val="left" w:pos="2290"/>
        </w:tabs>
        <w:ind w:firstLine="709"/>
        <w:jc w:val="both"/>
        <w:rPr>
          <w:rFonts w:eastAsia="Times New Roman"/>
          <w:b/>
          <w:sz w:val="30"/>
          <w:szCs w:val="30"/>
          <w:lang w:eastAsia="en-US"/>
        </w:rPr>
      </w:pPr>
      <w:r w:rsidRPr="00085A1F">
        <w:rPr>
          <w:rFonts w:eastAsia="Times New Roman"/>
          <w:b/>
          <w:sz w:val="30"/>
          <w:szCs w:val="30"/>
          <w:lang w:eastAsia="en-US"/>
        </w:rPr>
        <w:t>2. Участники районной конференции</w:t>
      </w:r>
    </w:p>
    <w:p w:rsidR="00085A1F" w:rsidRPr="00085A1F" w:rsidRDefault="00085A1F" w:rsidP="00085A1F">
      <w:pPr>
        <w:widowControl w:val="0"/>
        <w:ind w:right="20" w:firstLine="709"/>
        <w:jc w:val="both"/>
        <w:rPr>
          <w:rFonts w:eastAsia="Times New Roman"/>
          <w:sz w:val="30"/>
          <w:szCs w:val="30"/>
          <w:lang w:eastAsia="en-US"/>
        </w:rPr>
      </w:pPr>
      <w:r w:rsidRPr="00085A1F">
        <w:rPr>
          <w:rFonts w:eastAsia="Times New Roman"/>
          <w:sz w:val="30"/>
          <w:szCs w:val="30"/>
          <w:lang w:eastAsia="en-US"/>
        </w:rPr>
        <w:t xml:space="preserve">В районной конференции могут принимать участие учащиеся </w:t>
      </w:r>
      <w:r w:rsidRPr="00085A1F">
        <w:rPr>
          <w:rFonts w:eastAsia="Times New Roman"/>
          <w:sz w:val="30"/>
          <w:szCs w:val="30"/>
          <w:lang w:val="en-US" w:eastAsia="en-US"/>
        </w:rPr>
        <w:t>I</w:t>
      </w:r>
      <w:r w:rsidRPr="00085A1F">
        <w:rPr>
          <w:rFonts w:eastAsia="Times New Roman"/>
          <w:sz w:val="30"/>
          <w:szCs w:val="30"/>
          <w:lang w:eastAsia="en-US"/>
        </w:rPr>
        <w:t xml:space="preserve"> - </w:t>
      </w:r>
      <w:r w:rsidRPr="00085A1F">
        <w:rPr>
          <w:rFonts w:eastAsia="Times New Roman"/>
          <w:sz w:val="30"/>
          <w:szCs w:val="30"/>
          <w:lang w:val="en-US" w:eastAsia="en-US"/>
        </w:rPr>
        <w:t>XI</w:t>
      </w:r>
      <w:r w:rsidRPr="00085A1F">
        <w:rPr>
          <w:rFonts w:eastAsia="Times New Roman"/>
          <w:sz w:val="30"/>
          <w:szCs w:val="30"/>
          <w:lang w:eastAsia="en-US"/>
        </w:rPr>
        <w:t xml:space="preserve"> классов учреждений общего среднего образования, учреждений дополнительного образования.</w:t>
      </w:r>
    </w:p>
    <w:p w:rsidR="00085A1F" w:rsidRPr="00085A1F" w:rsidRDefault="00085A1F" w:rsidP="00085A1F">
      <w:pPr>
        <w:widowControl w:val="0"/>
        <w:tabs>
          <w:tab w:val="left" w:pos="1014"/>
        </w:tabs>
        <w:ind w:firstLine="709"/>
        <w:jc w:val="both"/>
        <w:rPr>
          <w:rFonts w:eastAsia="Times New Roman"/>
          <w:b/>
          <w:sz w:val="30"/>
          <w:szCs w:val="30"/>
          <w:lang w:eastAsia="en-US"/>
        </w:rPr>
      </w:pPr>
      <w:r w:rsidRPr="00085A1F">
        <w:rPr>
          <w:rFonts w:eastAsia="Times New Roman"/>
          <w:b/>
          <w:sz w:val="30"/>
          <w:szCs w:val="30"/>
          <w:lang w:eastAsia="en-US"/>
        </w:rPr>
        <w:t>3.</w:t>
      </w:r>
      <w:r w:rsidRPr="00085A1F">
        <w:rPr>
          <w:rFonts w:eastAsia="Times New Roman"/>
          <w:b/>
          <w:sz w:val="30"/>
          <w:szCs w:val="30"/>
          <w:lang w:val="en-US" w:eastAsia="en-US"/>
        </w:rPr>
        <w:t> </w:t>
      </w:r>
      <w:r w:rsidRPr="00085A1F">
        <w:rPr>
          <w:rFonts w:eastAsia="Times New Roman"/>
          <w:b/>
          <w:sz w:val="30"/>
          <w:szCs w:val="30"/>
          <w:lang w:eastAsia="en-US"/>
        </w:rPr>
        <w:t>Руководство районной конференцией</w:t>
      </w:r>
    </w:p>
    <w:p w:rsidR="00085A1F" w:rsidRPr="00085A1F" w:rsidRDefault="00085A1F" w:rsidP="00085A1F">
      <w:pPr>
        <w:widowControl w:val="0"/>
        <w:ind w:right="20" w:firstLine="709"/>
        <w:jc w:val="both"/>
        <w:rPr>
          <w:rFonts w:eastAsia="Times New Roman"/>
          <w:sz w:val="30"/>
          <w:szCs w:val="30"/>
          <w:lang w:eastAsia="en-US"/>
        </w:rPr>
      </w:pPr>
      <w:r w:rsidRPr="00085A1F">
        <w:rPr>
          <w:rFonts w:eastAsia="Times New Roman"/>
          <w:sz w:val="30"/>
          <w:szCs w:val="30"/>
          <w:lang w:eastAsia="en-US"/>
        </w:rPr>
        <w:t xml:space="preserve">Общее руководство районной конференцией осуществляет оргкомитет. Оргкомитет утверждается приказом отдела образования, </w:t>
      </w:r>
      <w:r w:rsidRPr="00085A1F">
        <w:rPr>
          <w:rFonts w:eastAsia="Times New Roman"/>
          <w:sz w:val="30"/>
          <w:szCs w:val="30"/>
          <w:lang w:eastAsia="en-US"/>
        </w:rPr>
        <w:lastRenderedPageBreak/>
        <w:t>спорта и туризма Лидского райисполкома.</w:t>
      </w:r>
    </w:p>
    <w:p w:rsidR="00085A1F" w:rsidRPr="00085A1F" w:rsidRDefault="00085A1F" w:rsidP="00085A1F">
      <w:pPr>
        <w:widowControl w:val="0"/>
        <w:tabs>
          <w:tab w:val="left" w:pos="1023"/>
        </w:tabs>
        <w:ind w:firstLine="709"/>
        <w:jc w:val="both"/>
        <w:rPr>
          <w:rFonts w:eastAsia="Times New Roman"/>
          <w:b/>
          <w:sz w:val="30"/>
          <w:szCs w:val="30"/>
          <w:lang w:eastAsia="en-US"/>
        </w:rPr>
      </w:pPr>
      <w:r w:rsidRPr="00085A1F">
        <w:rPr>
          <w:rFonts w:eastAsia="Times New Roman"/>
          <w:b/>
          <w:sz w:val="30"/>
          <w:szCs w:val="30"/>
          <w:lang w:eastAsia="en-US"/>
        </w:rPr>
        <w:t>4.</w:t>
      </w:r>
      <w:r w:rsidRPr="00085A1F">
        <w:rPr>
          <w:rFonts w:eastAsia="Times New Roman"/>
          <w:b/>
          <w:sz w:val="30"/>
          <w:szCs w:val="30"/>
          <w:lang w:val="en-US" w:eastAsia="en-US"/>
        </w:rPr>
        <w:t> </w:t>
      </w:r>
      <w:r w:rsidRPr="00085A1F">
        <w:rPr>
          <w:rFonts w:eastAsia="Times New Roman"/>
          <w:b/>
          <w:sz w:val="30"/>
          <w:szCs w:val="30"/>
          <w:lang w:eastAsia="en-US"/>
        </w:rPr>
        <w:t>Оргкомитет</w:t>
      </w:r>
    </w:p>
    <w:p w:rsidR="00085A1F" w:rsidRPr="00085A1F" w:rsidRDefault="00085A1F" w:rsidP="00085A1F">
      <w:pPr>
        <w:widowControl w:val="0"/>
        <w:ind w:firstLine="709"/>
        <w:jc w:val="both"/>
        <w:rPr>
          <w:rFonts w:eastAsia="Times New Roman"/>
          <w:sz w:val="30"/>
          <w:szCs w:val="30"/>
          <w:lang w:eastAsia="en-US"/>
        </w:rPr>
      </w:pPr>
      <w:r w:rsidRPr="00085A1F">
        <w:rPr>
          <w:rFonts w:eastAsia="Times New Roman"/>
          <w:sz w:val="30"/>
          <w:szCs w:val="30"/>
          <w:lang w:eastAsia="en-US"/>
        </w:rPr>
        <w:t>принимает заявки на участие в конференции и материалы;</w:t>
      </w:r>
    </w:p>
    <w:p w:rsidR="00085A1F" w:rsidRPr="00085A1F" w:rsidRDefault="00085A1F" w:rsidP="00085A1F">
      <w:pPr>
        <w:widowControl w:val="0"/>
        <w:ind w:firstLine="709"/>
        <w:jc w:val="both"/>
        <w:rPr>
          <w:rFonts w:eastAsia="Times New Roman"/>
          <w:sz w:val="30"/>
          <w:szCs w:val="30"/>
          <w:lang w:eastAsia="en-US"/>
        </w:rPr>
      </w:pPr>
      <w:r w:rsidRPr="00085A1F">
        <w:rPr>
          <w:rFonts w:eastAsia="Times New Roman"/>
          <w:sz w:val="30"/>
          <w:szCs w:val="30"/>
          <w:lang w:eastAsia="en-US"/>
        </w:rPr>
        <w:t xml:space="preserve">разрабатывает программу районной конференции; </w:t>
      </w:r>
    </w:p>
    <w:p w:rsidR="00085A1F" w:rsidRPr="00085A1F" w:rsidRDefault="00085A1F" w:rsidP="00085A1F">
      <w:pPr>
        <w:widowControl w:val="0"/>
        <w:ind w:firstLine="709"/>
        <w:jc w:val="both"/>
        <w:rPr>
          <w:rFonts w:eastAsia="Times New Roman"/>
          <w:sz w:val="30"/>
          <w:szCs w:val="30"/>
          <w:lang w:eastAsia="en-US"/>
        </w:rPr>
      </w:pPr>
      <w:r w:rsidRPr="00085A1F">
        <w:rPr>
          <w:rFonts w:eastAsia="Times New Roman"/>
          <w:sz w:val="30"/>
          <w:szCs w:val="30"/>
          <w:lang w:eastAsia="en-US"/>
        </w:rPr>
        <w:t>формирует и утверждает составы жюри;</w:t>
      </w:r>
    </w:p>
    <w:p w:rsidR="00085A1F" w:rsidRPr="00085A1F" w:rsidRDefault="00085A1F" w:rsidP="00085A1F">
      <w:pPr>
        <w:widowControl w:val="0"/>
        <w:ind w:firstLine="709"/>
        <w:jc w:val="both"/>
        <w:rPr>
          <w:rFonts w:eastAsia="Times New Roman"/>
          <w:sz w:val="30"/>
          <w:szCs w:val="30"/>
          <w:lang w:eastAsia="en-US"/>
        </w:rPr>
      </w:pPr>
      <w:r w:rsidRPr="00085A1F">
        <w:rPr>
          <w:rFonts w:eastAsia="Times New Roman"/>
          <w:sz w:val="30"/>
          <w:szCs w:val="30"/>
          <w:lang w:eastAsia="en-US"/>
        </w:rPr>
        <w:t>утверждает протоколы рецензирования и итоговые протоколы;</w:t>
      </w:r>
    </w:p>
    <w:p w:rsidR="00085A1F" w:rsidRPr="00085A1F" w:rsidRDefault="00085A1F" w:rsidP="00085A1F">
      <w:pPr>
        <w:widowControl w:val="0"/>
        <w:ind w:firstLine="709"/>
        <w:jc w:val="both"/>
        <w:rPr>
          <w:rFonts w:eastAsia="Times New Roman"/>
          <w:sz w:val="30"/>
          <w:szCs w:val="30"/>
          <w:lang w:eastAsia="en-US"/>
        </w:rPr>
      </w:pPr>
      <w:r w:rsidRPr="00085A1F">
        <w:rPr>
          <w:rFonts w:eastAsia="Times New Roman"/>
          <w:sz w:val="30"/>
          <w:szCs w:val="30"/>
          <w:lang w:eastAsia="en-US"/>
        </w:rPr>
        <w:t>по результатам рецензирования определяет участников второго этапа конкурса;</w:t>
      </w:r>
    </w:p>
    <w:p w:rsidR="00085A1F" w:rsidRPr="00085A1F" w:rsidRDefault="00085A1F" w:rsidP="00085A1F">
      <w:pPr>
        <w:widowControl w:val="0"/>
        <w:ind w:firstLine="709"/>
        <w:jc w:val="both"/>
        <w:rPr>
          <w:rFonts w:eastAsia="Times New Roman"/>
          <w:sz w:val="30"/>
          <w:szCs w:val="30"/>
          <w:lang w:eastAsia="en-US"/>
        </w:rPr>
      </w:pPr>
      <w:r w:rsidRPr="00085A1F">
        <w:rPr>
          <w:rFonts w:eastAsia="Times New Roman"/>
          <w:sz w:val="30"/>
          <w:szCs w:val="30"/>
          <w:lang w:eastAsia="en-US"/>
        </w:rPr>
        <w:t>определяет количество секций;</w:t>
      </w:r>
    </w:p>
    <w:p w:rsidR="00085A1F" w:rsidRPr="00085A1F" w:rsidRDefault="00085A1F" w:rsidP="00085A1F">
      <w:pPr>
        <w:widowControl w:val="0"/>
        <w:ind w:firstLine="709"/>
        <w:jc w:val="both"/>
        <w:rPr>
          <w:rFonts w:eastAsia="Times New Roman"/>
          <w:sz w:val="30"/>
          <w:szCs w:val="30"/>
          <w:lang w:eastAsia="en-US"/>
        </w:rPr>
      </w:pPr>
      <w:r w:rsidRPr="00085A1F">
        <w:rPr>
          <w:rFonts w:eastAsia="Times New Roman"/>
          <w:sz w:val="30"/>
          <w:szCs w:val="30"/>
          <w:lang w:eastAsia="en-US"/>
        </w:rPr>
        <w:t>оформляет итоговую документацию;</w:t>
      </w:r>
    </w:p>
    <w:p w:rsidR="00085A1F" w:rsidRPr="00085A1F" w:rsidRDefault="00085A1F" w:rsidP="00085A1F">
      <w:pPr>
        <w:widowControl w:val="0"/>
        <w:ind w:firstLine="709"/>
        <w:jc w:val="both"/>
        <w:rPr>
          <w:rFonts w:eastAsia="Times New Roman"/>
          <w:sz w:val="30"/>
          <w:szCs w:val="30"/>
          <w:lang w:eastAsia="en-US"/>
        </w:rPr>
      </w:pPr>
      <w:r w:rsidRPr="00085A1F">
        <w:rPr>
          <w:rFonts w:eastAsia="Times New Roman"/>
          <w:sz w:val="30"/>
          <w:szCs w:val="30"/>
          <w:lang w:eastAsia="en-US"/>
        </w:rPr>
        <w:t>определяет количество победителей конференции.</w:t>
      </w:r>
    </w:p>
    <w:p w:rsidR="0051517D" w:rsidRDefault="00085A1F" w:rsidP="00085A1F">
      <w:pPr>
        <w:widowControl w:val="0"/>
        <w:tabs>
          <w:tab w:val="left" w:pos="1278"/>
        </w:tabs>
        <w:ind w:firstLine="709"/>
        <w:jc w:val="both"/>
        <w:rPr>
          <w:rFonts w:eastAsia="Times New Roman"/>
          <w:sz w:val="30"/>
          <w:szCs w:val="30"/>
          <w:lang w:eastAsia="en-US"/>
        </w:rPr>
      </w:pPr>
      <w:r w:rsidRPr="00085A1F">
        <w:rPr>
          <w:rFonts w:eastAsia="Times New Roman"/>
          <w:b/>
          <w:sz w:val="30"/>
          <w:szCs w:val="30"/>
          <w:lang w:eastAsia="en-US"/>
        </w:rPr>
        <w:t>5. Состав жюри</w:t>
      </w:r>
      <w:r w:rsidRPr="00085A1F">
        <w:rPr>
          <w:rFonts w:eastAsia="Times New Roman"/>
          <w:sz w:val="30"/>
          <w:szCs w:val="30"/>
          <w:lang w:eastAsia="en-US"/>
        </w:rPr>
        <w:t xml:space="preserve"> </w:t>
      </w:r>
    </w:p>
    <w:p w:rsidR="00085A1F" w:rsidRPr="00085A1F" w:rsidRDefault="00085A1F" w:rsidP="00085A1F">
      <w:pPr>
        <w:widowControl w:val="0"/>
        <w:tabs>
          <w:tab w:val="left" w:pos="1278"/>
        </w:tabs>
        <w:ind w:firstLine="709"/>
        <w:jc w:val="both"/>
        <w:rPr>
          <w:rFonts w:eastAsia="Times New Roman"/>
          <w:sz w:val="30"/>
          <w:szCs w:val="30"/>
          <w:lang w:eastAsia="en-US"/>
        </w:rPr>
      </w:pPr>
      <w:r w:rsidRPr="00085A1F">
        <w:rPr>
          <w:rFonts w:eastAsia="Times New Roman"/>
          <w:sz w:val="30"/>
          <w:szCs w:val="30"/>
          <w:lang w:eastAsia="en-US"/>
        </w:rPr>
        <w:t xml:space="preserve">формируется из специалистов соответствующих предметных областей. Количественный состав жюри в расчете на одну секцию составляет не менее 3 человек. В работе жюри могут принимать участие специалисты Гродненского областного института развития образования, преподаватели Лидского колледжа учреждения образования «Гродненский государственный университет им. Я.Купалы», преподаватели учреждения образования «Гродненский </w:t>
      </w:r>
      <w:r>
        <w:rPr>
          <w:rFonts w:eastAsia="Times New Roman"/>
          <w:sz w:val="30"/>
          <w:szCs w:val="30"/>
          <w:lang w:eastAsia="en-US"/>
        </w:rPr>
        <w:t xml:space="preserve">государственный университет им. </w:t>
      </w:r>
      <w:r w:rsidRPr="00085A1F">
        <w:rPr>
          <w:rFonts w:eastAsia="Times New Roman"/>
          <w:sz w:val="30"/>
          <w:szCs w:val="30"/>
          <w:lang w:eastAsia="en-US"/>
        </w:rPr>
        <w:t>Янки Купалы» и др. (по согласованию).</w:t>
      </w:r>
    </w:p>
    <w:p w:rsidR="00085A1F" w:rsidRPr="00085A1F" w:rsidRDefault="00085A1F" w:rsidP="00085A1F">
      <w:pPr>
        <w:widowControl w:val="0"/>
        <w:ind w:firstLine="709"/>
        <w:jc w:val="both"/>
        <w:rPr>
          <w:rFonts w:eastAsia="Times New Roman"/>
          <w:sz w:val="30"/>
          <w:szCs w:val="30"/>
          <w:lang w:eastAsia="en-US"/>
        </w:rPr>
      </w:pPr>
      <w:r w:rsidRPr="00085A1F">
        <w:rPr>
          <w:rFonts w:eastAsia="Times New Roman"/>
          <w:sz w:val="30"/>
          <w:szCs w:val="30"/>
          <w:lang w:eastAsia="en-US"/>
        </w:rPr>
        <w:t>Жюри:</w:t>
      </w:r>
    </w:p>
    <w:p w:rsidR="00085A1F" w:rsidRPr="00085A1F" w:rsidRDefault="00085A1F" w:rsidP="00085A1F">
      <w:pPr>
        <w:widowControl w:val="0"/>
        <w:ind w:firstLine="709"/>
        <w:jc w:val="both"/>
        <w:rPr>
          <w:rFonts w:eastAsia="Times New Roman"/>
          <w:sz w:val="30"/>
          <w:szCs w:val="30"/>
          <w:lang w:eastAsia="en-US"/>
        </w:rPr>
      </w:pPr>
      <w:r w:rsidRPr="00085A1F">
        <w:rPr>
          <w:rFonts w:eastAsia="Times New Roman"/>
          <w:sz w:val="30"/>
          <w:szCs w:val="30"/>
          <w:lang w:eastAsia="en-US"/>
        </w:rPr>
        <w:t>рецензирует работы;</w:t>
      </w:r>
    </w:p>
    <w:p w:rsidR="00085A1F" w:rsidRPr="00085A1F" w:rsidRDefault="00085A1F" w:rsidP="00085A1F">
      <w:pPr>
        <w:widowControl w:val="0"/>
        <w:ind w:firstLine="709"/>
        <w:jc w:val="both"/>
        <w:rPr>
          <w:rFonts w:eastAsia="Times New Roman"/>
          <w:sz w:val="30"/>
          <w:szCs w:val="30"/>
          <w:lang w:eastAsia="en-US"/>
        </w:rPr>
      </w:pPr>
      <w:r w:rsidRPr="00085A1F">
        <w:rPr>
          <w:rFonts w:eastAsia="Times New Roman"/>
          <w:sz w:val="30"/>
          <w:szCs w:val="30"/>
          <w:lang w:eastAsia="en-US"/>
        </w:rPr>
        <w:t>организует работу соответствующих секций;</w:t>
      </w:r>
    </w:p>
    <w:p w:rsidR="00085A1F" w:rsidRPr="00085A1F" w:rsidRDefault="00085A1F" w:rsidP="00085A1F">
      <w:pPr>
        <w:widowControl w:val="0"/>
        <w:ind w:firstLine="709"/>
        <w:jc w:val="both"/>
        <w:rPr>
          <w:rFonts w:eastAsia="Times New Roman"/>
          <w:sz w:val="30"/>
          <w:szCs w:val="30"/>
          <w:lang w:eastAsia="en-US"/>
        </w:rPr>
      </w:pPr>
      <w:r w:rsidRPr="00085A1F">
        <w:rPr>
          <w:rFonts w:eastAsia="Times New Roman"/>
          <w:sz w:val="30"/>
          <w:szCs w:val="30"/>
          <w:lang w:eastAsia="en-US"/>
        </w:rPr>
        <w:t>оценивает выступления участников во время защиты;</w:t>
      </w:r>
    </w:p>
    <w:p w:rsidR="00085A1F" w:rsidRPr="00085A1F" w:rsidRDefault="00085A1F" w:rsidP="00085A1F">
      <w:pPr>
        <w:widowControl w:val="0"/>
        <w:ind w:firstLine="709"/>
        <w:jc w:val="both"/>
        <w:rPr>
          <w:rFonts w:eastAsia="Times New Roman"/>
          <w:sz w:val="30"/>
          <w:szCs w:val="30"/>
          <w:lang w:eastAsia="en-US"/>
        </w:rPr>
      </w:pPr>
      <w:r w:rsidRPr="00085A1F">
        <w:rPr>
          <w:rFonts w:eastAsia="Times New Roman"/>
          <w:sz w:val="30"/>
          <w:szCs w:val="30"/>
          <w:lang w:eastAsia="en-US"/>
        </w:rPr>
        <w:t>определяет победителей соответствующей секции;</w:t>
      </w:r>
    </w:p>
    <w:p w:rsidR="00085A1F" w:rsidRPr="00085A1F" w:rsidRDefault="00085A1F" w:rsidP="00085A1F">
      <w:pPr>
        <w:widowControl w:val="0"/>
        <w:ind w:firstLine="709"/>
        <w:jc w:val="both"/>
        <w:rPr>
          <w:rFonts w:eastAsia="Times New Roman"/>
          <w:sz w:val="30"/>
          <w:szCs w:val="30"/>
          <w:lang w:eastAsia="en-US"/>
        </w:rPr>
      </w:pPr>
      <w:r w:rsidRPr="00085A1F">
        <w:rPr>
          <w:rFonts w:eastAsia="Times New Roman"/>
          <w:sz w:val="30"/>
          <w:szCs w:val="30"/>
          <w:lang w:eastAsia="en-US"/>
        </w:rPr>
        <w:t>вносит предложения в оргкомитет по награждению участников;</w:t>
      </w:r>
    </w:p>
    <w:p w:rsidR="00085A1F" w:rsidRPr="00085A1F" w:rsidRDefault="00085A1F" w:rsidP="00085A1F">
      <w:pPr>
        <w:widowControl w:val="0"/>
        <w:ind w:firstLine="709"/>
        <w:jc w:val="both"/>
        <w:rPr>
          <w:rFonts w:eastAsia="Times New Roman"/>
          <w:sz w:val="30"/>
          <w:szCs w:val="30"/>
          <w:lang w:eastAsia="en-US"/>
        </w:rPr>
      </w:pPr>
      <w:r w:rsidRPr="00085A1F">
        <w:rPr>
          <w:rFonts w:eastAsia="Times New Roman"/>
          <w:sz w:val="30"/>
          <w:szCs w:val="30"/>
          <w:lang w:eastAsia="en-US"/>
        </w:rPr>
        <w:t>оформляет итоговые протоколы.</w:t>
      </w:r>
    </w:p>
    <w:p w:rsidR="00085A1F" w:rsidRPr="00085A1F" w:rsidRDefault="00085A1F" w:rsidP="00085A1F">
      <w:pPr>
        <w:widowControl w:val="0"/>
        <w:tabs>
          <w:tab w:val="left" w:pos="2031"/>
        </w:tabs>
        <w:ind w:firstLine="709"/>
        <w:jc w:val="both"/>
        <w:rPr>
          <w:rFonts w:eastAsia="Times New Roman"/>
          <w:b/>
          <w:sz w:val="30"/>
          <w:szCs w:val="30"/>
          <w:lang w:eastAsia="en-US"/>
        </w:rPr>
      </w:pPr>
      <w:r w:rsidRPr="00085A1F">
        <w:rPr>
          <w:rFonts w:eastAsia="Times New Roman"/>
          <w:b/>
          <w:sz w:val="30"/>
          <w:szCs w:val="30"/>
          <w:lang w:eastAsia="en-US"/>
        </w:rPr>
        <w:t>6. Этапы районной конференции:</w:t>
      </w:r>
    </w:p>
    <w:p w:rsidR="00085A1F" w:rsidRPr="00085A1F" w:rsidRDefault="00085A1F" w:rsidP="00085A1F">
      <w:pPr>
        <w:widowControl w:val="0"/>
        <w:tabs>
          <w:tab w:val="left" w:pos="918"/>
        </w:tabs>
        <w:ind w:firstLine="709"/>
        <w:jc w:val="both"/>
        <w:rPr>
          <w:rFonts w:eastAsia="Times New Roman"/>
          <w:sz w:val="30"/>
          <w:szCs w:val="30"/>
          <w:lang w:eastAsia="en-US"/>
        </w:rPr>
      </w:pPr>
      <w:r w:rsidRPr="00085A1F">
        <w:rPr>
          <w:rFonts w:eastAsia="Times New Roman"/>
          <w:sz w:val="30"/>
          <w:szCs w:val="30"/>
          <w:lang w:eastAsia="en-US"/>
        </w:rPr>
        <w:t>1 этап – школьный (учреждения общего среднего образования);</w:t>
      </w:r>
    </w:p>
    <w:p w:rsidR="00085A1F" w:rsidRPr="00085A1F" w:rsidRDefault="00085A1F" w:rsidP="00085A1F">
      <w:pPr>
        <w:widowControl w:val="0"/>
        <w:ind w:right="20" w:firstLine="709"/>
        <w:jc w:val="both"/>
        <w:rPr>
          <w:rFonts w:eastAsia="Times New Roman"/>
          <w:sz w:val="30"/>
          <w:szCs w:val="30"/>
          <w:lang w:eastAsia="en-US"/>
        </w:rPr>
      </w:pPr>
      <w:r w:rsidRPr="00085A1F">
        <w:rPr>
          <w:rFonts w:eastAsia="Times New Roman"/>
          <w:sz w:val="30"/>
          <w:szCs w:val="30"/>
          <w:lang w:eastAsia="en-US"/>
        </w:rPr>
        <w:t>2 этап – районный (заочный) – рецензирование работ, заявленных для участия в районной конференции;</w:t>
      </w:r>
    </w:p>
    <w:p w:rsidR="00085A1F" w:rsidRPr="00085A1F" w:rsidRDefault="00085A1F" w:rsidP="00085A1F">
      <w:pPr>
        <w:widowControl w:val="0"/>
        <w:tabs>
          <w:tab w:val="left" w:pos="1129"/>
        </w:tabs>
        <w:ind w:right="20" w:firstLine="709"/>
        <w:jc w:val="both"/>
        <w:rPr>
          <w:rFonts w:eastAsia="Times New Roman"/>
          <w:sz w:val="30"/>
          <w:szCs w:val="30"/>
          <w:lang w:eastAsia="en-US"/>
        </w:rPr>
      </w:pPr>
      <w:r w:rsidRPr="00085A1F">
        <w:rPr>
          <w:rFonts w:eastAsia="Times New Roman"/>
          <w:sz w:val="30"/>
          <w:szCs w:val="30"/>
          <w:lang w:eastAsia="en-US"/>
        </w:rPr>
        <w:t xml:space="preserve">3 этап – районный (очный) – заседание секций по направлениям с выступлениями авторов исследовательских </w:t>
      </w:r>
      <w:r w:rsidR="000D3D69">
        <w:rPr>
          <w:rFonts w:eastAsia="Times New Roman"/>
          <w:sz w:val="30"/>
          <w:szCs w:val="30"/>
          <w:lang w:eastAsia="en-US"/>
        </w:rPr>
        <w:t xml:space="preserve">и проектных </w:t>
      </w:r>
      <w:r w:rsidRPr="00085A1F">
        <w:rPr>
          <w:rFonts w:eastAsia="Times New Roman"/>
          <w:sz w:val="30"/>
          <w:szCs w:val="30"/>
          <w:lang w:eastAsia="en-US"/>
        </w:rPr>
        <w:t>работ, рекомендованных членами жюри к защите.</w:t>
      </w:r>
    </w:p>
    <w:p w:rsidR="00085A1F" w:rsidRPr="00085A1F" w:rsidRDefault="00085A1F" w:rsidP="00085A1F">
      <w:pPr>
        <w:widowControl w:val="0"/>
        <w:ind w:right="20" w:firstLine="709"/>
        <w:jc w:val="both"/>
        <w:rPr>
          <w:rFonts w:eastAsia="Times New Roman"/>
          <w:sz w:val="30"/>
          <w:szCs w:val="30"/>
          <w:lang w:eastAsia="en-US"/>
        </w:rPr>
      </w:pPr>
      <w:r w:rsidRPr="00085A1F">
        <w:rPr>
          <w:rFonts w:eastAsia="Times New Roman"/>
          <w:sz w:val="30"/>
          <w:szCs w:val="30"/>
          <w:lang w:eastAsia="en-US"/>
        </w:rPr>
        <w:t>В очном 3-ем этапе районной конференции принимают участие работы, прошедшие 2-ой (заочный этап) и рекомендованные для участия в очном этапе.</w:t>
      </w:r>
    </w:p>
    <w:p w:rsidR="00085A1F" w:rsidRPr="00085A1F" w:rsidRDefault="00085A1F" w:rsidP="00085A1F">
      <w:pPr>
        <w:widowControl w:val="0"/>
        <w:ind w:right="20" w:firstLine="709"/>
        <w:jc w:val="both"/>
        <w:rPr>
          <w:rFonts w:eastAsia="Times New Roman"/>
          <w:sz w:val="30"/>
          <w:szCs w:val="30"/>
          <w:lang w:eastAsia="en-US"/>
        </w:rPr>
      </w:pPr>
      <w:r w:rsidRPr="00085A1F">
        <w:rPr>
          <w:rFonts w:eastAsia="Times New Roman"/>
          <w:sz w:val="30"/>
          <w:szCs w:val="30"/>
          <w:lang w:eastAsia="en-US"/>
        </w:rPr>
        <w:t>Очный 3-ий этап районной конференции предусматривает выступление учащихся с докладами по теме исследования (до 7 минут) в работе секций районной конференции. Доклады могут сопровождаться аудио-,</w:t>
      </w:r>
      <w:r w:rsidR="0051517D">
        <w:rPr>
          <w:rFonts w:eastAsia="Times New Roman"/>
          <w:sz w:val="30"/>
          <w:szCs w:val="30"/>
          <w:lang w:eastAsia="en-US"/>
        </w:rPr>
        <w:t xml:space="preserve"> </w:t>
      </w:r>
      <w:proofErr w:type="gramStart"/>
      <w:r w:rsidRPr="00085A1F">
        <w:rPr>
          <w:rFonts w:eastAsia="Times New Roman"/>
          <w:sz w:val="30"/>
          <w:szCs w:val="30"/>
          <w:lang w:eastAsia="en-US"/>
        </w:rPr>
        <w:t>видео-материалами</w:t>
      </w:r>
      <w:proofErr w:type="gramEnd"/>
      <w:r w:rsidRPr="00085A1F">
        <w:rPr>
          <w:rFonts w:eastAsia="Times New Roman"/>
          <w:sz w:val="30"/>
          <w:szCs w:val="30"/>
          <w:lang w:eastAsia="en-US"/>
        </w:rPr>
        <w:t>.</w:t>
      </w:r>
    </w:p>
    <w:p w:rsidR="00085A1F" w:rsidRDefault="00085A1F" w:rsidP="00085A1F">
      <w:pPr>
        <w:widowControl w:val="0"/>
        <w:tabs>
          <w:tab w:val="left" w:pos="1354"/>
        </w:tabs>
        <w:ind w:right="20" w:firstLine="709"/>
        <w:jc w:val="both"/>
        <w:rPr>
          <w:rFonts w:eastAsia="Times New Roman"/>
          <w:sz w:val="30"/>
          <w:szCs w:val="30"/>
          <w:lang w:eastAsia="en-US"/>
        </w:rPr>
      </w:pPr>
      <w:r w:rsidRPr="00085A1F">
        <w:rPr>
          <w:rFonts w:eastAsia="Times New Roman"/>
          <w:sz w:val="30"/>
          <w:szCs w:val="30"/>
          <w:lang w:eastAsia="en-US"/>
        </w:rPr>
        <w:lastRenderedPageBreak/>
        <w:t>7. На конференции планируется организация работы следующих секций: «Начальные классы», «Белорусская филология», «Русская филология», «Иностранные языки», «История и обществоведение», «География», «Математика и информатика», «Физика и астрономия», «Биология», «Химия», «Физическая культура и здоровье. Предметы эстетического цикла», «Психология». Работа, представленная на районную конференцию, может принять участие в работе только одной секции. На секцию по иностранным языкам все работы, как и их защита, должны быть представлены на иностранном языке.</w:t>
      </w:r>
    </w:p>
    <w:p w:rsidR="00271610" w:rsidRPr="00271610" w:rsidRDefault="00271610" w:rsidP="00271610">
      <w:pPr>
        <w:widowControl w:val="0"/>
        <w:tabs>
          <w:tab w:val="left" w:pos="1354"/>
        </w:tabs>
        <w:ind w:right="20" w:firstLine="709"/>
        <w:jc w:val="both"/>
        <w:rPr>
          <w:rFonts w:eastAsia="Times New Roman"/>
          <w:sz w:val="30"/>
          <w:szCs w:val="30"/>
          <w:lang w:eastAsia="en-US"/>
        </w:rPr>
      </w:pPr>
      <w:r>
        <w:rPr>
          <w:rFonts w:eastAsia="Times New Roman"/>
          <w:sz w:val="30"/>
          <w:szCs w:val="30"/>
          <w:lang w:eastAsia="en-US"/>
        </w:rPr>
        <w:t>8</w:t>
      </w:r>
      <w:r w:rsidRPr="00271610">
        <w:rPr>
          <w:rFonts w:eastAsia="Times New Roman"/>
          <w:sz w:val="30"/>
          <w:szCs w:val="30"/>
          <w:lang w:eastAsia="en-US"/>
        </w:rPr>
        <w:t>.</w:t>
      </w:r>
      <w:r>
        <w:rPr>
          <w:rFonts w:eastAsia="Times New Roman"/>
          <w:sz w:val="30"/>
          <w:szCs w:val="30"/>
          <w:lang w:eastAsia="en-US"/>
        </w:rPr>
        <w:t> В ходе районной конференции</w:t>
      </w:r>
      <w:r w:rsidRPr="00271610">
        <w:rPr>
          <w:rFonts w:eastAsia="Times New Roman"/>
          <w:sz w:val="30"/>
          <w:szCs w:val="30"/>
          <w:lang w:eastAsia="en-US"/>
        </w:rPr>
        <w:t xml:space="preserve"> будут определены лучшие </w:t>
      </w:r>
      <w:r>
        <w:rPr>
          <w:rFonts w:eastAsia="Times New Roman"/>
          <w:sz w:val="30"/>
          <w:szCs w:val="30"/>
          <w:lang w:eastAsia="en-US"/>
        </w:rPr>
        <w:t xml:space="preserve">исследовательские </w:t>
      </w:r>
      <w:r w:rsidRPr="00271610">
        <w:rPr>
          <w:rFonts w:eastAsia="Times New Roman"/>
          <w:sz w:val="30"/>
          <w:szCs w:val="30"/>
          <w:lang w:eastAsia="en-US"/>
        </w:rPr>
        <w:t>проекты по следующим номинациям:</w:t>
      </w:r>
    </w:p>
    <w:p w:rsidR="00271610" w:rsidRPr="00271610" w:rsidRDefault="00271610" w:rsidP="00271610">
      <w:pPr>
        <w:widowControl w:val="0"/>
        <w:tabs>
          <w:tab w:val="left" w:pos="1354"/>
        </w:tabs>
        <w:ind w:right="20" w:firstLine="709"/>
        <w:jc w:val="both"/>
        <w:rPr>
          <w:rFonts w:eastAsia="Times New Roman"/>
          <w:sz w:val="30"/>
          <w:szCs w:val="30"/>
          <w:lang w:eastAsia="en-US"/>
        </w:rPr>
      </w:pPr>
      <w:r w:rsidRPr="00271610">
        <w:rPr>
          <w:rFonts w:eastAsia="Times New Roman"/>
          <w:i/>
          <w:sz w:val="30"/>
          <w:szCs w:val="30"/>
          <w:lang w:eastAsia="en-US"/>
        </w:rPr>
        <w:t>Самый эффективный проект</w:t>
      </w:r>
      <w:r w:rsidRPr="00271610">
        <w:rPr>
          <w:rFonts w:eastAsia="Times New Roman"/>
          <w:sz w:val="30"/>
          <w:szCs w:val="30"/>
          <w:lang w:eastAsia="en-US"/>
        </w:rPr>
        <w:t xml:space="preserve"> – обеспечивающий гарантированное достижение серьезного результата при минимальных затратах ресурсов</w:t>
      </w:r>
      <w:r>
        <w:rPr>
          <w:rFonts w:eastAsia="Times New Roman"/>
          <w:sz w:val="30"/>
          <w:szCs w:val="30"/>
          <w:lang w:eastAsia="en-US"/>
        </w:rPr>
        <w:t>.</w:t>
      </w:r>
    </w:p>
    <w:p w:rsidR="00271610" w:rsidRPr="00271610" w:rsidRDefault="00271610" w:rsidP="00271610">
      <w:pPr>
        <w:widowControl w:val="0"/>
        <w:tabs>
          <w:tab w:val="left" w:pos="1354"/>
        </w:tabs>
        <w:ind w:right="20" w:firstLine="709"/>
        <w:jc w:val="both"/>
        <w:rPr>
          <w:rFonts w:eastAsia="Times New Roman"/>
          <w:sz w:val="30"/>
          <w:szCs w:val="30"/>
          <w:lang w:eastAsia="en-US"/>
        </w:rPr>
      </w:pPr>
      <w:r w:rsidRPr="00271610">
        <w:rPr>
          <w:rFonts w:eastAsia="Times New Roman"/>
          <w:i/>
          <w:sz w:val="30"/>
          <w:szCs w:val="30"/>
          <w:lang w:eastAsia="en-US"/>
        </w:rPr>
        <w:t>Самый оригинальный проект</w:t>
      </w:r>
      <w:r w:rsidRPr="00271610">
        <w:rPr>
          <w:rFonts w:eastAsia="Times New Roman"/>
          <w:sz w:val="30"/>
          <w:szCs w:val="30"/>
          <w:lang w:eastAsia="en-US"/>
        </w:rPr>
        <w:t xml:space="preserve"> – решающий известную проблему нетрадиционным способом</w:t>
      </w:r>
      <w:r>
        <w:rPr>
          <w:rFonts w:eastAsia="Times New Roman"/>
          <w:sz w:val="30"/>
          <w:szCs w:val="30"/>
          <w:lang w:eastAsia="en-US"/>
        </w:rPr>
        <w:t>.</w:t>
      </w:r>
    </w:p>
    <w:p w:rsidR="00271610" w:rsidRPr="00271610" w:rsidRDefault="00271610" w:rsidP="00271610">
      <w:pPr>
        <w:widowControl w:val="0"/>
        <w:tabs>
          <w:tab w:val="left" w:pos="1354"/>
        </w:tabs>
        <w:ind w:right="20" w:firstLine="709"/>
        <w:jc w:val="both"/>
        <w:rPr>
          <w:rFonts w:eastAsia="Times New Roman"/>
          <w:sz w:val="30"/>
          <w:szCs w:val="30"/>
          <w:lang w:eastAsia="en-US"/>
        </w:rPr>
      </w:pPr>
      <w:r w:rsidRPr="00271610">
        <w:rPr>
          <w:rFonts w:eastAsia="Times New Roman"/>
          <w:i/>
          <w:sz w:val="30"/>
          <w:szCs w:val="30"/>
          <w:lang w:eastAsia="en-US"/>
        </w:rPr>
        <w:t>Самый массовый проект</w:t>
      </w:r>
      <w:r w:rsidRPr="00271610">
        <w:rPr>
          <w:rFonts w:eastAsia="Times New Roman"/>
          <w:sz w:val="30"/>
          <w:szCs w:val="30"/>
          <w:lang w:eastAsia="en-US"/>
        </w:rPr>
        <w:t xml:space="preserve"> – привлекший в качестве реальных исполнителей проекта наибольшее количество людей</w:t>
      </w:r>
      <w:r>
        <w:rPr>
          <w:rFonts w:eastAsia="Times New Roman"/>
          <w:sz w:val="30"/>
          <w:szCs w:val="30"/>
          <w:lang w:eastAsia="en-US"/>
        </w:rPr>
        <w:t>.</w:t>
      </w:r>
    </w:p>
    <w:p w:rsidR="000D3D69" w:rsidRDefault="00271610" w:rsidP="00271610">
      <w:pPr>
        <w:widowControl w:val="0"/>
        <w:tabs>
          <w:tab w:val="left" w:pos="1354"/>
        </w:tabs>
        <w:ind w:right="20" w:firstLine="709"/>
        <w:jc w:val="both"/>
        <w:rPr>
          <w:rFonts w:eastAsia="Times New Roman"/>
          <w:sz w:val="30"/>
          <w:szCs w:val="30"/>
          <w:lang w:eastAsia="en-US"/>
        </w:rPr>
      </w:pPr>
      <w:r w:rsidRPr="00271610">
        <w:rPr>
          <w:rFonts w:eastAsia="Times New Roman"/>
          <w:i/>
          <w:sz w:val="30"/>
          <w:szCs w:val="30"/>
          <w:lang w:eastAsia="en-US"/>
        </w:rPr>
        <w:t xml:space="preserve">Гран-При </w:t>
      </w:r>
      <w:r w:rsidR="00FA0C9D">
        <w:rPr>
          <w:rFonts w:eastAsia="Times New Roman"/>
          <w:i/>
          <w:sz w:val="30"/>
          <w:szCs w:val="30"/>
          <w:lang w:eastAsia="en-US"/>
        </w:rPr>
        <w:t>конференции</w:t>
      </w:r>
      <w:r w:rsidRPr="00271610">
        <w:rPr>
          <w:rFonts w:eastAsia="Times New Roman"/>
          <w:sz w:val="30"/>
          <w:szCs w:val="30"/>
          <w:lang w:eastAsia="en-US"/>
        </w:rPr>
        <w:t xml:space="preserve"> - по итогам </w:t>
      </w:r>
      <w:r>
        <w:rPr>
          <w:rFonts w:eastAsia="Times New Roman"/>
          <w:sz w:val="30"/>
          <w:szCs w:val="30"/>
          <w:lang w:eastAsia="en-US"/>
        </w:rPr>
        <w:t>конференции</w:t>
      </w:r>
      <w:r w:rsidRPr="00271610">
        <w:rPr>
          <w:rFonts w:eastAsia="Times New Roman"/>
          <w:sz w:val="30"/>
          <w:szCs w:val="30"/>
          <w:lang w:eastAsia="en-US"/>
        </w:rPr>
        <w:t xml:space="preserve"> будет определен самый лучший проект конкурса среди всех  представленных проектов.</w:t>
      </w:r>
    </w:p>
    <w:p w:rsidR="00085A1F" w:rsidRPr="00085A1F" w:rsidRDefault="00085A1F" w:rsidP="00085A1F">
      <w:pPr>
        <w:widowControl w:val="0"/>
        <w:tabs>
          <w:tab w:val="left" w:pos="2295"/>
        </w:tabs>
        <w:ind w:right="20"/>
        <w:jc w:val="both"/>
        <w:rPr>
          <w:rFonts w:eastAsia="Times New Roman"/>
          <w:sz w:val="30"/>
          <w:szCs w:val="30"/>
          <w:lang w:eastAsia="en-US"/>
        </w:rPr>
      </w:pPr>
      <w:r>
        <w:rPr>
          <w:rFonts w:eastAsia="Times New Roman"/>
          <w:sz w:val="30"/>
          <w:szCs w:val="30"/>
          <w:lang w:eastAsia="en-US"/>
        </w:rPr>
        <w:t xml:space="preserve">          </w:t>
      </w:r>
      <w:r w:rsidR="00271610">
        <w:rPr>
          <w:rFonts w:eastAsia="Times New Roman"/>
          <w:sz w:val="30"/>
          <w:szCs w:val="30"/>
          <w:lang w:eastAsia="en-US"/>
        </w:rPr>
        <w:t>9</w:t>
      </w:r>
      <w:r w:rsidRPr="00085A1F">
        <w:rPr>
          <w:rFonts w:eastAsia="Times New Roman"/>
          <w:sz w:val="30"/>
          <w:szCs w:val="30"/>
          <w:lang w:eastAsia="en-US"/>
        </w:rPr>
        <w:t xml:space="preserve">. Учащиеся могут выполнять исследовательские </w:t>
      </w:r>
      <w:r w:rsidR="000D3D69">
        <w:rPr>
          <w:rFonts w:eastAsia="Times New Roman"/>
          <w:sz w:val="30"/>
          <w:szCs w:val="30"/>
          <w:lang w:eastAsia="en-US"/>
        </w:rPr>
        <w:t xml:space="preserve">и проектные </w:t>
      </w:r>
      <w:r w:rsidRPr="00085A1F">
        <w:rPr>
          <w:rFonts w:eastAsia="Times New Roman"/>
          <w:sz w:val="30"/>
          <w:szCs w:val="30"/>
          <w:lang w:eastAsia="en-US"/>
        </w:rPr>
        <w:t xml:space="preserve">работы по выбранной теме индивидуально (индивидуальное исследование) или в составе исследовательской группы (коллективное исследование). </w:t>
      </w:r>
      <w:r w:rsidRPr="00085A1F">
        <w:rPr>
          <w:rFonts w:eastAsia="Times New Roman"/>
          <w:b/>
          <w:bCs/>
          <w:color w:val="000000"/>
          <w:sz w:val="30"/>
          <w:szCs w:val="30"/>
          <w:lang w:eastAsia="en-US"/>
        </w:rPr>
        <w:t>В случае коллективного исследования на конференцию приглашается только один из участников коллектива - докладчик.</w:t>
      </w:r>
    </w:p>
    <w:p w:rsidR="00085A1F" w:rsidRPr="00085A1F" w:rsidRDefault="00271610" w:rsidP="00085A1F">
      <w:pPr>
        <w:widowControl w:val="0"/>
        <w:tabs>
          <w:tab w:val="left" w:pos="1062"/>
        </w:tabs>
        <w:ind w:right="20" w:firstLine="709"/>
        <w:jc w:val="both"/>
        <w:rPr>
          <w:rFonts w:eastAsia="Times New Roman"/>
          <w:b/>
          <w:sz w:val="30"/>
          <w:szCs w:val="30"/>
          <w:lang w:eastAsia="en-US"/>
        </w:rPr>
      </w:pPr>
      <w:r>
        <w:rPr>
          <w:rFonts w:eastAsia="Times New Roman"/>
          <w:sz w:val="30"/>
          <w:szCs w:val="30"/>
          <w:lang w:eastAsia="en-US"/>
        </w:rPr>
        <w:t>10</w:t>
      </w:r>
      <w:r w:rsidR="00085A1F" w:rsidRPr="00085A1F">
        <w:rPr>
          <w:rFonts w:eastAsia="Times New Roman"/>
          <w:sz w:val="30"/>
          <w:szCs w:val="30"/>
          <w:lang w:eastAsia="en-US"/>
        </w:rPr>
        <w:t xml:space="preserve">. Для участия в конкурсе необходимо направить в оргкомитет (231300, Гродненская область, г.Лида, проспект Победы 19а, к.5, </w:t>
      </w:r>
      <w:r w:rsidR="00085A1F" w:rsidRPr="00085A1F">
        <w:rPr>
          <w:rFonts w:eastAsia="Times New Roman"/>
          <w:sz w:val="30"/>
          <w:szCs w:val="30"/>
          <w:lang w:val="en-US" w:eastAsia="en-US"/>
        </w:rPr>
        <w:t>e</w:t>
      </w:r>
      <w:r w:rsidR="00085A1F" w:rsidRPr="00085A1F">
        <w:rPr>
          <w:rFonts w:eastAsia="Times New Roman"/>
          <w:sz w:val="30"/>
          <w:szCs w:val="30"/>
          <w:lang w:eastAsia="en-US"/>
        </w:rPr>
        <w:t>-</w:t>
      </w:r>
      <w:r w:rsidR="00085A1F" w:rsidRPr="00085A1F">
        <w:rPr>
          <w:rFonts w:eastAsia="Times New Roman"/>
          <w:sz w:val="30"/>
          <w:szCs w:val="30"/>
          <w:lang w:val="en-US" w:eastAsia="en-US"/>
        </w:rPr>
        <w:t>mail</w:t>
      </w:r>
      <w:r w:rsidR="00085A1F" w:rsidRPr="00085A1F">
        <w:rPr>
          <w:rFonts w:eastAsia="Times New Roman"/>
          <w:sz w:val="30"/>
          <w:szCs w:val="30"/>
          <w:lang w:eastAsia="en-US"/>
        </w:rPr>
        <w:t xml:space="preserve">: </w:t>
      </w:r>
      <w:hyperlink r:id="rId4" w:history="1">
        <w:r w:rsidR="00085A1F" w:rsidRPr="00085A1F">
          <w:rPr>
            <w:rFonts w:eastAsia="Times New Roman"/>
            <w:color w:val="0000FF" w:themeColor="hyperlink"/>
            <w:spacing w:val="10"/>
            <w:sz w:val="30"/>
            <w:szCs w:val="30"/>
            <w:u w:val="single"/>
            <w:lang w:val="en-US" w:eastAsia="en-US"/>
          </w:rPr>
          <w:t>rescentr</w:t>
        </w:r>
        <w:r w:rsidR="00085A1F" w:rsidRPr="00085A1F">
          <w:rPr>
            <w:rFonts w:eastAsia="Times New Roman"/>
            <w:color w:val="0000FF" w:themeColor="hyperlink"/>
            <w:spacing w:val="10"/>
            <w:sz w:val="30"/>
            <w:szCs w:val="30"/>
            <w:u w:val="single"/>
            <w:lang w:eastAsia="en-US"/>
          </w:rPr>
          <w:t>.</w:t>
        </w:r>
        <w:r w:rsidR="00085A1F" w:rsidRPr="00085A1F">
          <w:rPr>
            <w:rFonts w:eastAsia="Times New Roman"/>
            <w:color w:val="0000FF" w:themeColor="hyperlink"/>
            <w:spacing w:val="10"/>
            <w:sz w:val="30"/>
            <w:szCs w:val="30"/>
            <w:u w:val="single"/>
            <w:lang w:val="en-US" w:eastAsia="en-US"/>
          </w:rPr>
          <w:t>lida</w:t>
        </w:r>
        <w:r w:rsidR="00085A1F" w:rsidRPr="00085A1F">
          <w:rPr>
            <w:rFonts w:eastAsia="Times New Roman"/>
            <w:color w:val="0000FF" w:themeColor="hyperlink"/>
            <w:spacing w:val="10"/>
            <w:sz w:val="30"/>
            <w:szCs w:val="30"/>
            <w:u w:val="single"/>
            <w:lang w:eastAsia="en-US"/>
          </w:rPr>
          <w:t>@</w:t>
        </w:r>
        <w:r w:rsidR="00085A1F" w:rsidRPr="00085A1F">
          <w:rPr>
            <w:rFonts w:eastAsia="Times New Roman"/>
            <w:color w:val="0000FF" w:themeColor="hyperlink"/>
            <w:spacing w:val="10"/>
            <w:sz w:val="30"/>
            <w:szCs w:val="30"/>
            <w:u w:val="single"/>
            <w:lang w:val="en-US" w:eastAsia="en-US"/>
          </w:rPr>
          <w:t>tut</w:t>
        </w:r>
        <w:r w:rsidR="00085A1F" w:rsidRPr="00085A1F">
          <w:rPr>
            <w:rFonts w:eastAsia="Times New Roman"/>
            <w:color w:val="0000FF" w:themeColor="hyperlink"/>
            <w:spacing w:val="10"/>
            <w:sz w:val="30"/>
            <w:szCs w:val="30"/>
            <w:u w:val="single"/>
            <w:lang w:eastAsia="en-US"/>
          </w:rPr>
          <w:t>.</w:t>
        </w:r>
        <w:r w:rsidR="00085A1F" w:rsidRPr="00085A1F">
          <w:rPr>
            <w:rFonts w:eastAsia="Times New Roman"/>
            <w:color w:val="0000FF" w:themeColor="hyperlink"/>
            <w:spacing w:val="10"/>
            <w:sz w:val="30"/>
            <w:szCs w:val="30"/>
            <w:u w:val="single"/>
            <w:lang w:val="en-US" w:eastAsia="en-US"/>
          </w:rPr>
          <w:t>by</w:t>
        </w:r>
      </w:hyperlink>
      <w:r w:rsidR="00085A1F" w:rsidRPr="00085A1F">
        <w:rPr>
          <w:rFonts w:eastAsia="Times New Roman"/>
          <w:color w:val="000000"/>
          <w:spacing w:val="10"/>
          <w:sz w:val="30"/>
          <w:szCs w:val="30"/>
          <w:lang w:eastAsia="en-US"/>
        </w:rPr>
        <w:t xml:space="preserve">) </w:t>
      </w:r>
      <w:r w:rsidR="00085A1F" w:rsidRPr="00085A1F">
        <w:rPr>
          <w:rFonts w:eastAsia="Times New Roman"/>
          <w:sz w:val="30"/>
          <w:szCs w:val="30"/>
          <w:lang w:eastAsia="en-US"/>
        </w:rPr>
        <w:t xml:space="preserve">в срок до </w:t>
      </w:r>
      <w:r w:rsidR="00B961EE">
        <w:rPr>
          <w:rFonts w:eastAsia="Times New Roman"/>
          <w:b/>
          <w:sz w:val="30"/>
          <w:szCs w:val="30"/>
          <w:lang w:eastAsia="en-US"/>
        </w:rPr>
        <w:t>23.03.2018</w:t>
      </w:r>
      <w:r w:rsidR="00085A1F" w:rsidRPr="00085A1F">
        <w:rPr>
          <w:rFonts w:eastAsia="Times New Roman"/>
          <w:b/>
          <w:sz w:val="30"/>
          <w:szCs w:val="30"/>
          <w:lang w:eastAsia="en-US"/>
        </w:rPr>
        <w:t>:</w:t>
      </w:r>
    </w:p>
    <w:p w:rsidR="00085A1F" w:rsidRPr="00085A1F" w:rsidRDefault="00085A1F" w:rsidP="00085A1F">
      <w:pPr>
        <w:widowControl w:val="0"/>
        <w:tabs>
          <w:tab w:val="left" w:pos="898"/>
        </w:tabs>
        <w:ind w:firstLine="709"/>
        <w:jc w:val="both"/>
        <w:rPr>
          <w:rFonts w:eastAsia="Times New Roman"/>
          <w:sz w:val="30"/>
          <w:szCs w:val="30"/>
          <w:lang w:eastAsia="en-US"/>
        </w:rPr>
      </w:pPr>
      <w:r w:rsidRPr="00085A1F">
        <w:rPr>
          <w:rFonts w:eastAsia="Times New Roman"/>
          <w:sz w:val="30"/>
          <w:szCs w:val="30"/>
          <w:lang w:eastAsia="en-US"/>
        </w:rPr>
        <w:t>- официальную заявку на участие (</w:t>
      </w:r>
      <w:r w:rsidRPr="00085A1F">
        <w:rPr>
          <w:rFonts w:eastAsia="Times New Roman"/>
          <w:sz w:val="30"/>
          <w:szCs w:val="30"/>
          <w:u w:val="single"/>
          <w:lang w:eastAsia="en-US"/>
        </w:rPr>
        <w:t>бумажный и электронный вариант</w:t>
      </w:r>
      <w:r w:rsidRPr="00085A1F">
        <w:rPr>
          <w:rFonts w:eastAsia="Times New Roman"/>
          <w:sz w:val="30"/>
          <w:szCs w:val="30"/>
          <w:lang w:eastAsia="en-US"/>
        </w:rPr>
        <w:t>), заверенную директором учреждения общего ср</w:t>
      </w:r>
      <w:r>
        <w:rPr>
          <w:rFonts w:eastAsia="Times New Roman"/>
          <w:sz w:val="30"/>
          <w:szCs w:val="30"/>
          <w:lang w:eastAsia="en-US"/>
        </w:rPr>
        <w:t>еднего образования (приложение 2</w:t>
      </w:r>
      <w:r w:rsidRPr="00085A1F">
        <w:rPr>
          <w:rFonts w:eastAsia="Times New Roman"/>
          <w:sz w:val="30"/>
          <w:szCs w:val="30"/>
          <w:lang w:eastAsia="en-US"/>
        </w:rPr>
        <w:t>);</w:t>
      </w:r>
    </w:p>
    <w:p w:rsidR="00085A1F" w:rsidRPr="00085A1F" w:rsidRDefault="00085A1F" w:rsidP="00085A1F">
      <w:pPr>
        <w:widowControl w:val="0"/>
        <w:tabs>
          <w:tab w:val="left" w:pos="1028"/>
        </w:tabs>
        <w:ind w:firstLine="709"/>
        <w:jc w:val="both"/>
        <w:rPr>
          <w:rFonts w:eastAsia="Times New Roman"/>
          <w:sz w:val="30"/>
          <w:szCs w:val="30"/>
          <w:lang w:eastAsia="en-US"/>
        </w:rPr>
      </w:pPr>
      <w:r w:rsidRPr="00085A1F">
        <w:rPr>
          <w:rFonts w:eastAsia="Times New Roman"/>
          <w:sz w:val="30"/>
          <w:szCs w:val="30"/>
          <w:lang w:eastAsia="en-US"/>
        </w:rPr>
        <w:t xml:space="preserve">- исследовательские </w:t>
      </w:r>
      <w:r w:rsidR="00FA0C9D">
        <w:rPr>
          <w:rFonts w:eastAsia="Times New Roman"/>
          <w:sz w:val="30"/>
          <w:szCs w:val="30"/>
          <w:lang w:eastAsia="en-US"/>
        </w:rPr>
        <w:t xml:space="preserve">и проектные </w:t>
      </w:r>
      <w:r w:rsidRPr="00085A1F">
        <w:rPr>
          <w:rFonts w:eastAsia="Times New Roman"/>
          <w:sz w:val="30"/>
          <w:szCs w:val="30"/>
          <w:lang w:eastAsia="en-US"/>
        </w:rPr>
        <w:t xml:space="preserve">работы учащихся (бумажный вариант), тезисы работ (бумажный и электронный вариант), бумажный вариант тезисов приложить к работе, электронный вариант </w:t>
      </w:r>
      <w:r w:rsidR="00DE0331">
        <w:rPr>
          <w:rFonts w:eastAsia="Times New Roman"/>
          <w:sz w:val="30"/>
          <w:szCs w:val="30"/>
          <w:lang w:eastAsia="en-US"/>
        </w:rPr>
        <w:t xml:space="preserve">тезисов </w:t>
      </w:r>
      <w:r w:rsidRPr="00085A1F">
        <w:rPr>
          <w:rFonts w:eastAsia="Times New Roman"/>
          <w:sz w:val="30"/>
          <w:szCs w:val="30"/>
          <w:lang w:eastAsia="en-US"/>
        </w:rPr>
        <w:t>выслать единым архивом от учреждения общего среднего образования вместе с заявкой.</w:t>
      </w:r>
    </w:p>
    <w:p w:rsidR="00085A1F" w:rsidRPr="00085A1F" w:rsidRDefault="00085A1F" w:rsidP="00085A1F">
      <w:pPr>
        <w:widowControl w:val="0"/>
        <w:tabs>
          <w:tab w:val="left" w:pos="6841"/>
        </w:tabs>
        <w:ind w:firstLine="709"/>
        <w:jc w:val="both"/>
        <w:rPr>
          <w:rFonts w:eastAsia="Times New Roman"/>
          <w:b/>
          <w:bCs/>
          <w:sz w:val="30"/>
          <w:szCs w:val="30"/>
          <w:lang w:eastAsia="en-US"/>
        </w:rPr>
      </w:pPr>
      <w:r w:rsidRPr="00085A1F">
        <w:rPr>
          <w:rFonts w:eastAsia="Times New Roman"/>
          <w:b/>
          <w:bCs/>
          <w:sz w:val="30"/>
          <w:szCs w:val="30"/>
          <w:lang w:eastAsia="en-US"/>
        </w:rPr>
        <w:t>Заявки, исследовательские работы, предоставленные позднее установленного срока, не рассматриваются.</w:t>
      </w:r>
    </w:p>
    <w:p w:rsidR="00085A1F" w:rsidRPr="00085A1F" w:rsidRDefault="00085A1F" w:rsidP="00085A1F">
      <w:pPr>
        <w:widowControl w:val="0"/>
        <w:ind w:firstLine="709"/>
        <w:jc w:val="both"/>
        <w:rPr>
          <w:rFonts w:eastAsia="Times New Roman"/>
          <w:sz w:val="30"/>
          <w:szCs w:val="30"/>
          <w:lang w:eastAsia="en-US"/>
        </w:rPr>
      </w:pPr>
      <w:r w:rsidRPr="00085A1F">
        <w:rPr>
          <w:rFonts w:eastAsia="Times New Roman"/>
          <w:sz w:val="30"/>
          <w:szCs w:val="30"/>
          <w:lang w:eastAsia="en-US"/>
        </w:rPr>
        <w:t xml:space="preserve">На районную конференцию принимаются исследовательские, экспериментальные, </w:t>
      </w:r>
      <w:r w:rsidR="00DE0331">
        <w:rPr>
          <w:rFonts w:eastAsia="Times New Roman"/>
          <w:sz w:val="30"/>
          <w:szCs w:val="30"/>
          <w:lang w:eastAsia="en-US"/>
        </w:rPr>
        <w:t xml:space="preserve">проектные, </w:t>
      </w:r>
      <w:r w:rsidRPr="00085A1F">
        <w:rPr>
          <w:rFonts w:eastAsia="Times New Roman"/>
          <w:sz w:val="30"/>
          <w:szCs w:val="30"/>
          <w:lang w:eastAsia="en-US"/>
        </w:rPr>
        <w:t>прикладные и творческие работы, выполненные автором (авторами) самостоятельно.</w:t>
      </w:r>
    </w:p>
    <w:p w:rsidR="00085A1F" w:rsidRPr="00085A1F" w:rsidRDefault="00085A1F" w:rsidP="00085A1F">
      <w:pPr>
        <w:widowControl w:val="0"/>
        <w:ind w:firstLine="709"/>
        <w:jc w:val="both"/>
        <w:rPr>
          <w:rFonts w:eastAsia="Times New Roman"/>
          <w:sz w:val="30"/>
          <w:szCs w:val="30"/>
          <w:lang w:eastAsia="en-US"/>
        </w:rPr>
      </w:pPr>
      <w:r w:rsidRPr="00085A1F">
        <w:rPr>
          <w:rFonts w:eastAsia="Times New Roman"/>
          <w:sz w:val="30"/>
          <w:szCs w:val="30"/>
          <w:lang w:eastAsia="en-US"/>
        </w:rPr>
        <w:t xml:space="preserve">Работы должны отличаться исследовательским характером, </w:t>
      </w:r>
      <w:r w:rsidRPr="00085A1F">
        <w:rPr>
          <w:rFonts w:eastAsia="Times New Roman"/>
          <w:sz w:val="30"/>
          <w:szCs w:val="30"/>
          <w:lang w:eastAsia="en-US"/>
        </w:rPr>
        <w:lastRenderedPageBreak/>
        <w:t>новизной, теоретической и практической значимостью.</w:t>
      </w:r>
    </w:p>
    <w:p w:rsidR="00085A1F" w:rsidRPr="00085A1F" w:rsidRDefault="00085A1F" w:rsidP="00085A1F">
      <w:pPr>
        <w:widowControl w:val="0"/>
        <w:ind w:firstLine="709"/>
        <w:jc w:val="both"/>
        <w:rPr>
          <w:rFonts w:eastAsia="Times New Roman"/>
          <w:b/>
          <w:sz w:val="30"/>
          <w:szCs w:val="30"/>
          <w:lang w:eastAsia="en-US"/>
        </w:rPr>
      </w:pPr>
      <w:r w:rsidRPr="00085A1F">
        <w:rPr>
          <w:rFonts w:eastAsia="Times New Roman"/>
          <w:b/>
          <w:sz w:val="30"/>
          <w:szCs w:val="30"/>
          <w:lang w:eastAsia="en-US"/>
        </w:rPr>
        <w:t xml:space="preserve">Работа должна </w:t>
      </w:r>
      <w:r w:rsidR="00634028">
        <w:rPr>
          <w:rFonts w:eastAsia="Times New Roman"/>
          <w:b/>
          <w:sz w:val="30"/>
          <w:szCs w:val="30"/>
          <w:lang w:eastAsia="en-US"/>
        </w:rPr>
        <w:t xml:space="preserve">соответствовать номинации и </w:t>
      </w:r>
      <w:r w:rsidRPr="00085A1F">
        <w:rPr>
          <w:rFonts w:eastAsia="Times New Roman"/>
          <w:b/>
          <w:sz w:val="30"/>
          <w:szCs w:val="30"/>
          <w:lang w:eastAsia="en-US"/>
        </w:rPr>
        <w:t>построена по определенной структуре.</w:t>
      </w:r>
    </w:p>
    <w:p w:rsidR="00085A1F" w:rsidRPr="00085A1F" w:rsidRDefault="00085A1F" w:rsidP="00085A1F">
      <w:pPr>
        <w:widowControl w:val="0"/>
        <w:ind w:firstLine="708"/>
        <w:jc w:val="both"/>
        <w:rPr>
          <w:rFonts w:eastAsia="Times New Roman"/>
          <w:b/>
          <w:i/>
          <w:sz w:val="30"/>
          <w:szCs w:val="30"/>
          <w:lang w:eastAsia="en-US"/>
        </w:rPr>
      </w:pPr>
      <w:r w:rsidRPr="00085A1F">
        <w:rPr>
          <w:rFonts w:eastAsia="Times New Roman"/>
          <w:b/>
          <w:i/>
          <w:sz w:val="30"/>
          <w:szCs w:val="30"/>
          <w:lang w:eastAsia="en-US"/>
        </w:rPr>
        <w:t>Основными элементами структуры в порядке их следования являются:</w:t>
      </w:r>
    </w:p>
    <w:p w:rsidR="00085A1F" w:rsidRPr="00085A1F" w:rsidRDefault="00085A1F" w:rsidP="00085A1F">
      <w:pPr>
        <w:widowControl w:val="0"/>
        <w:ind w:left="547" w:firstLine="161"/>
        <w:jc w:val="both"/>
        <w:rPr>
          <w:rFonts w:eastAsia="Times New Roman"/>
          <w:i/>
          <w:iCs/>
          <w:color w:val="000000"/>
          <w:spacing w:val="-20"/>
          <w:sz w:val="30"/>
          <w:szCs w:val="30"/>
          <w:lang w:eastAsia="en-US"/>
        </w:rPr>
      </w:pPr>
      <w:r>
        <w:rPr>
          <w:rFonts w:eastAsia="Times New Roman"/>
          <w:sz w:val="30"/>
          <w:szCs w:val="30"/>
          <w:lang w:eastAsia="en-US"/>
        </w:rPr>
        <w:t>-титульный лист (приложение 3</w:t>
      </w:r>
      <w:r w:rsidRPr="00085A1F">
        <w:rPr>
          <w:rFonts w:eastAsia="Times New Roman"/>
          <w:sz w:val="30"/>
          <w:szCs w:val="30"/>
          <w:lang w:eastAsia="en-US"/>
        </w:rPr>
        <w:t>);</w:t>
      </w:r>
    </w:p>
    <w:p w:rsidR="00085A1F" w:rsidRPr="00085A1F" w:rsidRDefault="00085A1F" w:rsidP="00085A1F">
      <w:pPr>
        <w:widowControl w:val="0"/>
        <w:ind w:left="547" w:firstLine="161"/>
        <w:jc w:val="both"/>
        <w:rPr>
          <w:rFonts w:eastAsia="Times New Roman"/>
          <w:sz w:val="30"/>
          <w:szCs w:val="30"/>
          <w:lang w:eastAsia="en-US"/>
        </w:rPr>
      </w:pPr>
      <w:r w:rsidRPr="00085A1F">
        <w:rPr>
          <w:rFonts w:eastAsia="Times New Roman"/>
          <w:sz w:val="30"/>
          <w:szCs w:val="30"/>
          <w:lang w:eastAsia="en-US"/>
        </w:rPr>
        <w:t>-содержание (оглавление);</w:t>
      </w:r>
    </w:p>
    <w:p w:rsidR="00085A1F" w:rsidRPr="00085A1F" w:rsidRDefault="00085A1F" w:rsidP="00085A1F">
      <w:pPr>
        <w:widowControl w:val="0"/>
        <w:ind w:left="708" w:right="3968"/>
        <w:rPr>
          <w:rFonts w:eastAsia="Times New Roman"/>
          <w:color w:val="000000"/>
          <w:spacing w:val="-20"/>
          <w:sz w:val="30"/>
          <w:szCs w:val="30"/>
          <w:lang w:eastAsia="en-US"/>
        </w:rPr>
      </w:pPr>
      <w:r w:rsidRPr="00085A1F">
        <w:rPr>
          <w:rFonts w:eastAsia="Times New Roman"/>
          <w:sz w:val="30"/>
          <w:szCs w:val="30"/>
          <w:lang w:eastAsia="en-US"/>
        </w:rPr>
        <w:t>-введение (постановка задач);</w:t>
      </w:r>
    </w:p>
    <w:p w:rsidR="00085A1F" w:rsidRPr="00085A1F" w:rsidRDefault="00085A1F" w:rsidP="00085A1F">
      <w:pPr>
        <w:widowControl w:val="0"/>
        <w:ind w:left="547" w:right="18" w:firstLine="161"/>
        <w:jc w:val="both"/>
        <w:rPr>
          <w:rFonts w:eastAsia="Times New Roman"/>
          <w:color w:val="000000"/>
          <w:spacing w:val="-20"/>
          <w:sz w:val="30"/>
          <w:szCs w:val="30"/>
          <w:lang w:eastAsia="en-US"/>
        </w:rPr>
      </w:pPr>
      <w:r w:rsidRPr="00085A1F">
        <w:rPr>
          <w:rFonts w:eastAsia="Times New Roman"/>
          <w:sz w:val="30"/>
          <w:szCs w:val="30"/>
          <w:lang w:eastAsia="en-US"/>
        </w:rPr>
        <w:t>-основная часть;</w:t>
      </w:r>
    </w:p>
    <w:p w:rsidR="00085A1F" w:rsidRPr="00085A1F" w:rsidRDefault="00085A1F" w:rsidP="00085A1F">
      <w:pPr>
        <w:widowControl w:val="0"/>
        <w:ind w:left="547" w:right="6140" w:firstLine="161"/>
        <w:jc w:val="both"/>
        <w:rPr>
          <w:rFonts w:eastAsia="Times New Roman"/>
          <w:sz w:val="30"/>
          <w:szCs w:val="30"/>
          <w:lang w:eastAsia="en-US"/>
        </w:rPr>
      </w:pPr>
      <w:r w:rsidRPr="00085A1F">
        <w:rPr>
          <w:rFonts w:eastAsia="Times New Roman"/>
          <w:sz w:val="30"/>
          <w:szCs w:val="30"/>
          <w:lang w:eastAsia="en-US"/>
        </w:rPr>
        <w:t>-заключение;</w:t>
      </w:r>
    </w:p>
    <w:p w:rsidR="00085A1F" w:rsidRPr="00085A1F" w:rsidRDefault="00085A1F" w:rsidP="00085A1F">
      <w:pPr>
        <w:widowControl w:val="0"/>
        <w:ind w:left="547" w:right="18" w:firstLine="161"/>
        <w:jc w:val="both"/>
        <w:rPr>
          <w:rFonts w:eastAsia="Times New Roman"/>
          <w:sz w:val="30"/>
          <w:szCs w:val="30"/>
          <w:lang w:eastAsia="en-US"/>
        </w:rPr>
      </w:pPr>
      <w:r w:rsidRPr="00085A1F">
        <w:rPr>
          <w:rFonts w:eastAsia="Times New Roman"/>
          <w:sz w:val="30"/>
          <w:szCs w:val="30"/>
          <w:lang w:eastAsia="en-US"/>
        </w:rPr>
        <w:t xml:space="preserve">-список использованных источников; </w:t>
      </w:r>
    </w:p>
    <w:p w:rsidR="00085A1F" w:rsidRPr="00085A1F" w:rsidRDefault="00085A1F" w:rsidP="00085A1F">
      <w:pPr>
        <w:widowControl w:val="0"/>
        <w:ind w:left="547" w:right="18" w:firstLine="161"/>
        <w:jc w:val="both"/>
        <w:rPr>
          <w:rFonts w:eastAsia="Times New Roman"/>
          <w:sz w:val="30"/>
          <w:szCs w:val="30"/>
          <w:lang w:eastAsia="en-US"/>
        </w:rPr>
      </w:pPr>
      <w:r w:rsidRPr="00085A1F">
        <w:rPr>
          <w:rFonts w:eastAsia="Times New Roman"/>
          <w:sz w:val="30"/>
          <w:szCs w:val="30"/>
          <w:lang w:eastAsia="en-US"/>
        </w:rPr>
        <w:t>-приложения.</w:t>
      </w:r>
    </w:p>
    <w:p w:rsidR="00085A1F" w:rsidRPr="00085A1F" w:rsidRDefault="00085A1F" w:rsidP="00085A1F">
      <w:pPr>
        <w:widowControl w:val="0"/>
        <w:ind w:right="20" w:firstLine="708"/>
        <w:jc w:val="both"/>
        <w:rPr>
          <w:rFonts w:eastAsia="Times New Roman"/>
          <w:sz w:val="30"/>
          <w:szCs w:val="30"/>
          <w:lang w:eastAsia="en-US"/>
        </w:rPr>
      </w:pPr>
      <w:r w:rsidRPr="00085A1F">
        <w:rPr>
          <w:rFonts w:eastAsia="Times New Roman"/>
          <w:b/>
          <w:bCs/>
          <w:color w:val="000000"/>
          <w:sz w:val="30"/>
          <w:szCs w:val="30"/>
          <w:lang w:eastAsia="en-US"/>
        </w:rPr>
        <w:t xml:space="preserve">Титульный лист </w:t>
      </w:r>
      <w:r w:rsidRPr="00085A1F">
        <w:rPr>
          <w:rFonts w:eastAsia="Times New Roman"/>
          <w:sz w:val="30"/>
          <w:szCs w:val="30"/>
          <w:lang w:eastAsia="en-US"/>
        </w:rPr>
        <w:t>включает название темы исследования (название работы), название секции, в которую направляется работа, фамилии, имена, отчества авторов исследования, руководителя исследовательской работы, полное название учреждения образования в соответствии с его уставом, город и год выполнения работы. Титульный лист включается в общую нумерацию страниц. Номер страницы на титульном листе не проставляется.</w:t>
      </w:r>
    </w:p>
    <w:p w:rsidR="00085A1F" w:rsidRPr="00085A1F" w:rsidRDefault="00085A1F" w:rsidP="00085A1F">
      <w:pPr>
        <w:widowControl w:val="0"/>
        <w:ind w:right="20" w:firstLine="708"/>
        <w:jc w:val="both"/>
        <w:rPr>
          <w:rFonts w:eastAsia="Times New Roman"/>
          <w:sz w:val="30"/>
          <w:szCs w:val="30"/>
          <w:lang w:eastAsia="en-US"/>
        </w:rPr>
      </w:pPr>
      <w:r w:rsidRPr="00085A1F">
        <w:rPr>
          <w:rFonts w:eastAsia="Times New Roman"/>
          <w:b/>
          <w:bCs/>
          <w:color w:val="000000"/>
          <w:sz w:val="30"/>
          <w:szCs w:val="30"/>
          <w:lang w:eastAsia="en-US"/>
        </w:rPr>
        <w:t xml:space="preserve">Содержание (оглавление), </w:t>
      </w:r>
      <w:r w:rsidRPr="00085A1F">
        <w:rPr>
          <w:rFonts w:eastAsia="Times New Roman"/>
          <w:sz w:val="30"/>
          <w:szCs w:val="30"/>
          <w:lang w:eastAsia="en-US"/>
        </w:rPr>
        <w:t>включает название структурных частей с указанием нумерации соответствующих страниц арабскими цифрами.</w:t>
      </w:r>
    </w:p>
    <w:p w:rsidR="00085A1F" w:rsidRPr="00085A1F" w:rsidRDefault="00085A1F" w:rsidP="00085A1F">
      <w:pPr>
        <w:widowControl w:val="0"/>
        <w:ind w:right="20" w:firstLine="708"/>
        <w:jc w:val="both"/>
        <w:rPr>
          <w:rFonts w:eastAsia="Times New Roman"/>
          <w:sz w:val="30"/>
          <w:szCs w:val="30"/>
          <w:lang w:eastAsia="en-US"/>
        </w:rPr>
      </w:pPr>
      <w:r w:rsidRPr="00085A1F">
        <w:rPr>
          <w:rFonts w:eastAsia="Times New Roman"/>
          <w:b/>
          <w:bCs/>
          <w:color w:val="000000"/>
          <w:sz w:val="30"/>
          <w:szCs w:val="30"/>
          <w:lang w:eastAsia="en-US"/>
        </w:rPr>
        <w:t xml:space="preserve">Введение (постановка задач), </w:t>
      </w:r>
      <w:r w:rsidRPr="00085A1F">
        <w:rPr>
          <w:rFonts w:eastAsia="Times New Roman"/>
          <w:bCs/>
          <w:color w:val="000000"/>
          <w:sz w:val="30"/>
          <w:szCs w:val="30"/>
          <w:lang w:eastAsia="en-US"/>
        </w:rPr>
        <w:t>в котором приводится описание исследуемой проблемы (</w:t>
      </w:r>
      <w:r w:rsidRPr="00085A1F">
        <w:rPr>
          <w:rFonts w:eastAsia="Times New Roman"/>
          <w:sz w:val="30"/>
          <w:szCs w:val="30"/>
          <w:lang w:eastAsia="en-US"/>
        </w:rPr>
        <w:t>кратко обосновывается актуальность выбранной темы исследования, делается краткий обзор известных данных и литературы, формулируются цель и задачи исследования исходные идеи и гипотезы, формулируется объект и предмет исследования, а также излагается, в чем заключается новизна, значимость и прикладная ценность полученных результатов).</w:t>
      </w:r>
    </w:p>
    <w:p w:rsidR="00085A1F" w:rsidRPr="00085A1F" w:rsidRDefault="00085A1F" w:rsidP="00085A1F">
      <w:pPr>
        <w:widowControl w:val="0"/>
        <w:ind w:right="20" w:firstLine="708"/>
        <w:jc w:val="both"/>
        <w:rPr>
          <w:rFonts w:eastAsia="Times New Roman"/>
          <w:sz w:val="30"/>
          <w:szCs w:val="30"/>
          <w:lang w:eastAsia="en-US"/>
        </w:rPr>
      </w:pPr>
      <w:r w:rsidRPr="00085A1F">
        <w:rPr>
          <w:rFonts w:eastAsia="Times New Roman"/>
          <w:b/>
          <w:bCs/>
          <w:color w:val="000000"/>
          <w:sz w:val="30"/>
          <w:szCs w:val="30"/>
          <w:lang w:eastAsia="en-US"/>
        </w:rPr>
        <w:t xml:space="preserve">Основная часть, </w:t>
      </w:r>
      <w:r w:rsidRPr="00085A1F">
        <w:rPr>
          <w:rFonts w:eastAsia="Times New Roman"/>
          <w:sz w:val="30"/>
          <w:szCs w:val="30"/>
          <w:lang w:eastAsia="en-US"/>
        </w:rPr>
        <w:t>в зависимости от специфики предмета, должна содержать информацию, собранную и обработанную исследователем: следует четко, ясно и доходчиво изложить результаты, полученные при исследовании, а также привести доказательства, объем и степень подробности которых, должны быть достаточными для оценки достоверности представленных результатов (описание основных рассматриваемых фактов, характеристика методов решения проблемы, использованные технологии, оборудование и приборы, экспериментальные данные (описание опытов экспериментов, наблюдений, собственные данные, полученные при их проведении)).</w:t>
      </w:r>
    </w:p>
    <w:p w:rsidR="00085A1F" w:rsidRPr="00085A1F" w:rsidRDefault="00085A1F" w:rsidP="00085A1F">
      <w:pPr>
        <w:widowControl w:val="0"/>
        <w:ind w:right="20" w:firstLine="708"/>
        <w:jc w:val="both"/>
        <w:rPr>
          <w:rFonts w:eastAsia="Times New Roman"/>
          <w:sz w:val="30"/>
          <w:szCs w:val="30"/>
          <w:lang w:eastAsia="en-US"/>
        </w:rPr>
      </w:pPr>
      <w:r w:rsidRPr="00085A1F">
        <w:rPr>
          <w:rFonts w:eastAsia="Times New Roman"/>
          <w:b/>
          <w:bCs/>
          <w:color w:val="000000"/>
          <w:sz w:val="30"/>
          <w:szCs w:val="30"/>
          <w:lang w:eastAsia="en-US"/>
        </w:rPr>
        <w:t xml:space="preserve">Заключение </w:t>
      </w:r>
      <w:r w:rsidRPr="00085A1F">
        <w:rPr>
          <w:rFonts w:eastAsia="Times New Roman"/>
          <w:sz w:val="30"/>
          <w:szCs w:val="30"/>
          <w:lang w:eastAsia="en-US"/>
        </w:rPr>
        <w:t xml:space="preserve">должно содержать основные выводы и результаты, к которым авторы пришли в процессе работы над исследованием, а также проводится их анализ на соответствие исходным идеям и гипотезам. </w:t>
      </w:r>
      <w:r w:rsidRPr="00085A1F">
        <w:rPr>
          <w:rFonts w:eastAsia="Times New Roman"/>
          <w:sz w:val="30"/>
          <w:szCs w:val="30"/>
          <w:lang w:eastAsia="en-US"/>
        </w:rPr>
        <w:lastRenderedPageBreak/>
        <w:t>При этом отмечается самостоятельность, новизна, теоретическое и фактическое значение результатов, предложения по возможному практическому использованию результатов исследования.</w:t>
      </w:r>
    </w:p>
    <w:p w:rsidR="00085A1F" w:rsidRPr="00085A1F" w:rsidRDefault="00085A1F" w:rsidP="00085A1F">
      <w:pPr>
        <w:widowControl w:val="0"/>
        <w:ind w:right="20" w:firstLine="708"/>
        <w:jc w:val="both"/>
        <w:rPr>
          <w:rFonts w:eastAsia="Times New Roman"/>
          <w:sz w:val="30"/>
          <w:szCs w:val="30"/>
          <w:lang w:eastAsia="en-US"/>
        </w:rPr>
      </w:pPr>
      <w:r w:rsidRPr="00085A1F">
        <w:rPr>
          <w:rFonts w:eastAsia="Times New Roman"/>
          <w:sz w:val="30"/>
          <w:szCs w:val="30"/>
          <w:lang w:eastAsia="en-US"/>
        </w:rPr>
        <w:t>Если работа проводилась с привлечением специалистов и оборудования других организаций, необходимо указать, какая часть работы проводилась самостоятельно, а какая с привлечением соответствующих специалистов. В тексте работы обязательно должны быть даны ссылки на все приложения, таблицы, графики, рисунки.</w:t>
      </w:r>
    </w:p>
    <w:p w:rsidR="00085A1F" w:rsidRPr="00085A1F" w:rsidRDefault="00085A1F" w:rsidP="00085A1F">
      <w:pPr>
        <w:widowControl w:val="0"/>
        <w:ind w:right="20" w:firstLine="708"/>
        <w:jc w:val="both"/>
        <w:rPr>
          <w:rFonts w:eastAsia="Times New Roman"/>
          <w:sz w:val="30"/>
          <w:szCs w:val="30"/>
          <w:lang w:eastAsia="en-US"/>
        </w:rPr>
      </w:pPr>
      <w:r w:rsidRPr="00085A1F">
        <w:rPr>
          <w:rFonts w:eastAsia="Times New Roman"/>
          <w:sz w:val="30"/>
          <w:szCs w:val="30"/>
          <w:lang w:eastAsia="en-US"/>
        </w:rPr>
        <w:t xml:space="preserve">В </w:t>
      </w:r>
      <w:r w:rsidRPr="00085A1F">
        <w:rPr>
          <w:rFonts w:eastAsia="Times New Roman"/>
          <w:b/>
          <w:bCs/>
          <w:color w:val="000000"/>
          <w:sz w:val="30"/>
          <w:szCs w:val="30"/>
          <w:lang w:eastAsia="en-US"/>
        </w:rPr>
        <w:t xml:space="preserve">список используемых источников </w:t>
      </w:r>
      <w:r w:rsidRPr="00085A1F">
        <w:rPr>
          <w:rFonts w:eastAsia="Times New Roman"/>
          <w:sz w:val="30"/>
          <w:szCs w:val="30"/>
          <w:lang w:eastAsia="en-US"/>
        </w:rPr>
        <w:t xml:space="preserve">заносятся публикации, издания и источники, использованные автором. Информация о каждом издании должна быть оформлена в строгой последовательности: фамилия, инициалы автора; название издания; выходные данные издательства; год издания; № выпуска (если издание периодическое); количество страниц. Все издания должны быть пронумерованы и расположены в алфавитном порядке. </w:t>
      </w:r>
      <w:r w:rsidRPr="00085A1F">
        <w:rPr>
          <w:rFonts w:eastAsia="Times New Roman"/>
          <w:b/>
          <w:bCs/>
          <w:color w:val="000000"/>
          <w:sz w:val="30"/>
          <w:szCs w:val="30"/>
          <w:lang w:eastAsia="en-US"/>
        </w:rPr>
        <w:t xml:space="preserve">Ссылки на используемые источники по тексту работы обязательны! </w:t>
      </w:r>
      <w:r w:rsidRPr="00085A1F">
        <w:rPr>
          <w:rFonts w:eastAsia="Times New Roman"/>
          <w:sz w:val="30"/>
          <w:szCs w:val="30"/>
          <w:lang w:eastAsia="en-US"/>
        </w:rPr>
        <w:t>Список используемых источников и ссылки должны быть оформлены в соответствии с правилами библиографического описания.</w:t>
      </w:r>
    </w:p>
    <w:p w:rsidR="00085A1F" w:rsidRPr="00085A1F" w:rsidRDefault="00085A1F" w:rsidP="00085A1F">
      <w:pPr>
        <w:widowControl w:val="0"/>
        <w:ind w:right="20" w:firstLine="708"/>
        <w:jc w:val="both"/>
        <w:rPr>
          <w:rFonts w:eastAsia="Times New Roman"/>
          <w:sz w:val="30"/>
          <w:szCs w:val="30"/>
          <w:lang w:eastAsia="en-US"/>
        </w:rPr>
      </w:pPr>
      <w:r w:rsidRPr="00085A1F">
        <w:rPr>
          <w:rFonts w:eastAsia="Times New Roman"/>
          <w:b/>
          <w:bCs/>
          <w:color w:val="000000"/>
          <w:sz w:val="30"/>
          <w:szCs w:val="30"/>
          <w:lang w:eastAsia="en-US"/>
        </w:rPr>
        <w:t xml:space="preserve">В приложении </w:t>
      </w:r>
      <w:r w:rsidRPr="00085A1F">
        <w:rPr>
          <w:rFonts w:eastAsia="Times New Roman"/>
          <w:sz w:val="30"/>
          <w:szCs w:val="30"/>
          <w:lang w:eastAsia="en-US"/>
        </w:rPr>
        <w:t>помещаются вспомогательные или дополнительные материалы (дополнительные таблицы, графики, рисунки, схемы, карты и т.д.). Каждое приложение следует начинать с новой страницы с указанием вверху справа страницы слова «Приложение», его обозначения.</w:t>
      </w:r>
    </w:p>
    <w:p w:rsidR="00085A1F" w:rsidRPr="00085A1F" w:rsidRDefault="00085A1F" w:rsidP="00085A1F">
      <w:pPr>
        <w:widowControl w:val="0"/>
        <w:ind w:right="20" w:firstLine="709"/>
        <w:jc w:val="both"/>
        <w:rPr>
          <w:rFonts w:eastAsia="Times New Roman"/>
          <w:sz w:val="30"/>
          <w:szCs w:val="30"/>
          <w:lang w:eastAsia="en-US"/>
        </w:rPr>
      </w:pPr>
      <w:r w:rsidRPr="00085A1F">
        <w:rPr>
          <w:rFonts w:eastAsia="Times New Roman"/>
          <w:sz w:val="30"/>
          <w:szCs w:val="30"/>
          <w:lang w:eastAsia="en-US"/>
        </w:rPr>
        <w:t xml:space="preserve">Материалы набираются в текстовом формате редактора </w:t>
      </w:r>
      <w:r w:rsidRPr="00085A1F">
        <w:rPr>
          <w:rFonts w:eastAsia="Times New Roman"/>
          <w:b/>
          <w:bCs/>
          <w:color w:val="000000"/>
          <w:sz w:val="30"/>
          <w:szCs w:val="30"/>
          <w:lang w:val="en-US" w:eastAsia="en-US"/>
        </w:rPr>
        <w:t>MSWord</w:t>
      </w:r>
      <w:r w:rsidRPr="00085A1F">
        <w:rPr>
          <w:rFonts w:eastAsia="Times New Roman"/>
          <w:b/>
          <w:bCs/>
          <w:color w:val="000000"/>
          <w:sz w:val="30"/>
          <w:szCs w:val="30"/>
          <w:lang w:eastAsia="en-US"/>
        </w:rPr>
        <w:t xml:space="preserve">, </w:t>
      </w:r>
      <w:r w:rsidRPr="00085A1F">
        <w:rPr>
          <w:rFonts w:eastAsia="Times New Roman"/>
          <w:sz w:val="30"/>
          <w:szCs w:val="30"/>
          <w:lang w:eastAsia="en-US"/>
        </w:rPr>
        <w:t xml:space="preserve">шрифт </w:t>
      </w:r>
      <w:r w:rsidRPr="00085A1F">
        <w:rPr>
          <w:rFonts w:eastAsia="Times New Roman"/>
          <w:b/>
          <w:bCs/>
          <w:color w:val="000000"/>
          <w:sz w:val="30"/>
          <w:szCs w:val="30"/>
          <w:lang w:val="en-US" w:eastAsia="en-US"/>
        </w:rPr>
        <w:t>Times</w:t>
      </w:r>
      <w:r w:rsidRPr="00085A1F">
        <w:rPr>
          <w:rFonts w:eastAsia="Times New Roman"/>
          <w:b/>
          <w:bCs/>
          <w:color w:val="000000"/>
          <w:sz w:val="30"/>
          <w:szCs w:val="30"/>
          <w:lang w:eastAsia="en-US"/>
        </w:rPr>
        <w:t xml:space="preserve"> </w:t>
      </w:r>
      <w:r w:rsidRPr="00085A1F">
        <w:rPr>
          <w:rFonts w:eastAsia="Times New Roman"/>
          <w:b/>
          <w:bCs/>
          <w:color w:val="000000"/>
          <w:sz w:val="30"/>
          <w:szCs w:val="30"/>
          <w:lang w:val="en-US" w:eastAsia="en-US"/>
        </w:rPr>
        <w:t>New</w:t>
      </w:r>
      <w:r w:rsidRPr="00085A1F">
        <w:rPr>
          <w:rFonts w:eastAsia="Times New Roman"/>
          <w:b/>
          <w:bCs/>
          <w:color w:val="000000"/>
          <w:sz w:val="30"/>
          <w:szCs w:val="30"/>
          <w:lang w:eastAsia="en-US"/>
        </w:rPr>
        <w:t xml:space="preserve"> </w:t>
      </w:r>
      <w:r w:rsidRPr="00085A1F">
        <w:rPr>
          <w:rFonts w:eastAsia="Times New Roman"/>
          <w:b/>
          <w:bCs/>
          <w:color w:val="000000"/>
          <w:sz w:val="30"/>
          <w:szCs w:val="30"/>
          <w:lang w:val="en-US" w:eastAsia="en-US"/>
        </w:rPr>
        <w:t>Roman</w:t>
      </w:r>
      <w:r w:rsidRPr="00085A1F">
        <w:rPr>
          <w:rFonts w:eastAsia="Times New Roman"/>
          <w:b/>
          <w:bCs/>
          <w:color w:val="000000"/>
          <w:sz w:val="30"/>
          <w:szCs w:val="30"/>
          <w:lang w:eastAsia="en-US"/>
        </w:rPr>
        <w:t xml:space="preserve">, </w:t>
      </w:r>
      <w:r w:rsidRPr="00085A1F">
        <w:rPr>
          <w:rFonts w:eastAsia="Times New Roman"/>
          <w:sz w:val="30"/>
          <w:szCs w:val="30"/>
          <w:u w:val="single"/>
          <w:lang w:eastAsia="en-US"/>
        </w:rPr>
        <w:t>размер 14</w:t>
      </w:r>
      <w:r w:rsidRPr="00085A1F">
        <w:rPr>
          <w:rFonts w:eastAsia="Times New Roman"/>
          <w:sz w:val="30"/>
          <w:szCs w:val="30"/>
          <w:lang w:eastAsia="en-US"/>
        </w:rPr>
        <w:t>, полуторный интервал, выравнивание по ширине, поля верхнее и нижнее –</w:t>
      </w:r>
      <w:r w:rsidRPr="00085A1F">
        <w:rPr>
          <w:rFonts w:eastAsia="Times New Roman"/>
          <w:color w:val="000000"/>
          <w:sz w:val="30"/>
          <w:szCs w:val="30"/>
          <w:lang w:eastAsia="en-US"/>
        </w:rPr>
        <w:t xml:space="preserve"> </w:t>
      </w:r>
      <w:r w:rsidRPr="00085A1F">
        <w:rPr>
          <w:rFonts w:eastAsia="Times New Roman"/>
          <w:sz w:val="30"/>
          <w:szCs w:val="30"/>
          <w:lang w:eastAsia="en-US"/>
        </w:rPr>
        <w:t>20 мм, левое – 30 мм, правое – 10 мм</w:t>
      </w:r>
      <w:r w:rsidR="00AB11BB">
        <w:rPr>
          <w:rFonts w:eastAsia="Times New Roman"/>
          <w:sz w:val="30"/>
          <w:szCs w:val="30"/>
          <w:lang w:eastAsia="en-US"/>
        </w:rPr>
        <w:t xml:space="preserve">. Нумерация страниц </w:t>
      </w:r>
      <w:r w:rsidR="00AB11BB" w:rsidRPr="00AB11BB">
        <w:rPr>
          <w:rFonts w:eastAsia="Times New Roman"/>
          <w:sz w:val="30"/>
          <w:szCs w:val="30"/>
          <w:lang w:eastAsia="en-US"/>
        </w:rPr>
        <w:t>снизу посередине листа</w:t>
      </w:r>
      <w:r w:rsidRPr="00085A1F">
        <w:rPr>
          <w:rFonts w:eastAsia="Times New Roman"/>
          <w:sz w:val="30"/>
          <w:szCs w:val="30"/>
          <w:lang w:eastAsia="en-US"/>
        </w:rPr>
        <w:t>.</w:t>
      </w:r>
    </w:p>
    <w:p w:rsidR="00085A1F" w:rsidRDefault="00085A1F" w:rsidP="00085A1F">
      <w:pPr>
        <w:widowControl w:val="0"/>
        <w:ind w:right="20" w:firstLine="709"/>
        <w:jc w:val="both"/>
        <w:rPr>
          <w:rFonts w:eastAsia="Times New Roman"/>
          <w:sz w:val="30"/>
          <w:szCs w:val="30"/>
          <w:lang w:eastAsia="en-US"/>
        </w:rPr>
      </w:pPr>
      <w:r w:rsidRPr="00085A1F">
        <w:rPr>
          <w:rFonts w:eastAsia="Times New Roman"/>
          <w:sz w:val="30"/>
          <w:szCs w:val="30"/>
          <w:lang w:eastAsia="en-US"/>
        </w:rPr>
        <w:t xml:space="preserve">Объем работы не должен превышать </w:t>
      </w:r>
      <w:r w:rsidRPr="00085A1F">
        <w:rPr>
          <w:rFonts w:eastAsia="Times New Roman"/>
          <w:sz w:val="30"/>
          <w:szCs w:val="30"/>
          <w:u w:val="single"/>
          <w:lang w:eastAsia="en-US"/>
        </w:rPr>
        <w:t>20 страниц</w:t>
      </w:r>
      <w:r w:rsidRPr="00085A1F">
        <w:rPr>
          <w:rFonts w:eastAsia="Times New Roman"/>
          <w:sz w:val="30"/>
          <w:szCs w:val="30"/>
          <w:lang w:eastAsia="en-US"/>
        </w:rPr>
        <w:t xml:space="preserve"> формата А4, приложения могут занимать до 10 страниц. </w:t>
      </w:r>
      <w:r w:rsidR="000D3D69">
        <w:rPr>
          <w:rFonts w:eastAsia="Times New Roman"/>
          <w:sz w:val="30"/>
          <w:szCs w:val="30"/>
          <w:lang w:eastAsia="en-US"/>
        </w:rPr>
        <w:t>Р</w:t>
      </w:r>
      <w:r w:rsidRPr="00085A1F">
        <w:rPr>
          <w:rFonts w:eastAsia="Times New Roman"/>
          <w:sz w:val="30"/>
          <w:szCs w:val="30"/>
          <w:lang w:eastAsia="en-US"/>
        </w:rPr>
        <w:t>абота должна быть распечатана на стандартных листах белой бумаги формата А4.</w:t>
      </w:r>
    </w:p>
    <w:p w:rsidR="000D3D69" w:rsidRPr="00085A1F" w:rsidRDefault="000D3D69" w:rsidP="000D3D69">
      <w:pPr>
        <w:widowControl w:val="0"/>
        <w:ind w:right="20" w:firstLine="709"/>
        <w:jc w:val="both"/>
        <w:rPr>
          <w:rFonts w:eastAsia="Times New Roman"/>
          <w:sz w:val="30"/>
          <w:szCs w:val="30"/>
          <w:lang w:eastAsia="en-US"/>
        </w:rPr>
      </w:pPr>
      <w:r w:rsidRPr="000D3D69">
        <w:rPr>
          <w:rFonts w:eastAsia="Times New Roman"/>
          <w:sz w:val="30"/>
          <w:szCs w:val="30"/>
          <w:lang w:eastAsia="en-US"/>
        </w:rPr>
        <w:t>Исследовательские и проектные р</w:t>
      </w:r>
      <w:r>
        <w:rPr>
          <w:rFonts w:eastAsia="Times New Roman"/>
          <w:sz w:val="30"/>
          <w:szCs w:val="30"/>
          <w:lang w:eastAsia="en-US"/>
        </w:rPr>
        <w:t xml:space="preserve">аботы, представляемые на конференцию, </w:t>
      </w:r>
      <w:r w:rsidRPr="000D3D69">
        <w:rPr>
          <w:rFonts w:eastAsia="Times New Roman"/>
          <w:sz w:val="30"/>
          <w:szCs w:val="30"/>
          <w:lang w:eastAsia="en-US"/>
        </w:rPr>
        <w:t>должны соответствовать требованиям, зафиксированным в настоящем Положении.</w:t>
      </w:r>
    </w:p>
    <w:p w:rsidR="00085A1F" w:rsidRPr="00085A1F" w:rsidRDefault="00085A1F" w:rsidP="00085A1F">
      <w:pPr>
        <w:widowControl w:val="0"/>
        <w:ind w:right="20" w:firstLine="709"/>
        <w:jc w:val="both"/>
        <w:rPr>
          <w:rFonts w:eastAsia="Times New Roman"/>
          <w:b/>
          <w:sz w:val="30"/>
          <w:szCs w:val="30"/>
          <w:lang w:eastAsia="en-US"/>
        </w:rPr>
      </w:pPr>
      <w:r w:rsidRPr="00085A1F">
        <w:rPr>
          <w:rFonts w:eastAsia="Times New Roman"/>
          <w:b/>
          <w:sz w:val="30"/>
          <w:szCs w:val="30"/>
          <w:lang w:eastAsia="en-US"/>
        </w:rPr>
        <w:t>11. Требования к оформлению тезисов</w:t>
      </w:r>
    </w:p>
    <w:p w:rsidR="00085A1F" w:rsidRPr="00085A1F" w:rsidRDefault="00085A1F" w:rsidP="00085A1F">
      <w:pPr>
        <w:widowControl w:val="0"/>
        <w:ind w:right="20" w:firstLine="709"/>
        <w:jc w:val="both"/>
        <w:rPr>
          <w:rFonts w:eastAsia="Times New Roman"/>
          <w:sz w:val="30"/>
          <w:szCs w:val="30"/>
          <w:lang w:eastAsia="en-US"/>
        </w:rPr>
      </w:pPr>
      <w:r w:rsidRPr="00085A1F">
        <w:rPr>
          <w:rFonts w:eastAsia="Times New Roman"/>
          <w:sz w:val="30"/>
          <w:szCs w:val="30"/>
          <w:lang w:eastAsia="en-US"/>
        </w:rPr>
        <w:t xml:space="preserve">Материалы тезисов набираются в текстовом формате редактора </w:t>
      </w:r>
      <w:r w:rsidRPr="00085A1F">
        <w:rPr>
          <w:rFonts w:eastAsia="Times New Roman"/>
          <w:b/>
          <w:bCs/>
          <w:sz w:val="30"/>
          <w:szCs w:val="30"/>
          <w:lang w:val="en-US" w:eastAsia="en-US"/>
        </w:rPr>
        <w:t>MSWord</w:t>
      </w:r>
      <w:r w:rsidRPr="00085A1F">
        <w:rPr>
          <w:rFonts w:eastAsia="Times New Roman"/>
          <w:b/>
          <w:bCs/>
          <w:sz w:val="30"/>
          <w:szCs w:val="30"/>
          <w:lang w:eastAsia="en-US"/>
        </w:rPr>
        <w:t xml:space="preserve">, </w:t>
      </w:r>
      <w:r w:rsidRPr="00085A1F">
        <w:rPr>
          <w:rFonts w:eastAsia="Times New Roman"/>
          <w:sz w:val="30"/>
          <w:szCs w:val="30"/>
          <w:lang w:eastAsia="en-US"/>
        </w:rPr>
        <w:t xml:space="preserve">шрифт </w:t>
      </w:r>
      <w:r w:rsidRPr="00085A1F">
        <w:rPr>
          <w:rFonts w:eastAsia="Times New Roman"/>
          <w:b/>
          <w:bCs/>
          <w:sz w:val="30"/>
          <w:szCs w:val="30"/>
          <w:lang w:val="en-US" w:eastAsia="en-US"/>
        </w:rPr>
        <w:t>Times</w:t>
      </w:r>
      <w:r w:rsidRPr="00085A1F">
        <w:rPr>
          <w:rFonts w:eastAsia="Times New Roman"/>
          <w:b/>
          <w:bCs/>
          <w:sz w:val="30"/>
          <w:szCs w:val="30"/>
          <w:lang w:eastAsia="en-US"/>
        </w:rPr>
        <w:t xml:space="preserve"> </w:t>
      </w:r>
      <w:r w:rsidRPr="00085A1F">
        <w:rPr>
          <w:rFonts w:eastAsia="Times New Roman"/>
          <w:b/>
          <w:bCs/>
          <w:sz w:val="30"/>
          <w:szCs w:val="30"/>
          <w:lang w:val="en-US" w:eastAsia="en-US"/>
        </w:rPr>
        <w:t>New</w:t>
      </w:r>
      <w:r w:rsidRPr="00085A1F">
        <w:rPr>
          <w:rFonts w:eastAsia="Times New Roman"/>
          <w:b/>
          <w:bCs/>
          <w:sz w:val="30"/>
          <w:szCs w:val="30"/>
          <w:lang w:eastAsia="en-US"/>
        </w:rPr>
        <w:t xml:space="preserve"> </w:t>
      </w:r>
      <w:r w:rsidRPr="00085A1F">
        <w:rPr>
          <w:rFonts w:eastAsia="Times New Roman"/>
          <w:b/>
          <w:bCs/>
          <w:sz w:val="30"/>
          <w:szCs w:val="30"/>
          <w:lang w:val="en-US" w:eastAsia="en-US"/>
        </w:rPr>
        <w:t>Roman</w:t>
      </w:r>
      <w:r w:rsidRPr="00085A1F">
        <w:rPr>
          <w:rFonts w:eastAsia="Times New Roman"/>
          <w:b/>
          <w:bCs/>
          <w:sz w:val="30"/>
          <w:szCs w:val="30"/>
          <w:lang w:eastAsia="en-US"/>
        </w:rPr>
        <w:t xml:space="preserve">, </w:t>
      </w:r>
      <w:r w:rsidRPr="00085A1F">
        <w:rPr>
          <w:rFonts w:eastAsia="Times New Roman"/>
          <w:sz w:val="30"/>
          <w:szCs w:val="30"/>
          <w:lang w:eastAsia="en-US"/>
        </w:rPr>
        <w:t>размер 12, полуторный интервал, выравнивание по ширине, поля верхнее и нижнее – 20 мм, левое – 30 мм, правое – 10 мм.</w:t>
      </w:r>
    </w:p>
    <w:p w:rsidR="00085A1F" w:rsidRPr="00085A1F" w:rsidRDefault="00085A1F" w:rsidP="00085A1F">
      <w:pPr>
        <w:ind w:firstLine="709"/>
        <w:jc w:val="both"/>
        <w:rPr>
          <w:sz w:val="30"/>
          <w:szCs w:val="30"/>
          <w:lang w:eastAsia="en-US"/>
        </w:rPr>
      </w:pPr>
      <w:r w:rsidRPr="00085A1F">
        <w:rPr>
          <w:sz w:val="30"/>
          <w:szCs w:val="30"/>
          <w:lang w:eastAsia="en-US"/>
        </w:rPr>
        <w:t>Объём тезисов не более 3 страниц печатного текста формата А4.</w:t>
      </w:r>
    </w:p>
    <w:p w:rsidR="00085A1F" w:rsidRPr="00085A1F" w:rsidRDefault="00085A1F" w:rsidP="00085A1F">
      <w:pPr>
        <w:ind w:firstLine="709"/>
        <w:jc w:val="both"/>
        <w:rPr>
          <w:sz w:val="30"/>
          <w:szCs w:val="30"/>
          <w:lang w:eastAsia="en-US"/>
        </w:rPr>
      </w:pPr>
      <w:r w:rsidRPr="00085A1F">
        <w:rPr>
          <w:sz w:val="30"/>
          <w:szCs w:val="30"/>
          <w:lang w:eastAsia="en-US"/>
        </w:rPr>
        <w:t>Название работы набирается жирным шрифтом 14 размера заглавными буквами с выравниванием по центру страницы.</w:t>
      </w:r>
    </w:p>
    <w:p w:rsidR="00085A1F" w:rsidRPr="00085A1F" w:rsidRDefault="00085A1F" w:rsidP="00085A1F">
      <w:pPr>
        <w:ind w:firstLine="709"/>
        <w:jc w:val="both"/>
        <w:rPr>
          <w:sz w:val="30"/>
          <w:szCs w:val="30"/>
          <w:lang w:eastAsia="en-US"/>
        </w:rPr>
      </w:pPr>
      <w:r w:rsidRPr="00085A1F">
        <w:rPr>
          <w:sz w:val="30"/>
          <w:szCs w:val="30"/>
          <w:lang w:eastAsia="en-US"/>
        </w:rPr>
        <w:lastRenderedPageBreak/>
        <w:t>Информация об авторах и руководителе набирается шрифтом 12 размера с выравниванием по правому краю.</w:t>
      </w:r>
    </w:p>
    <w:p w:rsidR="00085A1F" w:rsidRPr="00085A1F" w:rsidRDefault="00085A1F" w:rsidP="00085A1F">
      <w:pPr>
        <w:ind w:firstLine="709"/>
        <w:jc w:val="both"/>
        <w:rPr>
          <w:sz w:val="30"/>
          <w:szCs w:val="30"/>
          <w:lang w:eastAsia="en-US"/>
        </w:rPr>
      </w:pPr>
      <w:r w:rsidRPr="00085A1F">
        <w:rPr>
          <w:sz w:val="30"/>
          <w:szCs w:val="30"/>
          <w:lang w:eastAsia="en-US"/>
        </w:rPr>
        <w:t>Название работы и информация об авторе, информация об авторе и текст тезисов, список литературы (если есть) разделяются пустой строкой.</w:t>
      </w:r>
    </w:p>
    <w:p w:rsidR="00085A1F" w:rsidRPr="00085A1F" w:rsidRDefault="00085A1F" w:rsidP="00085A1F">
      <w:pPr>
        <w:ind w:firstLine="709"/>
        <w:jc w:val="both"/>
        <w:rPr>
          <w:bCs/>
          <w:color w:val="000000"/>
          <w:sz w:val="30"/>
          <w:szCs w:val="30"/>
          <w:lang w:eastAsia="en-US"/>
        </w:rPr>
      </w:pPr>
      <w:r w:rsidRPr="00085A1F">
        <w:rPr>
          <w:sz w:val="30"/>
          <w:szCs w:val="30"/>
          <w:lang w:eastAsia="en-US"/>
        </w:rPr>
        <w:t>При написании тезисов необходимо обосновать актуальность темы. Далее приводятся цель работы, задачи, предмет, объект исследования, гипотеза, перечисляются основные методы исследования, краткое содержание, трактовка полученных результатов, их возможной практической значимости, выводы. Для экспериментальных исследовательских работ необходимо указать место и время проведения исследования, методику проведённого исследования</w:t>
      </w:r>
      <w:r w:rsidRPr="00085A1F">
        <w:rPr>
          <w:i/>
          <w:sz w:val="30"/>
          <w:szCs w:val="30"/>
          <w:lang w:eastAsia="en-US"/>
        </w:rPr>
        <w:t>.</w:t>
      </w:r>
      <w:r w:rsidRPr="00085A1F">
        <w:rPr>
          <w:b/>
          <w:bCs/>
          <w:color w:val="000000"/>
          <w:sz w:val="30"/>
          <w:szCs w:val="30"/>
          <w:lang w:eastAsia="en-US"/>
        </w:rPr>
        <w:t xml:space="preserve"> </w:t>
      </w:r>
      <w:r w:rsidRPr="00085A1F">
        <w:rPr>
          <w:bCs/>
          <w:color w:val="000000"/>
          <w:sz w:val="30"/>
          <w:szCs w:val="30"/>
          <w:lang w:eastAsia="en-US"/>
        </w:rPr>
        <w:t>Если в тезисах приведена информация из литературных источников, на них делаются ссылки.</w:t>
      </w:r>
    </w:p>
    <w:p w:rsidR="00DE0331" w:rsidRDefault="00085A1F" w:rsidP="00085A1F">
      <w:pPr>
        <w:ind w:firstLine="709"/>
        <w:jc w:val="both"/>
        <w:rPr>
          <w:sz w:val="30"/>
          <w:szCs w:val="30"/>
          <w:lang w:eastAsia="en-US"/>
        </w:rPr>
      </w:pPr>
      <w:r w:rsidRPr="00085A1F">
        <w:rPr>
          <w:sz w:val="30"/>
          <w:szCs w:val="30"/>
          <w:lang w:eastAsia="en-US"/>
        </w:rPr>
        <w:t>Графическая информация (рисунк</w:t>
      </w:r>
      <w:r w:rsidR="00DE0331">
        <w:rPr>
          <w:sz w:val="30"/>
          <w:szCs w:val="30"/>
          <w:lang w:eastAsia="en-US"/>
        </w:rPr>
        <w:t>и, графики, диаграммы) в тексте</w:t>
      </w:r>
    </w:p>
    <w:p w:rsidR="00085A1F" w:rsidRPr="00085A1F" w:rsidRDefault="000D3D69" w:rsidP="00DE0331">
      <w:pPr>
        <w:jc w:val="both"/>
        <w:rPr>
          <w:sz w:val="30"/>
          <w:szCs w:val="30"/>
          <w:lang w:eastAsia="en-US"/>
        </w:rPr>
      </w:pPr>
      <w:r>
        <w:rPr>
          <w:sz w:val="30"/>
          <w:szCs w:val="30"/>
          <w:lang w:eastAsia="en-US"/>
        </w:rPr>
        <w:t>допускае</w:t>
      </w:r>
      <w:r w:rsidR="00085A1F" w:rsidRPr="00085A1F">
        <w:rPr>
          <w:sz w:val="30"/>
          <w:szCs w:val="30"/>
          <w:lang w:eastAsia="en-US"/>
        </w:rPr>
        <w:t>тся.</w:t>
      </w:r>
    </w:p>
    <w:p w:rsidR="00085A1F" w:rsidRPr="00085A1F" w:rsidRDefault="00085A1F" w:rsidP="00085A1F">
      <w:pPr>
        <w:widowControl w:val="0"/>
        <w:ind w:right="20" w:firstLine="708"/>
        <w:jc w:val="both"/>
        <w:rPr>
          <w:rFonts w:eastAsia="Times New Roman"/>
          <w:sz w:val="30"/>
          <w:szCs w:val="30"/>
          <w:lang w:eastAsia="en-US"/>
        </w:rPr>
      </w:pPr>
      <w:r w:rsidRPr="00085A1F">
        <w:rPr>
          <w:rFonts w:eastAsia="Times New Roman"/>
          <w:sz w:val="30"/>
          <w:szCs w:val="30"/>
          <w:lang w:eastAsia="en-US"/>
        </w:rPr>
        <w:t xml:space="preserve">В случае представления </w:t>
      </w:r>
      <w:r w:rsidR="000D3D69">
        <w:rPr>
          <w:rFonts w:eastAsia="Times New Roman"/>
          <w:sz w:val="30"/>
          <w:szCs w:val="30"/>
          <w:lang w:eastAsia="en-US"/>
        </w:rPr>
        <w:t xml:space="preserve">исследовательских и проектных </w:t>
      </w:r>
      <w:r w:rsidRPr="00085A1F">
        <w:rPr>
          <w:rFonts w:eastAsia="Times New Roman"/>
          <w:sz w:val="30"/>
          <w:szCs w:val="30"/>
          <w:lang w:eastAsia="en-US"/>
        </w:rPr>
        <w:t>работы с нарушением настоящих условий, а также в случае плагиата оргкомитет имеет право отклонить работу от рассмотрения и участия.</w:t>
      </w:r>
    </w:p>
    <w:p w:rsidR="00085A1F" w:rsidRPr="00085A1F" w:rsidRDefault="00085A1F" w:rsidP="00085A1F">
      <w:pPr>
        <w:widowControl w:val="0"/>
        <w:tabs>
          <w:tab w:val="left" w:pos="1119"/>
        </w:tabs>
        <w:ind w:right="18" w:firstLine="709"/>
        <w:jc w:val="both"/>
        <w:rPr>
          <w:rFonts w:eastAsia="Times New Roman"/>
          <w:b/>
          <w:sz w:val="30"/>
          <w:szCs w:val="30"/>
          <w:lang w:eastAsia="en-US"/>
        </w:rPr>
      </w:pPr>
      <w:r w:rsidRPr="00085A1F">
        <w:rPr>
          <w:rFonts w:eastAsia="Times New Roman"/>
          <w:b/>
          <w:sz w:val="30"/>
          <w:szCs w:val="30"/>
          <w:lang w:eastAsia="en-US"/>
        </w:rPr>
        <w:t>12. Критерии оценивания работы:</w:t>
      </w:r>
    </w:p>
    <w:p w:rsidR="00085A1F" w:rsidRPr="00085A1F" w:rsidRDefault="00085A1F" w:rsidP="00085A1F">
      <w:pPr>
        <w:tabs>
          <w:tab w:val="left" w:pos="4494"/>
        </w:tabs>
        <w:contextualSpacing/>
        <w:jc w:val="both"/>
        <w:rPr>
          <w:rFonts w:eastAsia="Times New Roman"/>
          <w:color w:val="000000"/>
          <w:sz w:val="30"/>
          <w:szCs w:val="30"/>
        </w:rPr>
      </w:pPr>
      <w:r w:rsidRPr="00085A1F">
        <w:rPr>
          <w:rFonts w:eastAsia="Times New Roman"/>
          <w:color w:val="000000"/>
          <w:sz w:val="30"/>
          <w:szCs w:val="30"/>
        </w:rPr>
        <w:t>- Соблюдение структуры исследования, включающее:</w:t>
      </w:r>
    </w:p>
    <w:p w:rsidR="00085A1F" w:rsidRPr="00085A1F" w:rsidRDefault="00085A1F" w:rsidP="00085A1F">
      <w:pPr>
        <w:tabs>
          <w:tab w:val="left" w:pos="4494"/>
        </w:tabs>
        <w:contextualSpacing/>
        <w:jc w:val="both"/>
        <w:rPr>
          <w:rFonts w:eastAsia="Times New Roman"/>
          <w:color w:val="000000"/>
          <w:sz w:val="30"/>
          <w:szCs w:val="30"/>
        </w:rPr>
      </w:pPr>
      <w:r w:rsidRPr="00085A1F">
        <w:rPr>
          <w:rFonts w:eastAsia="Times New Roman"/>
          <w:color w:val="000000"/>
          <w:sz w:val="30"/>
          <w:szCs w:val="30"/>
        </w:rPr>
        <w:t>актуальность темы;</w:t>
      </w:r>
    </w:p>
    <w:p w:rsidR="00085A1F" w:rsidRPr="00085A1F" w:rsidRDefault="00085A1F" w:rsidP="00085A1F">
      <w:pPr>
        <w:tabs>
          <w:tab w:val="left" w:pos="4494"/>
        </w:tabs>
        <w:contextualSpacing/>
        <w:jc w:val="both"/>
        <w:rPr>
          <w:rFonts w:eastAsia="Times New Roman"/>
          <w:color w:val="000000"/>
          <w:sz w:val="30"/>
          <w:szCs w:val="30"/>
        </w:rPr>
      </w:pPr>
      <w:r w:rsidRPr="00085A1F">
        <w:rPr>
          <w:rFonts w:eastAsia="Times New Roman"/>
          <w:color w:val="000000"/>
          <w:sz w:val="30"/>
          <w:szCs w:val="30"/>
        </w:rPr>
        <w:t xml:space="preserve">соответствие содержания сформулированной теме, поставленным целям и задачам; </w:t>
      </w:r>
    </w:p>
    <w:p w:rsidR="00085A1F" w:rsidRPr="00085A1F" w:rsidRDefault="00085A1F" w:rsidP="00085A1F">
      <w:pPr>
        <w:tabs>
          <w:tab w:val="left" w:pos="4494"/>
        </w:tabs>
        <w:contextualSpacing/>
        <w:jc w:val="both"/>
        <w:rPr>
          <w:rFonts w:eastAsia="Times New Roman"/>
          <w:color w:val="000000"/>
          <w:sz w:val="30"/>
          <w:szCs w:val="30"/>
        </w:rPr>
      </w:pPr>
      <w:r w:rsidRPr="00085A1F">
        <w:rPr>
          <w:rFonts w:eastAsia="Times New Roman"/>
          <w:color w:val="000000"/>
          <w:sz w:val="30"/>
          <w:szCs w:val="30"/>
        </w:rPr>
        <w:t>научная аргументированность работы;</w:t>
      </w:r>
    </w:p>
    <w:p w:rsidR="00085A1F" w:rsidRPr="00085A1F" w:rsidRDefault="00085A1F" w:rsidP="00085A1F">
      <w:pPr>
        <w:tabs>
          <w:tab w:val="left" w:pos="4494"/>
        </w:tabs>
        <w:contextualSpacing/>
        <w:jc w:val="both"/>
        <w:rPr>
          <w:rFonts w:eastAsia="Times New Roman"/>
          <w:color w:val="000000"/>
          <w:sz w:val="30"/>
          <w:szCs w:val="30"/>
        </w:rPr>
      </w:pPr>
      <w:r w:rsidRPr="00085A1F">
        <w:rPr>
          <w:rFonts w:eastAsia="Times New Roman"/>
          <w:color w:val="000000"/>
          <w:sz w:val="30"/>
          <w:szCs w:val="30"/>
        </w:rPr>
        <w:t>разнообразие методов исследования;</w:t>
      </w:r>
    </w:p>
    <w:p w:rsidR="00085A1F" w:rsidRPr="00085A1F" w:rsidRDefault="00085A1F" w:rsidP="00085A1F">
      <w:pPr>
        <w:tabs>
          <w:tab w:val="left" w:pos="4494"/>
        </w:tabs>
        <w:contextualSpacing/>
        <w:jc w:val="both"/>
        <w:rPr>
          <w:rFonts w:eastAsia="Times New Roman"/>
          <w:color w:val="000000"/>
          <w:sz w:val="30"/>
          <w:szCs w:val="30"/>
        </w:rPr>
      </w:pPr>
      <w:r w:rsidRPr="00085A1F">
        <w:rPr>
          <w:rFonts w:eastAsia="Times New Roman"/>
          <w:color w:val="000000"/>
          <w:sz w:val="30"/>
          <w:szCs w:val="30"/>
        </w:rPr>
        <w:t xml:space="preserve">практическая значимость; </w:t>
      </w:r>
    </w:p>
    <w:p w:rsidR="00085A1F" w:rsidRPr="00085A1F" w:rsidRDefault="00085A1F" w:rsidP="00085A1F">
      <w:pPr>
        <w:tabs>
          <w:tab w:val="left" w:pos="4494"/>
        </w:tabs>
        <w:contextualSpacing/>
        <w:jc w:val="both"/>
        <w:rPr>
          <w:rFonts w:eastAsia="Times New Roman"/>
          <w:color w:val="000000"/>
          <w:sz w:val="30"/>
          <w:szCs w:val="30"/>
        </w:rPr>
      </w:pPr>
      <w:r w:rsidRPr="00085A1F">
        <w:rPr>
          <w:rFonts w:eastAsia="Times New Roman"/>
          <w:color w:val="000000"/>
          <w:sz w:val="30"/>
          <w:szCs w:val="30"/>
        </w:rPr>
        <w:t>оригинальность решения проблемы;</w:t>
      </w:r>
    </w:p>
    <w:p w:rsidR="00085A1F" w:rsidRPr="00085A1F" w:rsidRDefault="00085A1F" w:rsidP="00085A1F">
      <w:pPr>
        <w:tabs>
          <w:tab w:val="left" w:pos="4494"/>
        </w:tabs>
        <w:contextualSpacing/>
        <w:jc w:val="both"/>
        <w:rPr>
          <w:rFonts w:eastAsia="Times New Roman"/>
          <w:color w:val="000000"/>
          <w:sz w:val="30"/>
          <w:szCs w:val="30"/>
        </w:rPr>
      </w:pPr>
      <w:r w:rsidRPr="00085A1F">
        <w:rPr>
          <w:rFonts w:eastAsia="Times New Roman"/>
          <w:color w:val="000000"/>
          <w:sz w:val="30"/>
          <w:szCs w:val="30"/>
        </w:rPr>
        <w:t>логичность построения работы; культура оформления работы, приложений (если есть);</w:t>
      </w:r>
    </w:p>
    <w:p w:rsidR="00085A1F" w:rsidRPr="00085A1F" w:rsidRDefault="00085A1F" w:rsidP="00085A1F">
      <w:pPr>
        <w:tabs>
          <w:tab w:val="left" w:pos="4494"/>
        </w:tabs>
        <w:contextualSpacing/>
        <w:jc w:val="both"/>
        <w:rPr>
          <w:rFonts w:eastAsia="Times New Roman"/>
          <w:color w:val="000000"/>
          <w:sz w:val="30"/>
          <w:szCs w:val="30"/>
        </w:rPr>
      </w:pPr>
      <w:r w:rsidRPr="00085A1F">
        <w:rPr>
          <w:rFonts w:eastAsia="Times New Roman"/>
          <w:color w:val="000000"/>
          <w:sz w:val="30"/>
          <w:szCs w:val="30"/>
        </w:rPr>
        <w:t>уровень самостоятельности;</w:t>
      </w:r>
    </w:p>
    <w:p w:rsidR="00085A1F" w:rsidRPr="00085A1F" w:rsidRDefault="00085A1F" w:rsidP="00085A1F">
      <w:pPr>
        <w:tabs>
          <w:tab w:val="left" w:pos="4494"/>
        </w:tabs>
        <w:contextualSpacing/>
        <w:jc w:val="both"/>
        <w:rPr>
          <w:rFonts w:eastAsia="Times New Roman"/>
          <w:color w:val="000000"/>
          <w:sz w:val="30"/>
          <w:szCs w:val="30"/>
        </w:rPr>
      </w:pPr>
      <w:r w:rsidRPr="00085A1F">
        <w:rPr>
          <w:rFonts w:eastAsia="Times New Roman"/>
          <w:color w:val="000000"/>
          <w:sz w:val="30"/>
          <w:szCs w:val="30"/>
        </w:rPr>
        <w:t>соответствие выводов полученным результатам;</w:t>
      </w:r>
    </w:p>
    <w:p w:rsidR="00085A1F" w:rsidRPr="00085A1F" w:rsidRDefault="00085A1F" w:rsidP="00085A1F">
      <w:pPr>
        <w:tabs>
          <w:tab w:val="left" w:pos="4494"/>
        </w:tabs>
        <w:contextualSpacing/>
        <w:jc w:val="both"/>
        <w:rPr>
          <w:rFonts w:eastAsia="Times New Roman"/>
          <w:color w:val="000000"/>
          <w:sz w:val="30"/>
          <w:szCs w:val="30"/>
        </w:rPr>
      </w:pPr>
      <w:r w:rsidRPr="00085A1F">
        <w:rPr>
          <w:rFonts w:eastAsia="Times New Roman"/>
          <w:color w:val="000000"/>
          <w:sz w:val="30"/>
          <w:szCs w:val="30"/>
        </w:rPr>
        <w:t>наличие литературного анализа и его качество.</w:t>
      </w:r>
    </w:p>
    <w:p w:rsidR="00085A1F" w:rsidRPr="00085A1F" w:rsidRDefault="00085A1F" w:rsidP="00085A1F">
      <w:pPr>
        <w:tabs>
          <w:tab w:val="left" w:pos="4494"/>
        </w:tabs>
        <w:contextualSpacing/>
        <w:jc w:val="both"/>
        <w:rPr>
          <w:rFonts w:eastAsia="Times New Roman"/>
          <w:color w:val="000000"/>
          <w:sz w:val="30"/>
          <w:szCs w:val="30"/>
        </w:rPr>
      </w:pPr>
      <w:r w:rsidRPr="00085A1F">
        <w:rPr>
          <w:rFonts w:eastAsia="Times New Roman"/>
          <w:color w:val="000000"/>
          <w:sz w:val="30"/>
          <w:szCs w:val="30"/>
        </w:rPr>
        <w:t>- Наличие анализа имеющейся информации по исследуемому вопросу.</w:t>
      </w:r>
    </w:p>
    <w:p w:rsidR="00085A1F" w:rsidRPr="00085A1F" w:rsidRDefault="00085A1F" w:rsidP="00085A1F">
      <w:pPr>
        <w:tabs>
          <w:tab w:val="left" w:pos="4494"/>
        </w:tabs>
        <w:contextualSpacing/>
        <w:jc w:val="both"/>
        <w:rPr>
          <w:rFonts w:eastAsia="Times New Roman"/>
          <w:color w:val="000000"/>
          <w:sz w:val="30"/>
          <w:szCs w:val="30"/>
        </w:rPr>
      </w:pPr>
      <w:r w:rsidRPr="00085A1F">
        <w:rPr>
          <w:rFonts w:eastAsia="Times New Roman"/>
          <w:color w:val="000000"/>
          <w:sz w:val="30"/>
          <w:szCs w:val="30"/>
        </w:rPr>
        <w:t>- Теоретическое объяснение исследуемых фактов.</w:t>
      </w:r>
    </w:p>
    <w:p w:rsidR="00085A1F" w:rsidRPr="00085A1F" w:rsidRDefault="00085A1F" w:rsidP="00085A1F">
      <w:pPr>
        <w:tabs>
          <w:tab w:val="left" w:pos="4494"/>
        </w:tabs>
        <w:contextualSpacing/>
        <w:jc w:val="both"/>
        <w:rPr>
          <w:rFonts w:eastAsia="Times New Roman"/>
          <w:color w:val="000000"/>
          <w:sz w:val="30"/>
          <w:szCs w:val="30"/>
        </w:rPr>
      </w:pPr>
      <w:r w:rsidRPr="00085A1F">
        <w:rPr>
          <w:rFonts w:eastAsia="Times New Roman"/>
          <w:color w:val="000000"/>
          <w:sz w:val="30"/>
          <w:szCs w:val="30"/>
        </w:rPr>
        <w:t>- Наличие собственного исследовательского материала.</w:t>
      </w:r>
    </w:p>
    <w:p w:rsidR="00085A1F" w:rsidRPr="00085A1F" w:rsidRDefault="00085A1F" w:rsidP="00085A1F">
      <w:pPr>
        <w:tabs>
          <w:tab w:val="left" w:pos="4494"/>
        </w:tabs>
        <w:contextualSpacing/>
        <w:jc w:val="both"/>
        <w:rPr>
          <w:rFonts w:eastAsia="Times New Roman"/>
          <w:color w:val="000000"/>
          <w:sz w:val="30"/>
          <w:szCs w:val="30"/>
        </w:rPr>
      </w:pPr>
      <w:r w:rsidRPr="00085A1F">
        <w:rPr>
          <w:rFonts w:eastAsia="Times New Roman"/>
          <w:color w:val="000000"/>
          <w:sz w:val="30"/>
          <w:szCs w:val="30"/>
        </w:rPr>
        <w:t>- Новизна и оригинальность предлагаемого решения проблемы.</w:t>
      </w:r>
    </w:p>
    <w:p w:rsidR="00085A1F" w:rsidRPr="00085A1F" w:rsidRDefault="00085A1F" w:rsidP="00085A1F">
      <w:pPr>
        <w:tabs>
          <w:tab w:val="left" w:pos="4494"/>
        </w:tabs>
        <w:contextualSpacing/>
        <w:jc w:val="both"/>
        <w:rPr>
          <w:rFonts w:eastAsia="Times New Roman"/>
          <w:color w:val="000000"/>
          <w:sz w:val="30"/>
          <w:szCs w:val="30"/>
        </w:rPr>
      </w:pPr>
      <w:r w:rsidRPr="00085A1F">
        <w:rPr>
          <w:rFonts w:eastAsia="Times New Roman"/>
          <w:color w:val="000000"/>
          <w:sz w:val="30"/>
          <w:szCs w:val="30"/>
        </w:rPr>
        <w:t>- Культура представления работы (устное выступление):</w:t>
      </w:r>
    </w:p>
    <w:p w:rsidR="00085A1F" w:rsidRPr="00085A1F" w:rsidRDefault="00085A1F" w:rsidP="00085A1F">
      <w:pPr>
        <w:tabs>
          <w:tab w:val="left" w:pos="4494"/>
        </w:tabs>
        <w:contextualSpacing/>
        <w:jc w:val="both"/>
        <w:rPr>
          <w:rFonts w:eastAsia="Times New Roman"/>
          <w:color w:val="000000"/>
          <w:sz w:val="30"/>
          <w:szCs w:val="30"/>
        </w:rPr>
      </w:pPr>
      <w:r w:rsidRPr="00085A1F">
        <w:rPr>
          <w:rFonts w:eastAsia="Times New Roman"/>
          <w:color w:val="000000"/>
          <w:sz w:val="30"/>
          <w:szCs w:val="30"/>
        </w:rPr>
        <w:t>содержательность доклада и его структурированность;</w:t>
      </w:r>
    </w:p>
    <w:p w:rsidR="00085A1F" w:rsidRPr="00085A1F" w:rsidRDefault="00085A1F" w:rsidP="00085A1F">
      <w:pPr>
        <w:tabs>
          <w:tab w:val="left" w:pos="4494"/>
        </w:tabs>
        <w:contextualSpacing/>
        <w:jc w:val="both"/>
        <w:rPr>
          <w:rFonts w:eastAsia="Times New Roman"/>
          <w:color w:val="000000"/>
          <w:sz w:val="30"/>
          <w:szCs w:val="30"/>
        </w:rPr>
      </w:pPr>
      <w:r w:rsidRPr="00085A1F">
        <w:rPr>
          <w:rFonts w:eastAsia="Times New Roman"/>
          <w:color w:val="000000"/>
          <w:sz w:val="30"/>
          <w:szCs w:val="30"/>
        </w:rPr>
        <w:t>наличие презентации;</w:t>
      </w:r>
    </w:p>
    <w:p w:rsidR="00085A1F" w:rsidRPr="00085A1F" w:rsidRDefault="00085A1F" w:rsidP="00085A1F">
      <w:pPr>
        <w:tabs>
          <w:tab w:val="left" w:pos="4494"/>
        </w:tabs>
        <w:contextualSpacing/>
        <w:jc w:val="both"/>
        <w:rPr>
          <w:rFonts w:eastAsia="Times New Roman"/>
          <w:color w:val="000000"/>
          <w:sz w:val="30"/>
          <w:szCs w:val="30"/>
        </w:rPr>
      </w:pPr>
      <w:r w:rsidRPr="00085A1F">
        <w:rPr>
          <w:rFonts w:eastAsia="Times New Roman"/>
          <w:color w:val="000000"/>
          <w:sz w:val="30"/>
          <w:szCs w:val="30"/>
        </w:rPr>
        <w:t>качество выступления (умение говорить, владение аудиторией);</w:t>
      </w:r>
    </w:p>
    <w:p w:rsidR="00085A1F" w:rsidRPr="00085A1F" w:rsidRDefault="00085A1F" w:rsidP="00085A1F">
      <w:pPr>
        <w:tabs>
          <w:tab w:val="left" w:pos="4494"/>
        </w:tabs>
        <w:contextualSpacing/>
        <w:jc w:val="both"/>
        <w:rPr>
          <w:rFonts w:eastAsia="Times New Roman"/>
          <w:color w:val="000000"/>
          <w:sz w:val="30"/>
          <w:szCs w:val="30"/>
        </w:rPr>
      </w:pPr>
      <w:r w:rsidRPr="00085A1F">
        <w:rPr>
          <w:rFonts w:eastAsia="Times New Roman"/>
          <w:color w:val="000000"/>
          <w:sz w:val="30"/>
          <w:szCs w:val="30"/>
        </w:rPr>
        <w:lastRenderedPageBreak/>
        <w:t>глубина понимания проблемы (умение правильно и по существу отвечать на вопросы).</w:t>
      </w:r>
    </w:p>
    <w:p w:rsidR="00085A1F" w:rsidRPr="00085A1F" w:rsidRDefault="00085A1F" w:rsidP="00085A1F">
      <w:pPr>
        <w:widowControl w:val="0"/>
        <w:tabs>
          <w:tab w:val="left" w:pos="709"/>
        </w:tabs>
        <w:ind w:right="20"/>
        <w:jc w:val="both"/>
        <w:rPr>
          <w:rFonts w:eastAsia="Times New Roman"/>
          <w:sz w:val="30"/>
          <w:szCs w:val="30"/>
          <w:lang w:eastAsia="en-US"/>
        </w:rPr>
      </w:pPr>
      <w:r w:rsidRPr="00085A1F">
        <w:rPr>
          <w:rFonts w:eastAsia="Times New Roman"/>
          <w:sz w:val="30"/>
          <w:szCs w:val="30"/>
          <w:lang w:eastAsia="en-US"/>
        </w:rPr>
        <w:tab/>
        <w:t>13. По итогам рецензирования авторы лучших работ приглашаются оргкомитетом для представления и защиты исследования на районную конференцию.</w:t>
      </w:r>
    </w:p>
    <w:p w:rsidR="00085A1F" w:rsidRPr="00085A1F" w:rsidRDefault="00085A1F" w:rsidP="00085A1F">
      <w:pPr>
        <w:widowControl w:val="0"/>
        <w:tabs>
          <w:tab w:val="left" w:pos="709"/>
        </w:tabs>
        <w:ind w:right="20"/>
        <w:jc w:val="both"/>
        <w:rPr>
          <w:rFonts w:eastAsia="Times New Roman"/>
          <w:sz w:val="30"/>
          <w:szCs w:val="30"/>
          <w:lang w:eastAsia="en-US"/>
        </w:rPr>
      </w:pPr>
      <w:r w:rsidRPr="00085A1F">
        <w:rPr>
          <w:rFonts w:eastAsia="Times New Roman"/>
          <w:sz w:val="30"/>
          <w:szCs w:val="30"/>
          <w:lang w:eastAsia="en-US"/>
        </w:rPr>
        <w:tab/>
        <w:t xml:space="preserve">14. Работа районной конференции предусматривает публичные выступления участников по результатам собственной исследовательской деятельности, в соответствии с регламентом выступления участников (продолжительность </w:t>
      </w:r>
      <w:r w:rsidRPr="00085A1F">
        <w:rPr>
          <w:rFonts w:eastAsia="Times New Roman"/>
          <w:color w:val="000000"/>
          <w:sz w:val="30"/>
          <w:szCs w:val="30"/>
          <w:lang w:eastAsia="en-US"/>
        </w:rPr>
        <w:t xml:space="preserve">- </w:t>
      </w:r>
      <w:r w:rsidRPr="00085A1F">
        <w:rPr>
          <w:rFonts w:eastAsia="Times New Roman"/>
          <w:sz w:val="30"/>
          <w:szCs w:val="30"/>
          <w:lang w:eastAsia="en-US"/>
        </w:rPr>
        <w:t>до 7 минут).</w:t>
      </w:r>
    </w:p>
    <w:p w:rsidR="00085A1F" w:rsidRPr="00085A1F" w:rsidRDefault="00085A1F" w:rsidP="00085A1F">
      <w:pPr>
        <w:overflowPunct w:val="0"/>
        <w:adjustRightInd w:val="0"/>
        <w:ind w:firstLine="709"/>
        <w:jc w:val="both"/>
        <w:rPr>
          <w:rFonts w:eastAsia="Arial Unicode MS"/>
          <w:sz w:val="30"/>
          <w:szCs w:val="30"/>
          <w:lang w:eastAsia="en-US"/>
        </w:rPr>
      </w:pPr>
      <w:r w:rsidRPr="00085A1F">
        <w:rPr>
          <w:rFonts w:eastAsia="Arial Unicode MS"/>
          <w:sz w:val="30"/>
          <w:szCs w:val="30"/>
          <w:lang w:eastAsia="en-US"/>
        </w:rPr>
        <w:t>Итоговая оценка исследовательской работы представляет собой сумму количества баллов, полученных в результате рецензирования и публичного выступления автора (авторов) на конференции. Количество баллов, которое необходимо набрать при рецензировании для представления работы на районной конференции, определяет жюри каждой секции. «Проходной» балл различных секций может отличаться.</w:t>
      </w:r>
    </w:p>
    <w:p w:rsidR="00085A1F" w:rsidRPr="00085A1F" w:rsidRDefault="00085A1F" w:rsidP="00085A1F">
      <w:pPr>
        <w:widowControl w:val="0"/>
        <w:tabs>
          <w:tab w:val="left" w:pos="709"/>
        </w:tabs>
        <w:ind w:right="20" w:firstLine="709"/>
        <w:jc w:val="both"/>
        <w:rPr>
          <w:rFonts w:eastAsia="Times New Roman"/>
          <w:sz w:val="30"/>
          <w:szCs w:val="30"/>
          <w:lang w:eastAsia="en-US"/>
        </w:rPr>
      </w:pPr>
      <w:r w:rsidRPr="00085A1F">
        <w:rPr>
          <w:rFonts w:eastAsia="Times New Roman"/>
          <w:sz w:val="30"/>
          <w:szCs w:val="30"/>
          <w:lang w:eastAsia="en-US"/>
        </w:rPr>
        <w:t>15. Количество победителей районной конференции составляет не более 45 процентов от общего количества индивидуальных и коллективных исследований по каждой секции. Количество дипломов на каждой секции определяется из следующей пропорции: 50 процентов от количества победителей награждается дипломом III степени, 30 процентов – дипломом II степени, 20 процентов –</w:t>
      </w:r>
      <w:r w:rsidRPr="00085A1F">
        <w:rPr>
          <w:rFonts w:eastAsia="Times New Roman"/>
          <w:color w:val="000000"/>
          <w:sz w:val="30"/>
          <w:szCs w:val="30"/>
          <w:lang w:eastAsia="en-US"/>
        </w:rPr>
        <w:t xml:space="preserve"> </w:t>
      </w:r>
      <w:r w:rsidRPr="00085A1F">
        <w:rPr>
          <w:rFonts w:eastAsia="Times New Roman"/>
          <w:sz w:val="30"/>
          <w:szCs w:val="30"/>
          <w:lang w:eastAsia="en-US"/>
        </w:rPr>
        <w:t>дипломом I степени.</w:t>
      </w:r>
    </w:p>
    <w:p w:rsidR="00085A1F" w:rsidRPr="00085A1F" w:rsidRDefault="00085A1F" w:rsidP="00085A1F">
      <w:pPr>
        <w:widowControl w:val="0"/>
        <w:ind w:right="20" w:firstLine="709"/>
        <w:jc w:val="both"/>
        <w:rPr>
          <w:rFonts w:eastAsia="Times New Roman"/>
          <w:sz w:val="30"/>
          <w:szCs w:val="30"/>
          <w:lang w:eastAsia="en-US"/>
        </w:rPr>
      </w:pPr>
      <w:r w:rsidRPr="00085A1F">
        <w:rPr>
          <w:rFonts w:eastAsia="Times New Roman"/>
          <w:sz w:val="30"/>
          <w:szCs w:val="30"/>
          <w:lang w:eastAsia="en-US"/>
        </w:rPr>
        <w:t>Авторы работ, занявшие призовые места, награждаются грамотами отдела образования, спорта и туризма Лидского райисполкома и могут быть рекомендованы к участию в областных и республиканских конференциях исследовательских работ учащихся.</w:t>
      </w:r>
    </w:p>
    <w:p w:rsidR="00085A1F" w:rsidRPr="00085A1F" w:rsidRDefault="00085A1F" w:rsidP="00085A1F">
      <w:pPr>
        <w:widowControl w:val="0"/>
        <w:autoSpaceDE w:val="0"/>
        <w:autoSpaceDN w:val="0"/>
        <w:adjustRightInd w:val="0"/>
        <w:ind w:firstLine="709"/>
        <w:jc w:val="both"/>
        <w:rPr>
          <w:sz w:val="30"/>
          <w:szCs w:val="30"/>
        </w:rPr>
      </w:pPr>
    </w:p>
    <w:p w:rsidR="00085A1F" w:rsidRPr="00085A1F" w:rsidRDefault="00085A1F" w:rsidP="00085A1F">
      <w:pPr>
        <w:jc w:val="right"/>
        <w:rPr>
          <w:rFonts w:eastAsia="Times New Roman"/>
          <w:sz w:val="30"/>
          <w:szCs w:val="30"/>
        </w:rPr>
      </w:pPr>
    </w:p>
    <w:p w:rsidR="00085A1F" w:rsidRPr="00085A1F" w:rsidRDefault="00085A1F" w:rsidP="00085A1F">
      <w:pPr>
        <w:jc w:val="right"/>
        <w:rPr>
          <w:rFonts w:eastAsia="Times New Roman"/>
          <w:sz w:val="30"/>
          <w:szCs w:val="30"/>
        </w:rPr>
      </w:pPr>
    </w:p>
    <w:p w:rsidR="00085A1F" w:rsidRPr="00085A1F" w:rsidRDefault="00085A1F" w:rsidP="00085A1F">
      <w:pPr>
        <w:jc w:val="right"/>
        <w:rPr>
          <w:rFonts w:eastAsia="Times New Roman"/>
          <w:sz w:val="30"/>
          <w:szCs w:val="30"/>
        </w:rPr>
      </w:pPr>
    </w:p>
    <w:p w:rsidR="00085A1F" w:rsidRPr="00085A1F" w:rsidRDefault="00085A1F" w:rsidP="00085A1F">
      <w:pPr>
        <w:jc w:val="both"/>
        <w:rPr>
          <w:rFonts w:eastAsia="Times New Roman"/>
          <w:sz w:val="22"/>
          <w:szCs w:val="22"/>
        </w:rPr>
      </w:pPr>
    </w:p>
    <w:p w:rsidR="00085A1F" w:rsidRPr="00085A1F" w:rsidRDefault="00085A1F" w:rsidP="00085A1F">
      <w:pPr>
        <w:jc w:val="both"/>
        <w:rPr>
          <w:rFonts w:eastAsia="Times New Roman"/>
          <w:sz w:val="22"/>
          <w:szCs w:val="22"/>
        </w:rPr>
      </w:pPr>
    </w:p>
    <w:p w:rsidR="00085A1F" w:rsidRPr="00085A1F" w:rsidRDefault="00085A1F" w:rsidP="00085A1F">
      <w:pPr>
        <w:jc w:val="both"/>
        <w:rPr>
          <w:rFonts w:eastAsia="Times New Roman"/>
          <w:sz w:val="22"/>
          <w:szCs w:val="22"/>
        </w:rPr>
      </w:pPr>
    </w:p>
    <w:p w:rsidR="00085A1F" w:rsidRPr="00085A1F" w:rsidRDefault="00085A1F" w:rsidP="00085A1F">
      <w:pPr>
        <w:jc w:val="both"/>
        <w:rPr>
          <w:rFonts w:eastAsia="Times New Roman"/>
          <w:sz w:val="22"/>
          <w:szCs w:val="22"/>
        </w:rPr>
      </w:pPr>
    </w:p>
    <w:p w:rsidR="00085A1F" w:rsidRPr="00085A1F" w:rsidRDefault="00085A1F" w:rsidP="00085A1F">
      <w:pPr>
        <w:jc w:val="both"/>
        <w:rPr>
          <w:rFonts w:eastAsia="Times New Roman"/>
          <w:sz w:val="22"/>
          <w:szCs w:val="22"/>
        </w:rPr>
      </w:pPr>
    </w:p>
    <w:p w:rsidR="00085A1F" w:rsidRPr="00085A1F" w:rsidRDefault="00085A1F" w:rsidP="00085A1F">
      <w:pPr>
        <w:jc w:val="both"/>
        <w:rPr>
          <w:rFonts w:eastAsia="Times New Roman"/>
          <w:sz w:val="22"/>
          <w:szCs w:val="22"/>
        </w:rPr>
      </w:pPr>
    </w:p>
    <w:p w:rsidR="00085A1F" w:rsidRPr="00085A1F" w:rsidRDefault="00085A1F" w:rsidP="00085A1F">
      <w:pPr>
        <w:jc w:val="both"/>
        <w:rPr>
          <w:rFonts w:eastAsia="Times New Roman"/>
          <w:sz w:val="22"/>
          <w:szCs w:val="22"/>
        </w:rPr>
      </w:pPr>
    </w:p>
    <w:p w:rsidR="00085A1F" w:rsidRPr="00085A1F" w:rsidRDefault="00085A1F" w:rsidP="00085A1F">
      <w:pPr>
        <w:jc w:val="both"/>
        <w:rPr>
          <w:rFonts w:eastAsia="Times New Roman"/>
          <w:sz w:val="22"/>
          <w:szCs w:val="22"/>
        </w:rPr>
      </w:pPr>
    </w:p>
    <w:p w:rsidR="00085A1F" w:rsidRPr="00085A1F" w:rsidRDefault="00085A1F" w:rsidP="00085A1F">
      <w:pPr>
        <w:jc w:val="both"/>
        <w:rPr>
          <w:rFonts w:eastAsia="Times New Roman"/>
          <w:sz w:val="22"/>
          <w:szCs w:val="22"/>
        </w:rPr>
      </w:pPr>
    </w:p>
    <w:p w:rsidR="00085A1F" w:rsidRPr="00085A1F" w:rsidRDefault="00085A1F" w:rsidP="00085A1F">
      <w:pPr>
        <w:jc w:val="both"/>
        <w:rPr>
          <w:rFonts w:eastAsia="Times New Roman"/>
          <w:sz w:val="22"/>
          <w:szCs w:val="22"/>
        </w:rPr>
      </w:pPr>
    </w:p>
    <w:p w:rsidR="00085A1F" w:rsidRPr="00085A1F" w:rsidRDefault="00085A1F" w:rsidP="00085A1F">
      <w:pPr>
        <w:jc w:val="both"/>
        <w:rPr>
          <w:rFonts w:eastAsia="Times New Roman"/>
          <w:sz w:val="22"/>
          <w:szCs w:val="22"/>
        </w:rPr>
      </w:pPr>
    </w:p>
    <w:p w:rsidR="00085A1F" w:rsidRPr="00085A1F" w:rsidRDefault="00085A1F" w:rsidP="00085A1F">
      <w:pPr>
        <w:jc w:val="both"/>
        <w:rPr>
          <w:rFonts w:eastAsia="Times New Roman"/>
          <w:sz w:val="22"/>
          <w:szCs w:val="22"/>
        </w:rPr>
      </w:pPr>
    </w:p>
    <w:p w:rsidR="00085A1F" w:rsidRPr="00085A1F" w:rsidRDefault="00085A1F" w:rsidP="00085A1F">
      <w:pPr>
        <w:jc w:val="both"/>
        <w:rPr>
          <w:rFonts w:eastAsia="Times New Roman"/>
          <w:sz w:val="22"/>
          <w:szCs w:val="22"/>
        </w:rPr>
      </w:pPr>
    </w:p>
    <w:p w:rsidR="00085A1F" w:rsidRPr="00085A1F" w:rsidRDefault="00085A1F" w:rsidP="00085A1F">
      <w:pPr>
        <w:jc w:val="both"/>
        <w:rPr>
          <w:rFonts w:eastAsia="Times New Roman"/>
          <w:sz w:val="22"/>
          <w:szCs w:val="22"/>
        </w:rPr>
      </w:pPr>
    </w:p>
    <w:p w:rsidR="00085A1F" w:rsidRPr="00085A1F" w:rsidRDefault="00085A1F" w:rsidP="00085A1F">
      <w:pPr>
        <w:jc w:val="both"/>
        <w:rPr>
          <w:rFonts w:eastAsia="Times New Roman"/>
          <w:sz w:val="22"/>
          <w:szCs w:val="22"/>
        </w:rPr>
      </w:pPr>
    </w:p>
    <w:p w:rsidR="00085A1F" w:rsidRPr="00085A1F" w:rsidRDefault="00085A1F" w:rsidP="00085A1F">
      <w:pPr>
        <w:jc w:val="both"/>
        <w:rPr>
          <w:rFonts w:eastAsia="Times New Roman"/>
          <w:sz w:val="22"/>
          <w:szCs w:val="22"/>
        </w:rPr>
      </w:pPr>
    </w:p>
    <w:p w:rsidR="00085A1F" w:rsidRPr="00085A1F" w:rsidRDefault="00085A1F" w:rsidP="00085A1F">
      <w:pPr>
        <w:jc w:val="both"/>
        <w:rPr>
          <w:rFonts w:eastAsia="Times New Roman"/>
          <w:sz w:val="22"/>
          <w:szCs w:val="22"/>
        </w:rPr>
      </w:pPr>
    </w:p>
    <w:p w:rsidR="00085A1F" w:rsidRPr="00085A1F" w:rsidRDefault="00085A1F" w:rsidP="00085A1F">
      <w:pPr>
        <w:jc w:val="both"/>
        <w:rPr>
          <w:rFonts w:eastAsia="Times New Roman"/>
          <w:sz w:val="22"/>
          <w:szCs w:val="22"/>
        </w:rPr>
      </w:pPr>
    </w:p>
    <w:p w:rsidR="00085A1F" w:rsidRPr="00085A1F" w:rsidRDefault="00085A1F" w:rsidP="00085A1F">
      <w:pPr>
        <w:widowControl w:val="0"/>
        <w:autoSpaceDE w:val="0"/>
        <w:autoSpaceDN w:val="0"/>
        <w:adjustRightInd w:val="0"/>
        <w:ind w:left="4962"/>
        <w:jc w:val="right"/>
        <w:rPr>
          <w:sz w:val="30"/>
          <w:szCs w:val="30"/>
        </w:rPr>
      </w:pPr>
      <w:r w:rsidRPr="00085A1F">
        <w:rPr>
          <w:sz w:val="30"/>
          <w:szCs w:val="30"/>
        </w:rPr>
        <w:lastRenderedPageBreak/>
        <w:t>Приложение 2</w:t>
      </w:r>
    </w:p>
    <w:p w:rsidR="00085A1F" w:rsidRPr="00085A1F" w:rsidRDefault="00085A1F" w:rsidP="00085A1F">
      <w:pPr>
        <w:widowControl w:val="0"/>
        <w:autoSpaceDE w:val="0"/>
        <w:autoSpaceDN w:val="0"/>
        <w:adjustRightInd w:val="0"/>
        <w:ind w:left="4962"/>
        <w:rPr>
          <w:sz w:val="30"/>
          <w:szCs w:val="30"/>
        </w:rPr>
      </w:pPr>
    </w:p>
    <w:p w:rsidR="00085A1F" w:rsidRPr="00085A1F" w:rsidRDefault="00085A1F" w:rsidP="00085A1F">
      <w:pPr>
        <w:jc w:val="center"/>
        <w:rPr>
          <w:rFonts w:eastAsia="Times New Roman"/>
          <w:b/>
          <w:sz w:val="30"/>
          <w:szCs w:val="30"/>
        </w:rPr>
      </w:pPr>
      <w:r w:rsidRPr="00085A1F">
        <w:rPr>
          <w:rFonts w:eastAsia="Times New Roman"/>
          <w:b/>
          <w:sz w:val="30"/>
          <w:szCs w:val="30"/>
        </w:rPr>
        <w:t>ЗАЯВКА</w:t>
      </w:r>
    </w:p>
    <w:p w:rsidR="00085A1F" w:rsidRPr="00085A1F" w:rsidRDefault="00085A1F" w:rsidP="00085A1F">
      <w:pPr>
        <w:jc w:val="center"/>
        <w:rPr>
          <w:rFonts w:eastAsia="Times New Roman"/>
          <w:b/>
          <w:sz w:val="30"/>
          <w:szCs w:val="30"/>
        </w:rPr>
      </w:pPr>
      <w:r w:rsidRPr="00085A1F">
        <w:rPr>
          <w:rFonts w:eastAsia="Times New Roman"/>
          <w:b/>
          <w:sz w:val="30"/>
          <w:szCs w:val="30"/>
        </w:rPr>
        <w:t xml:space="preserve">на участие в </w:t>
      </w:r>
      <w:r w:rsidRPr="00085A1F">
        <w:rPr>
          <w:rFonts w:eastAsia="Times New Roman"/>
          <w:b/>
          <w:sz w:val="30"/>
          <w:szCs w:val="30"/>
          <w:lang w:val="en-US"/>
        </w:rPr>
        <w:t>V</w:t>
      </w:r>
      <w:r w:rsidR="00DE0331" w:rsidRPr="00DE0331">
        <w:rPr>
          <w:b/>
          <w:sz w:val="30"/>
          <w:szCs w:val="30"/>
          <w:lang w:val="en-US"/>
        </w:rPr>
        <w:t>I</w:t>
      </w:r>
      <w:r w:rsidRPr="00085A1F">
        <w:rPr>
          <w:rFonts w:eastAsia="Times New Roman"/>
          <w:b/>
          <w:sz w:val="30"/>
          <w:szCs w:val="30"/>
        </w:rPr>
        <w:t xml:space="preserve"> открытой районной конференции исследовательских работ учащихся учреждений общего среднего образования «Ступени к науке» </w:t>
      </w:r>
    </w:p>
    <w:p w:rsidR="00085A1F" w:rsidRPr="00085A1F" w:rsidRDefault="00085A1F" w:rsidP="00085A1F">
      <w:pPr>
        <w:ind w:firstLine="708"/>
        <w:jc w:val="both"/>
        <w:rPr>
          <w:rFonts w:eastAsia="Times New Roman"/>
          <w:sz w:val="30"/>
          <w:szCs w:val="30"/>
        </w:rPr>
      </w:pPr>
      <w:r w:rsidRPr="00085A1F">
        <w:rPr>
          <w:rFonts w:eastAsia="Times New Roman"/>
          <w:sz w:val="30"/>
          <w:szCs w:val="30"/>
        </w:rPr>
        <w:tab/>
      </w:r>
    </w:p>
    <w:tbl>
      <w:tblPr>
        <w:tblStyle w:val="a5"/>
        <w:tblW w:w="9923" w:type="dxa"/>
        <w:tblInd w:w="-459" w:type="dxa"/>
        <w:tblLayout w:type="fixed"/>
        <w:tblLook w:val="04A0" w:firstRow="1" w:lastRow="0" w:firstColumn="1" w:lastColumn="0" w:noHBand="0" w:noVBand="1"/>
      </w:tblPr>
      <w:tblGrid>
        <w:gridCol w:w="425"/>
        <w:gridCol w:w="2269"/>
        <w:gridCol w:w="1417"/>
        <w:gridCol w:w="1843"/>
        <w:gridCol w:w="567"/>
        <w:gridCol w:w="1276"/>
        <w:gridCol w:w="2126"/>
      </w:tblGrid>
      <w:tr w:rsidR="00AB11BB" w:rsidRPr="00085A1F" w:rsidTr="00B93E15">
        <w:trPr>
          <w:cantSplit/>
          <w:trHeight w:val="1965"/>
        </w:trPr>
        <w:tc>
          <w:tcPr>
            <w:tcW w:w="425" w:type="dxa"/>
            <w:tcBorders>
              <w:top w:val="single" w:sz="4" w:space="0" w:color="auto"/>
              <w:left w:val="single" w:sz="4" w:space="0" w:color="auto"/>
              <w:bottom w:val="single" w:sz="4" w:space="0" w:color="auto"/>
              <w:right w:val="single" w:sz="4" w:space="0" w:color="auto"/>
            </w:tcBorders>
            <w:hideMark/>
          </w:tcPr>
          <w:p w:rsidR="00AB11BB" w:rsidRPr="00085A1F" w:rsidRDefault="00AB11BB" w:rsidP="00085A1F">
            <w:pPr>
              <w:rPr>
                <w:rFonts w:eastAsia="Times New Roman"/>
                <w:sz w:val="28"/>
                <w:szCs w:val="28"/>
                <w:lang w:eastAsia="en-US"/>
              </w:rPr>
            </w:pPr>
            <w:r w:rsidRPr="00085A1F">
              <w:rPr>
                <w:rFonts w:eastAsia="Times New Roman"/>
                <w:sz w:val="28"/>
                <w:szCs w:val="28"/>
                <w:lang w:eastAsia="en-US"/>
              </w:rPr>
              <w:t>№</w:t>
            </w:r>
          </w:p>
        </w:tc>
        <w:tc>
          <w:tcPr>
            <w:tcW w:w="2269" w:type="dxa"/>
            <w:tcBorders>
              <w:top w:val="single" w:sz="4" w:space="0" w:color="auto"/>
              <w:left w:val="single" w:sz="4" w:space="0" w:color="auto"/>
              <w:bottom w:val="single" w:sz="4" w:space="0" w:color="auto"/>
              <w:right w:val="single" w:sz="4" w:space="0" w:color="auto"/>
            </w:tcBorders>
            <w:hideMark/>
          </w:tcPr>
          <w:p w:rsidR="00AB11BB" w:rsidRPr="00085A1F" w:rsidRDefault="00AB11BB" w:rsidP="00085A1F">
            <w:pPr>
              <w:rPr>
                <w:rFonts w:eastAsia="Times New Roman"/>
                <w:sz w:val="28"/>
                <w:szCs w:val="28"/>
                <w:lang w:val="en-US" w:eastAsia="en-US"/>
              </w:rPr>
            </w:pPr>
            <w:r w:rsidRPr="00085A1F">
              <w:rPr>
                <w:rFonts w:eastAsia="Times New Roman"/>
                <w:sz w:val="28"/>
                <w:szCs w:val="28"/>
                <w:lang w:eastAsia="en-US"/>
              </w:rPr>
              <w:t>Государственное учреждение образования (полностью)</w:t>
            </w:r>
          </w:p>
        </w:tc>
        <w:tc>
          <w:tcPr>
            <w:tcW w:w="1417" w:type="dxa"/>
            <w:tcBorders>
              <w:top w:val="single" w:sz="4" w:space="0" w:color="auto"/>
              <w:left w:val="single" w:sz="4" w:space="0" w:color="auto"/>
              <w:bottom w:val="single" w:sz="4" w:space="0" w:color="auto"/>
              <w:right w:val="single" w:sz="4" w:space="0" w:color="auto"/>
            </w:tcBorders>
            <w:hideMark/>
          </w:tcPr>
          <w:p w:rsidR="00AB11BB" w:rsidRPr="00085A1F" w:rsidRDefault="00AB11BB" w:rsidP="00085A1F">
            <w:pPr>
              <w:rPr>
                <w:rFonts w:eastAsia="Times New Roman"/>
                <w:sz w:val="28"/>
                <w:szCs w:val="28"/>
                <w:lang w:eastAsia="en-US"/>
              </w:rPr>
            </w:pPr>
            <w:r w:rsidRPr="00085A1F">
              <w:rPr>
                <w:rFonts w:eastAsia="Times New Roman"/>
                <w:sz w:val="28"/>
                <w:szCs w:val="28"/>
                <w:lang w:eastAsia="en-US"/>
              </w:rPr>
              <w:t>Название секции</w:t>
            </w:r>
            <w:r w:rsidRPr="00085A1F">
              <w:rPr>
                <w:rFonts w:eastAsia="Times New Roman"/>
                <w:sz w:val="28"/>
                <w:szCs w:val="28"/>
                <w:lang w:val="en-US" w:eastAsia="en-US"/>
              </w:rPr>
              <w:t xml:space="preserve"> </w:t>
            </w:r>
            <w:r w:rsidRPr="00085A1F">
              <w:rPr>
                <w:rFonts w:eastAsia="Times New Roman"/>
                <w:sz w:val="28"/>
                <w:szCs w:val="28"/>
                <w:lang w:eastAsia="en-US"/>
              </w:rPr>
              <w:t>(предмет)</w:t>
            </w:r>
          </w:p>
        </w:tc>
        <w:tc>
          <w:tcPr>
            <w:tcW w:w="1843" w:type="dxa"/>
            <w:tcBorders>
              <w:top w:val="single" w:sz="4" w:space="0" w:color="auto"/>
              <w:left w:val="single" w:sz="4" w:space="0" w:color="auto"/>
              <w:bottom w:val="single" w:sz="4" w:space="0" w:color="auto"/>
              <w:right w:val="single" w:sz="4" w:space="0" w:color="auto"/>
            </w:tcBorders>
            <w:hideMark/>
          </w:tcPr>
          <w:p w:rsidR="00AB11BB" w:rsidRPr="00085A1F" w:rsidRDefault="00AB11BB" w:rsidP="00085A1F">
            <w:pPr>
              <w:rPr>
                <w:rFonts w:eastAsia="Times New Roman"/>
                <w:sz w:val="28"/>
                <w:szCs w:val="28"/>
                <w:lang w:eastAsia="en-US"/>
              </w:rPr>
            </w:pPr>
            <w:r w:rsidRPr="00085A1F">
              <w:rPr>
                <w:rFonts w:eastAsia="Times New Roman"/>
                <w:sz w:val="28"/>
                <w:szCs w:val="28"/>
                <w:lang w:eastAsia="en-US"/>
              </w:rPr>
              <w:t>ФИО авторов</w:t>
            </w:r>
            <w:r w:rsidRPr="00085A1F">
              <w:rPr>
                <w:rFonts w:eastAsia="Times New Roman"/>
                <w:sz w:val="28"/>
                <w:szCs w:val="28"/>
                <w:lang w:val="en-US" w:eastAsia="en-US"/>
              </w:rPr>
              <w:t xml:space="preserve"> </w:t>
            </w:r>
            <w:r w:rsidRPr="00085A1F">
              <w:rPr>
                <w:rFonts w:eastAsia="Times New Roman"/>
                <w:sz w:val="28"/>
                <w:szCs w:val="28"/>
                <w:lang w:eastAsia="en-US"/>
              </w:rPr>
              <w:t>работы (полностью)</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B11BB" w:rsidRPr="00085A1F" w:rsidRDefault="00AB11BB" w:rsidP="00085A1F">
            <w:pPr>
              <w:ind w:left="113" w:right="113"/>
              <w:rPr>
                <w:rFonts w:eastAsia="Times New Roman"/>
                <w:sz w:val="28"/>
                <w:szCs w:val="28"/>
                <w:lang w:eastAsia="en-US"/>
              </w:rPr>
            </w:pPr>
            <w:r w:rsidRPr="00085A1F">
              <w:rPr>
                <w:rFonts w:eastAsia="Times New Roman"/>
                <w:sz w:val="28"/>
                <w:szCs w:val="28"/>
                <w:lang w:eastAsia="en-US"/>
              </w:rPr>
              <w:t>Класс</w:t>
            </w:r>
          </w:p>
        </w:tc>
        <w:tc>
          <w:tcPr>
            <w:tcW w:w="1276" w:type="dxa"/>
            <w:tcBorders>
              <w:top w:val="single" w:sz="4" w:space="0" w:color="auto"/>
              <w:left w:val="single" w:sz="4" w:space="0" w:color="auto"/>
              <w:bottom w:val="single" w:sz="4" w:space="0" w:color="auto"/>
              <w:right w:val="single" w:sz="4" w:space="0" w:color="auto"/>
            </w:tcBorders>
            <w:hideMark/>
          </w:tcPr>
          <w:p w:rsidR="00AB11BB" w:rsidRPr="00085A1F" w:rsidRDefault="00AB11BB" w:rsidP="00085A1F">
            <w:pPr>
              <w:rPr>
                <w:rFonts w:eastAsia="Times New Roman"/>
                <w:sz w:val="28"/>
                <w:szCs w:val="28"/>
                <w:lang w:eastAsia="en-US"/>
              </w:rPr>
            </w:pPr>
            <w:r w:rsidRPr="00085A1F">
              <w:rPr>
                <w:rFonts w:eastAsia="Times New Roman"/>
                <w:sz w:val="28"/>
                <w:szCs w:val="28"/>
                <w:lang w:eastAsia="en-US"/>
              </w:rPr>
              <w:t>Тема работы</w:t>
            </w:r>
          </w:p>
        </w:tc>
        <w:tc>
          <w:tcPr>
            <w:tcW w:w="2126" w:type="dxa"/>
            <w:tcBorders>
              <w:top w:val="single" w:sz="4" w:space="0" w:color="auto"/>
              <w:left w:val="single" w:sz="4" w:space="0" w:color="auto"/>
              <w:bottom w:val="single" w:sz="4" w:space="0" w:color="auto"/>
              <w:right w:val="single" w:sz="4" w:space="0" w:color="auto"/>
            </w:tcBorders>
          </w:tcPr>
          <w:p w:rsidR="00AB11BB" w:rsidRPr="00085A1F" w:rsidRDefault="00AB11BB" w:rsidP="00085A1F">
            <w:pPr>
              <w:rPr>
                <w:rFonts w:eastAsia="Times New Roman"/>
                <w:sz w:val="28"/>
                <w:szCs w:val="28"/>
                <w:lang w:eastAsia="en-US"/>
              </w:rPr>
            </w:pPr>
            <w:r w:rsidRPr="00085A1F">
              <w:rPr>
                <w:rFonts w:eastAsia="Times New Roman"/>
                <w:sz w:val="28"/>
                <w:szCs w:val="28"/>
                <w:lang w:eastAsia="en-US"/>
              </w:rPr>
              <w:t>ФИО</w:t>
            </w:r>
          </w:p>
          <w:p w:rsidR="00AB11BB" w:rsidRPr="00085A1F" w:rsidRDefault="00AB11BB" w:rsidP="00085A1F">
            <w:pPr>
              <w:rPr>
                <w:rFonts w:eastAsia="Times New Roman"/>
                <w:sz w:val="28"/>
                <w:szCs w:val="28"/>
                <w:lang w:eastAsia="en-US"/>
              </w:rPr>
            </w:pPr>
            <w:r w:rsidRPr="00085A1F">
              <w:rPr>
                <w:rFonts w:eastAsia="Times New Roman"/>
                <w:sz w:val="28"/>
                <w:szCs w:val="28"/>
                <w:lang w:eastAsia="en-US"/>
              </w:rPr>
              <w:t xml:space="preserve">руководителя </w:t>
            </w:r>
            <w:proofErr w:type="spellStart"/>
            <w:proofErr w:type="gramStart"/>
            <w:r w:rsidRPr="00085A1F">
              <w:rPr>
                <w:rFonts w:eastAsia="Times New Roman"/>
                <w:sz w:val="28"/>
                <w:szCs w:val="28"/>
                <w:lang w:eastAsia="en-US"/>
              </w:rPr>
              <w:t>исследова-тельской</w:t>
            </w:r>
            <w:proofErr w:type="spellEnd"/>
            <w:proofErr w:type="gramEnd"/>
            <w:r w:rsidRPr="00085A1F">
              <w:rPr>
                <w:rFonts w:eastAsia="Times New Roman"/>
                <w:sz w:val="28"/>
                <w:szCs w:val="28"/>
                <w:lang w:eastAsia="en-US"/>
              </w:rPr>
              <w:t xml:space="preserve"> работы (полностью)</w:t>
            </w:r>
          </w:p>
        </w:tc>
      </w:tr>
      <w:tr w:rsidR="00AB11BB" w:rsidRPr="00085A1F" w:rsidTr="00B93E15">
        <w:tc>
          <w:tcPr>
            <w:tcW w:w="425" w:type="dxa"/>
            <w:tcBorders>
              <w:top w:val="single" w:sz="4" w:space="0" w:color="auto"/>
              <w:left w:val="single" w:sz="4" w:space="0" w:color="auto"/>
              <w:bottom w:val="single" w:sz="4" w:space="0" w:color="auto"/>
              <w:right w:val="single" w:sz="4" w:space="0" w:color="auto"/>
            </w:tcBorders>
          </w:tcPr>
          <w:p w:rsidR="00AB11BB" w:rsidRPr="00085A1F" w:rsidRDefault="00AB11BB" w:rsidP="00085A1F">
            <w:pPr>
              <w:rPr>
                <w:rFonts w:eastAsia="Times New Roman"/>
                <w:sz w:val="28"/>
                <w:szCs w:val="28"/>
                <w:lang w:eastAsia="en-US"/>
              </w:rPr>
            </w:pPr>
          </w:p>
        </w:tc>
        <w:tc>
          <w:tcPr>
            <w:tcW w:w="2269" w:type="dxa"/>
            <w:tcBorders>
              <w:top w:val="single" w:sz="4" w:space="0" w:color="auto"/>
              <w:left w:val="single" w:sz="4" w:space="0" w:color="auto"/>
              <w:bottom w:val="single" w:sz="4" w:space="0" w:color="auto"/>
              <w:right w:val="single" w:sz="4" w:space="0" w:color="auto"/>
            </w:tcBorders>
          </w:tcPr>
          <w:p w:rsidR="00AB11BB" w:rsidRPr="00085A1F" w:rsidRDefault="00AB11BB" w:rsidP="00085A1F">
            <w:pPr>
              <w:rPr>
                <w:rFonts w:eastAsia="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AB11BB" w:rsidRPr="00085A1F" w:rsidRDefault="00AB11BB" w:rsidP="00085A1F">
            <w:pPr>
              <w:rPr>
                <w:rFonts w:eastAsia="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AB11BB" w:rsidRPr="00085A1F" w:rsidRDefault="00AB11BB" w:rsidP="00085A1F">
            <w:pPr>
              <w:rPr>
                <w:rFonts w:eastAsia="Times New Roman"/>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AB11BB" w:rsidRPr="00085A1F" w:rsidRDefault="00AB11BB" w:rsidP="00085A1F">
            <w:pPr>
              <w:rPr>
                <w:rFonts w:eastAsia="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AB11BB" w:rsidRPr="00085A1F" w:rsidRDefault="00AB11BB" w:rsidP="00085A1F">
            <w:pPr>
              <w:rPr>
                <w:rFonts w:eastAsia="Times New Roman"/>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AB11BB" w:rsidRPr="00085A1F" w:rsidRDefault="00AB11BB" w:rsidP="00085A1F">
            <w:pPr>
              <w:rPr>
                <w:rFonts w:eastAsia="Times New Roman"/>
                <w:sz w:val="28"/>
                <w:szCs w:val="28"/>
                <w:lang w:eastAsia="en-US"/>
              </w:rPr>
            </w:pPr>
          </w:p>
        </w:tc>
      </w:tr>
      <w:tr w:rsidR="00AB11BB" w:rsidRPr="00085A1F" w:rsidTr="00B93E15">
        <w:tc>
          <w:tcPr>
            <w:tcW w:w="425" w:type="dxa"/>
            <w:tcBorders>
              <w:top w:val="single" w:sz="4" w:space="0" w:color="auto"/>
              <w:left w:val="single" w:sz="4" w:space="0" w:color="auto"/>
              <w:bottom w:val="single" w:sz="4" w:space="0" w:color="auto"/>
              <w:right w:val="single" w:sz="4" w:space="0" w:color="auto"/>
            </w:tcBorders>
          </w:tcPr>
          <w:p w:rsidR="00AB11BB" w:rsidRPr="00085A1F" w:rsidRDefault="00AB11BB" w:rsidP="00085A1F">
            <w:pPr>
              <w:rPr>
                <w:rFonts w:eastAsia="Times New Roman"/>
                <w:sz w:val="28"/>
                <w:szCs w:val="28"/>
                <w:lang w:eastAsia="en-US"/>
              </w:rPr>
            </w:pPr>
          </w:p>
        </w:tc>
        <w:tc>
          <w:tcPr>
            <w:tcW w:w="2269" w:type="dxa"/>
            <w:tcBorders>
              <w:top w:val="single" w:sz="4" w:space="0" w:color="auto"/>
              <w:left w:val="single" w:sz="4" w:space="0" w:color="auto"/>
              <w:bottom w:val="single" w:sz="4" w:space="0" w:color="auto"/>
              <w:right w:val="single" w:sz="4" w:space="0" w:color="auto"/>
            </w:tcBorders>
          </w:tcPr>
          <w:p w:rsidR="00AB11BB" w:rsidRPr="00085A1F" w:rsidRDefault="00AB11BB" w:rsidP="00085A1F">
            <w:pPr>
              <w:rPr>
                <w:rFonts w:eastAsia="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AB11BB" w:rsidRPr="00085A1F" w:rsidRDefault="00AB11BB" w:rsidP="00085A1F">
            <w:pPr>
              <w:rPr>
                <w:rFonts w:eastAsia="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AB11BB" w:rsidRPr="00085A1F" w:rsidRDefault="00AB11BB" w:rsidP="00085A1F">
            <w:pPr>
              <w:rPr>
                <w:rFonts w:eastAsia="Times New Roman"/>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AB11BB" w:rsidRPr="00085A1F" w:rsidRDefault="00AB11BB" w:rsidP="00085A1F">
            <w:pPr>
              <w:rPr>
                <w:rFonts w:eastAsia="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AB11BB" w:rsidRPr="00085A1F" w:rsidRDefault="00AB11BB" w:rsidP="00085A1F">
            <w:pPr>
              <w:rPr>
                <w:rFonts w:eastAsia="Times New Roman"/>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AB11BB" w:rsidRPr="00085A1F" w:rsidRDefault="00AB11BB" w:rsidP="00085A1F">
            <w:pPr>
              <w:rPr>
                <w:rFonts w:eastAsia="Times New Roman"/>
                <w:sz w:val="28"/>
                <w:szCs w:val="28"/>
                <w:lang w:eastAsia="en-US"/>
              </w:rPr>
            </w:pPr>
          </w:p>
        </w:tc>
      </w:tr>
      <w:tr w:rsidR="00AB11BB" w:rsidRPr="00085A1F" w:rsidTr="00B93E15">
        <w:tc>
          <w:tcPr>
            <w:tcW w:w="425" w:type="dxa"/>
            <w:tcBorders>
              <w:top w:val="single" w:sz="4" w:space="0" w:color="auto"/>
              <w:left w:val="single" w:sz="4" w:space="0" w:color="auto"/>
              <w:bottom w:val="single" w:sz="4" w:space="0" w:color="auto"/>
              <w:right w:val="single" w:sz="4" w:space="0" w:color="auto"/>
            </w:tcBorders>
          </w:tcPr>
          <w:p w:rsidR="00AB11BB" w:rsidRPr="00085A1F" w:rsidRDefault="00AB11BB" w:rsidP="00085A1F">
            <w:pPr>
              <w:rPr>
                <w:rFonts w:eastAsia="Times New Roman"/>
                <w:sz w:val="28"/>
                <w:szCs w:val="28"/>
                <w:lang w:eastAsia="en-US"/>
              </w:rPr>
            </w:pPr>
          </w:p>
        </w:tc>
        <w:tc>
          <w:tcPr>
            <w:tcW w:w="2269" w:type="dxa"/>
            <w:tcBorders>
              <w:top w:val="single" w:sz="4" w:space="0" w:color="auto"/>
              <w:left w:val="single" w:sz="4" w:space="0" w:color="auto"/>
              <w:bottom w:val="single" w:sz="4" w:space="0" w:color="auto"/>
              <w:right w:val="single" w:sz="4" w:space="0" w:color="auto"/>
            </w:tcBorders>
          </w:tcPr>
          <w:p w:rsidR="00AB11BB" w:rsidRPr="00085A1F" w:rsidRDefault="00AB11BB" w:rsidP="00085A1F">
            <w:pPr>
              <w:rPr>
                <w:rFonts w:eastAsia="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AB11BB" w:rsidRPr="00085A1F" w:rsidRDefault="00AB11BB" w:rsidP="00085A1F">
            <w:pPr>
              <w:rPr>
                <w:rFonts w:eastAsia="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AB11BB" w:rsidRPr="00085A1F" w:rsidRDefault="00AB11BB" w:rsidP="00085A1F">
            <w:pPr>
              <w:rPr>
                <w:rFonts w:eastAsia="Times New Roman"/>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AB11BB" w:rsidRPr="00085A1F" w:rsidRDefault="00AB11BB" w:rsidP="00085A1F">
            <w:pPr>
              <w:rPr>
                <w:rFonts w:eastAsia="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AB11BB" w:rsidRPr="00085A1F" w:rsidRDefault="00AB11BB" w:rsidP="00085A1F">
            <w:pPr>
              <w:rPr>
                <w:rFonts w:eastAsia="Times New Roman"/>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AB11BB" w:rsidRPr="00085A1F" w:rsidRDefault="00AB11BB" w:rsidP="00085A1F">
            <w:pPr>
              <w:rPr>
                <w:rFonts w:eastAsia="Times New Roman"/>
                <w:sz w:val="28"/>
                <w:szCs w:val="28"/>
                <w:lang w:eastAsia="en-US"/>
              </w:rPr>
            </w:pPr>
          </w:p>
        </w:tc>
      </w:tr>
    </w:tbl>
    <w:p w:rsidR="00085A1F" w:rsidRPr="00085A1F" w:rsidRDefault="00085A1F" w:rsidP="00085A1F">
      <w:pPr>
        <w:rPr>
          <w:rFonts w:eastAsia="Times New Roman"/>
          <w:sz w:val="30"/>
          <w:szCs w:val="30"/>
        </w:rPr>
      </w:pPr>
    </w:p>
    <w:p w:rsidR="00085A1F" w:rsidRPr="00085A1F" w:rsidRDefault="00085A1F" w:rsidP="00085A1F">
      <w:pPr>
        <w:rPr>
          <w:rFonts w:eastAsia="Times New Roman"/>
          <w:sz w:val="30"/>
          <w:szCs w:val="30"/>
        </w:rPr>
      </w:pPr>
    </w:p>
    <w:p w:rsidR="00085A1F" w:rsidRPr="00085A1F" w:rsidRDefault="00085A1F" w:rsidP="00085A1F">
      <w:pPr>
        <w:rPr>
          <w:rFonts w:eastAsia="Times New Roman"/>
          <w:sz w:val="30"/>
          <w:szCs w:val="30"/>
        </w:rPr>
      </w:pPr>
    </w:p>
    <w:p w:rsidR="00085A1F" w:rsidRPr="00085A1F" w:rsidRDefault="00085A1F" w:rsidP="00085A1F">
      <w:pPr>
        <w:rPr>
          <w:rFonts w:eastAsia="Times New Roman"/>
          <w:sz w:val="30"/>
          <w:szCs w:val="30"/>
        </w:rPr>
      </w:pPr>
      <w:r w:rsidRPr="00085A1F">
        <w:rPr>
          <w:rFonts w:eastAsia="Times New Roman"/>
          <w:sz w:val="30"/>
          <w:szCs w:val="30"/>
        </w:rPr>
        <w:t xml:space="preserve">Руководитель </w:t>
      </w:r>
    </w:p>
    <w:p w:rsidR="00085A1F" w:rsidRPr="00085A1F" w:rsidRDefault="00085A1F" w:rsidP="00085A1F">
      <w:pPr>
        <w:rPr>
          <w:rFonts w:eastAsia="Times New Roman"/>
          <w:sz w:val="30"/>
          <w:szCs w:val="30"/>
        </w:rPr>
      </w:pPr>
      <w:r w:rsidRPr="00085A1F">
        <w:rPr>
          <w:rFonts w:eastAsia="Times New Roman"/>
          <w:sz w:val="30"/>
          <w:szCs w:val="30"/>
        </w:rPr>
        <w:t>учреждения образования</w:t>
      </w:r>
      <w:r w:rsidRPr="00085A1F">
        <w:rPr>
          <w:rFonts w:eastAsia="Times New Roman"/>
          <w:sz w:val="30"/>
          <w:szCs w:val="30"/>
        </w:rPr>
        <w:tab/>
      </w:r>
      <w:r w:rsidRPr="00085A1F">
        <w:rPr>
          <w:rFonts w:eastAsia="Times New Roman"/>
          <w:sz w:val="30"/>
          <w:szCs w:val="30"/>
        </w:rPr>
        <w:tab/>
      </w:r>
      <w:r w:rsidRPr="00085A1F">
        <w:rPr>
          <w:rFonts w:eastAsia="Times New Roman"/>
          <w:sz w:val="30"/>
          <w:szCs w:val="30"/>
        </w:rPr>
        <w:tab/>
      </w:r>
      <w:r w:rsidRPr="00085A1F">
        <w:rPr>
          <w:rFonts w:eastAsia="Times New Roman"/>
          <w:sz w:val="30"/>
          <w:szCs w:val="30"/>
        </w:rPr>
        <w:tab/>
      </w:r>
      <w:r w:rsidRPr="00085A1F">
        <w:rPr>
          <w:rFonts w:eastAsia="Times New Roman"/>
          <w:sz w:val="30"/>
          <w:szCs w:val="30"/>
        </w:rPr>
        <w:tab/>
        <w:t>___________________</w:t>
      </w:r>
      <w:r w:rsidRPr="00085A1F">
        <w:rPr>
          <w:rFonts w:eastAsia="Times New Roman"/>
          <w:sz w:val="30"/>
          <w:szCs w:val="30"/>
        </w:rPr>
        <w:tab/>
      </w:r>
    </w:p>
    <w:p w:rsidR="00085A1F" w:rsidRPr="00085A1F" w:rsidRDefault="00085A1F" w:rsidP="00085A1F">
      <w:pPr>
        <w:rPr>
          <w:rFonts w:eastAsia="Times New Roman"/>
          <w:sz w:val="30"/>
          <w:szCs w:val="30"/>
        </w:rPr>
      </w:pPr>
      <w:r w:rsidRPr="00085A1F">
        <w:rPr>
          <w:rFonts w:eastAsia="Times New Roman"/>
          <w:sz w:val="30"/>
          <w:szCs w:val="30"/>
        </w:rPr>
        <w:tab/>
      </w:r>
      <w:r w:rsidRPr="00085A1F">
        <w:rPr>
          <w:rFonts w:eastAsia="Times New Roman"/>
          <w:sz w:val="30"/>
          <w:szCs w:val="30"/>
        </w:rPr>
        <w:tab/>
      </w:r>
      <w:r w:rsidRPr="00085A1F">
        <w:rPr>
          <w:rFonts w:eastAsia="Times New Roman"/>
          <w:sz w:val="30"/>
          <w:szCs w:val="30"/>
        </w:rPr>
        <w:tab/>
      </w:r>
      <w:r w:rsidRPr="00085A1F">
        <w:rPr>
          <w:rFonts w:eastAsia="Times New Roman"/>
          <w:sz w:val="30"/>
          <w:szCs w:val="30"/>
        </w:rPr>
        <w:tab/>
      </w:r>
      <w:r w:rsidRPr="00085A1F">
        <w:rPr>
          <w:rFonts w:eastAsia="Times New Roman"/>
          <w:sz w:val="30"/>
          <w:szCs w:val="30"/>
        </w:rPr>
        <w:tab/>
      </w:r>
      <w:r w:rsidRPr="00085A1F">
        <w:rPr>
          <w:rFonts w:eastAsia="Times New Roman"/>
          <w:sz w:val="30"/>
          <w:szCs w:val="30"/>
        </w:rPr>
        <w:tab/>
        <w:t>подпись</w:t>
      </w:r>
      <w:r w:rsidRPr="00085A1F">
        <w:rPr>
          <w:rFonts w:eastAsia="Times New Roman"/>
          <w:sz w:val="30"/>
          <w:szCs w:val="30"/>
        </w:rPr>
        <w:tab/>
      </w:r>
      <w:r w:rsidRPr="00085A1F">
        <w:rPr>
          <w:rFonts w:eastAsia="Times New Roman"/>
          <w:sz w:val="30"/>
          <w:szCs w:val="30"/>
        </w:rPr>
        <w:tab/>
      </w:r>
      <w:r w:rsidRPr="00085A1F">
        <w:rPr>
          <w:rFonts w:eastAsia="Times New Roman"/>
          <w:sz w:val="30"/>
          <w:szCs w:val="30"/>
        </w:rPr>
        <w:tab/>
      </w:r>
      <w:r w:rsidRPr="00085A1F">
        <w:rPr>
          <w:rFonts w:eastAsia="Times New Roman"/>
          <w:sz w:val="30"/>
          <w:szCs w:val="30"/>
        </w:rPr>
        <w:tab/>
        <w:t>ФИО</w:t>
      </w:r>
    </w:p>
    <w:p w:rsidR="00085A1F" w:rsidRPr="00085A1F" w:rsidRDefault="00085A1F" w:rsidP="00085A1F">
      <w:pPr>
        <w:jc w:val="both"/>
        <w:rPr>
          <w:rFonts w:eastAsia="Times New Roman"/>
          <w:sz w:val="22"/>
          <w:szCs w:val="22"/>
        </w:rPr>
      </w:pPr>
    </w:p>
    <w:p w:rsidR="00085A1F" w:rsidRPr="00085A1F" w:rsidRDefault="00085A1F" w:rsidP="00085A1F">
      <w:pPr>
        <w:jc w:val="both"/>
        <w:rPr>
          <w:rFonts w:eastAsia="Times New Roman"/>
          <w:sz w:val="22"/>
          <w:szCs w:val="22"/>
        </w:rPr>
      </w:pPr>
    </w:p>
    <w:p w:rsidR="00085A1F" w:rsidRPr="00085A1F" w:rsidRDefault="00085A1F" w:rsidP="00085A1F">
      <w:pPr>
        <w:jc w:val="both"/>
        <w:rPr>
          <w:rFonts w:eastAsia="Times New Roman"/>
          <w:sz w:val="22"/>
          <w:szCs w:val="22"/>
        </w:rPr>
      </w:pPr>
    </w:p>
    <w:p w:rsidR="00085A1F" w:rsidRPr="00085A1F" w:rsidRDefault="00085A1F" w:rsidP="00085A1F">
      <w:pPr>
        <w:jc w:val="both"/>
        <w:rPr>
          <w:rFonts w:eastAsia="Times New Roman"/>
          <w:sz w:val="22"/>
          <w:szCs w:val="22"/>
        </w:rPr>
      </w:pPr>
    </w:p>
    <w:p w:rsidR="00085A1F" w:rsidRPr="00085A1F" w:rsidRDefault="00085A1F" w:rsidP="00085A1F">
      <w:pPr>
        <w:jc w:val="both"/>
        <w:rPr>
          <w:rFonts w:eastAsia="Times New Roman"/>
          <w:sz w:val="22"/>
          <w:szCs w:val="22"/>
        </w:rPr>
      </w:pPr>
    </w:p>
    <w:p w:rsidR="00085A1F" w:rsidRPr="00085A1F" w:rsidRDefault="00085A1F" w:rsidP="00085A1F">
      <w:pPr>
        <w:jc w:val="both"/>
        <w:rPr>
          <w:rFonts w:eastAsia="Times New Roman"/>
          <w:sz w:val="22"/>
          <w:szCs w:val="22"/>
        </w:rPr>
      </w:pPr>
    </w:p>
    <w:p w:rsidR="00085A1F" w:rsidRPr="00085A1F" w:rsidRDefault="00085A1F" w:rsidP="00085A1F">
      <w:pPr>
        <w:jc w:val="both"/>
        <w:rPr>
          <w:rFonts w:eastAsia="Times New Roman"/>
          <w:sz w:val="22"/>
          <w:szCs w:val="22"/>
        </w:rPr>
      </w:pPr>
    </w:p>
    <w:p w:rsidR="00085A1F" w:rsidRPr="00085A1F" w:rsidRDefault="00085A1F" w:rsidP="00085A1F">
      <w:pPr>
        <w:jc w:val="both"/>
        <w:rPr>
          <w:rFonts w:eastAsia="Times New Roman"/>
          <w:sz w:val="22"/>
          <w:szCs w:val="22"/>
        </w:rPr>
      </w:pPr>
    </w:p>
    <w:p w:rsidR="00085A1F" w:rsidRPr="00085A1F" w:rsidRDefault="00085A1F" w:rsidP="00085A1F">
      <w:pPr>
        <w:jc w:val="both"/>
        <w:rPr>
          <w:rFonts w:eastAsia="Times New Roman"/>
          <w:sz w:val="22"/>
          <w:szCs w:val="22"/>
        </w:rPr>
      </w:pPr>
    </w:p>
    <w:p w:rsidR="00085A1F" w:rsidRPr="00085A1F" w:rsidRDefault="00085A1F" w:rsidP="00085A1F">
      <w:pPr>
        <w:jc w:val="both"/>
        <w:rPr>
          <w:rFonts w:eastAsia="Times New Roman"/>
          <w:sz w:val="22"/>
          <w:szCs w:val="22"/>
        </w:rPr>
      </w:pPr>
    </w:p>
    <w:p w:rsidR="00085A1F" w:rsidRPr="00085A1F" w:rsidRDefault="00085A1F" w:rsidP="00085A1F">
      <w:pPr>
        <w:jc w:val="both"/>
        <w:rPr>
          <w:rFonts w:eastAsia="Times New Roman"/>
          <w:sz w:val="22"/>
          <w:szCs w:val="22"/>
        </w:rPr>
      </w:pPr>
    </w:p>
    <w:p w:rsidR="00085A1F" w:rsidRPr="00085A1F" w:rsidRDefault="00085A1F" w:rsidP="00085A1F">
      <w:pPr>
        <w:jc w:val="both"/>
        <w:rPr>
          <w:rFonts w:eastAsia="Times New Roman"/>
          <w:sz w:val="22"/>
          <w:szCs w:val="22"/>
        </w:rPr>
      </w:pPr>
    </w:p>
    <w:p w:rsidR="00085A1F" w:rsidRPr="00085A1F" w:rsidRDefault="00085A1F" w:rsidP="00085A1F">
      <w:pPr>
        <w:jc w:val="both"/>
        <w:rPr>
          <w:rFonts w:eastAsia="Times New Roman"/>
          <w:sz w:val="22"/>
          <w:szCs w:val="22"/>
        </w:rPr>
      </w:pPr>
    </w:p>
    <w:p w:rsidR="00085A1F" w:rsidRPr="00085A1F" w:rsidRDefault="00085A1F" w:rsidP="00085A1F">
      <w:pPr>
        <w:jc w:val="both"/>
        <w:rPr>
          <w:rFonts w:eastAsia="Times New Roman"/>
          <w:sz w:val="22"/>
          <w:szCs w:val="22"/>
        </w:rPr>
      </w:pPr>
    </w:p>
    <w:p w:rsidR="00085A1F" w:rsidRPr="00085A1F" w:rsidRDefault="00085A1F" w:rsidP="00085A1F">
      <w:pPr>
        <w:jc w:val="both"/>
        <w:rPr>
          <w:rFonts w:eastAsia="Times New Roman"/>
          <w:sz w:val="22"/>
          <w:szCs w:val="22"/>
        </w:rPr>
      </w:pPr>
    </w:p>
    <w:p w:rsidR="00085A1F" w:rsidRPr="00085A1F" w:rsidRDefault="00085A1F" w:rsidP="00085A1F">
      <w:pPr>
        <w:jc w:val="both"/>
        <w:rPr>
          <w:rFonts w:eastAsia="Times New Roman"/>
          <w:sz w:val="22"/>
          <w:szCs w:val="22"/>
        </w:rPr>
      </w:pPr>
    </w:p>
    <w:p w:rsidR="00085A1F" w:rsidRPr="00085A1F" w:rsidRDefault="00085A1F" w:rsidP="00085A1F">
      <w:pPr>
        <w:jc w:val="both"/>
        <w:rPr>
          <w:rFonts w:eastAsia="Times New Roman"/>
          <w:sz w:val="22"/>
          <w:szCs w:val="22"/>
        </w:rPr>
      </w:pPr>
    </w:p>
    <w:p w:rsidR="00085A1F" w:rsidRPr="00085A1F" w:rsidRDefault="00085A1F" w:rsidP="00085A1F">
      <w:pPr>
        <w:jc w:val="both"/>
        <w:rPr>
          <w:rFonts w:eastAsia="Times New Roman"/>
          <w:sz w:val="22"/>
          <w:szCs w:val="22"/>
        </w:rPr>
      </w:pPr>
    </w:p>
    <w:p w:rsidR="00085A1F" w:rsidRPr="00085A1F" w:rsidRDefault="00085A1F" w:rsidP="00085A1F">
      <w:pPr>
        <w:jc w:val="both"/>
        <w:rPr>
          <w:rFonts w:eastAsia="Times New Roman"/>
          <w:sz w:val="22"/>
          <w:szCs w:val="22"/>
        </w:rPr>
      </w:pPr>
    </w:p>
    <w:p w:rsidR="00085A1F" w:rsidRPr="00085A1F" w:rsidRDefault="00085A1F" w:rsidP="00085A1F">
      <w:pPr>
        <w:jc w:val="both"/>
        <w:rPr>
          <w:rFonts w:eastAsia="Times New Roman"/>
          <w:sz w:val="22"/>
          <w:szCs w:val="22"/>
        </w:rPr>
      </w:pPr>
    </w:p>
    <w:p w:rsidR="00085A1F" w:rsidRPr="00085A1F" w:rsidRDefault="00085A1F" w:rsidP="00085A1F">
      <w:pPr>
        <w:jc w:val="both"/>
        <w:rPr>
          <w:rFonts w:eastAsia="Times New Roman"/>
          <w:sz w:val="22"/>
          <w:szCs w:val="22"/>
        </w:rPr>
      </w:pPr>
    </w:p>
    <w:p w:rsidR="00085A1F" w:rsidRPr="00085A1F" w:rsidRDefault="00085A1F" w:rsidP="00085A1F">
      <w:pPr>
        <w:jc w:val="both"/>
        <w:rPr>
          <w:rFonts w:eastAsia="Times New Roman"/>
          <w:sz w:val="22"/>
          <w:szCs w:val="22"/>
        </w:rPr>
      </w:pPr>
    </w:p>
    <w:p w:rsidR="00085A1F" w:rsidRPr="00085A1F" w:rsidRDefault="00085A1F" w:rsidP="00085A1F">
      <w:pPr>
        <w:jc w:val="both"/>
        <w:rPr>
          <w:rFonts w:eastAsia="Times New Roman"/>
          <w:sz w:val="22"/>
          <w:szCs w:val="22"/>
        </w:rPr>
      </w:pPr>
    </w:p>
    <w:p w:rsidR="00634028" w:rsidRDefault="00634028" w:rsidP="001D1183">
      <w:pPr>
        <w:tabs>
          <w:tab w:val="left" w:pos="4494"/>
        </w:tabs>
        <w:rPr>
          <w:rFonts w:eastAsia="Times New Roman"/>
          <w:sz w:val="30"/>
          <w:szCs w:val="20"/>
        </w:rPr>
      </w:pPr>
    </w:p>
    <w:p w:rsidR="00085A1F" w:rsidRPr="00085A1F" w:rsidRDefault="00B93E15" w:rsidP="00085A1F">
      <w:pPr>
        <w:tabs>
          <w:tab w:val="left" w:pos="4494"/>
        </w:tabs>
        <w:jc w:val="right"/>
        <w:rPr>
          <w:rFonts w:eastAsia="Times New Roman"/>
          <w:sz w:val="30"/>
          <w:szCs w:val="20"/>
        </w:rPr>
      </w:pPr>
      <w:r>
        <w:rPr>
          <w:rFonts w:eastAsia="Times New Roman"/>
          <w:sz w:val="30"/>
          <w:szCs w:val="20"/>
        </w:rPr>
        <w:t>Приложение 3</w:t>
      </w:r>
    </w:p>
    <w:p w:rsidR="00085A1F" w:rsidRPr="00085A1F" w:rsidRDefault="00085A1F" w:rsidP="00085A1F">
      <w:pPr>
        <w:tabs>
          <w:tab w:val="left" w:pos="4494"/>
        </w:tabs>
        <w:jc w:val="right"/>
        <w:rPr>
          <w:rFonts w:eastAsia="Times New Roman"/>
          <w:b/>
          <w:i/>
          <w:sz w:val="30"/>
          <w:szCs w:val="20"/>
        </w:rPr>
      </w:pPr>
    </w:p>
    <w:p w:rsidR="00085A1F" w:rsidRPr="00085A1F" w:rsidRDefault="00085A1F" w:rsidP="00085A1F">
      <w:pPr>
        <w:widowControl w:val="0"/>
        <w:tabs>
          <w:tab w:val="left" w:pos="9498"/>
        </w:tabs>
        <w:ind w:left="142"/>
        <w:jc w:val="center"/>
        <w:rPr>
          <w:rFonts w:eastAsia="Times New Roman"/>
          <w:b/>
          <w:bCs/>
          <w:sz w:val="28"/>
          <w:szCs w:val="28"/>
          <w:lang w:eastAsia="en-US"/>
        </w:rPr>
      </w:pPr>
      <w:r w:rsidRPr="00DE0331">
        <w:rPr>
          <w:rFonts w:eastAsia="Times New Roman"/>
          <w:b/>
          <w:bCs/>
          <w:sz w:val="28"/>
          <w:szCs w:val="28"/>
          <w:lang w:val="en-US" w:eastAsia="en-US"/>
        </w:rPr>
        <w:t>V</w:t>
      </w:r>
      <w:r w:rsidR="00DE0331" w:rsidRPr="00DE0331">
        <w:rPr>
          <w:b/>
          <w:sz w:val="30"/>
          <w:szCs w:val="30"/>
          <w:lang w:val="en-US"/>
        </w:rPr>
        <w:t>I</w:t>
      </w:r>
      <w:r w:rsidRPr="00085A1F">
        <w:rPr>
          <w:rFonts w:eastAsia="Times New Roman"/>
          <w:b/>
          <w:bCs/>
          <w:sz w:val="28"/>
          <w:szCs w:val="28"/>
          <w:lang w:eastAsia="en-US"/>
        </w:rPr>
        <w:t xml:space="preserve"> открытая районной конференции исследовательских работ учащихся учреждений общего среднего образования «Ступени к науке»</w:t>
      </w:r>
    </w:p>
    <w:p w:rsidR="00085A1F" w:rsidRPr="00085A1F" w:rsidRDefault="00085A1F" w:rsidP="00085A1F">
      <w:pPr>
        <w:tabs>
          <w:tab w:val="left" w:pos="3248"/>
        </w:tabs>
        <w:rPr>
          <w:rFonts w:eastAsia="Times New Roman"/>
          <w:sz w:val="28"/>
          <w:szCs w:val="28"/>
        </w:rPr>
      </w:pPr>
    </w:p>
    <w:p w:rsidR="00085A1F" w:rsidRPr="00085A1F" w:rsidRDefault="00085A1F" w:rsidP="00085A1F">
      <w:pPr>
        <w:tabs>
          <w:tab w:val="left" w:pos="3248"/>
        </w:tabs>
        <w:rPr>
          <w:rFonts w:eastAsia="Times New Roman"/>
          <w:sz w:val="28"/>
          <w:szCs w:val="28"/>
        </w:rPr>
      </w:pPr>
    </w:p>
    <w:p w:rsidR="00085A1F" w:rsidRPr="00085A1F" w:rsidRDefault="00085A1F" w:rsidP="00085A1F">
      <w:pPr>
        <w:tabs>
          <w:tab w:val="left" w:pos="3248"/>
        </w:tabs>
        <w:rPr>
          <w:rFonts w:eastAsia="Times New Roman"/>
          <w:sz w:val="28"/>
          <w:szCs w:val="28"/>
        </w:rPr>
      </w:pPr>
    </w:p>
    <w:p w:rsidR="00085A1F" w:rsidRPr="00085A1F" w:rsidRDefault="00085A1F" w:rsidP="00085A1F">
      <w:pPr>
        <w:tabs>
          <w:tab w:val="left" w:pos="3248"/>
        </w:tabs>
        <w:rPr>
          <w:rFonts w:eastAsia="Times New Roman"/>
          <w:sz w:val="28"/>
          <w:szCs w:val="28"/>
        </w:rPr>
      </w:pPr>
    </w:p>
    <w:p w:rsidR="00085A1F" w:rsidRPr="00085A1F" w:rsidRDefault="00085A1F" w:rsidP="00085A1F">
      <w:pPr>
        <w:tabs>
          <w:tab w:val="left" w:pos="3248"/>
        </w:tabs>
        <w:rPr>
          <w:rFonts w:eastAsia="Times New Roman"/>
          <w:sz w:val="28"/>
          <w:szCs w:val="28"/>
        </w:rPr>
      </w:pPr>
    </w:p>
    <w:p w:rsidR="00085A1F" w:rsidRPr="00085A1F" w:rsidRDefault="00085A1F" w:rsidP="00085A1F">
      <w:pPr>
        <w:tabs>
          <w:tab w:val="left" w:pos="3248"/>
        </w:tabs>
        <w:jc w:val="center"/>
        <w:rPr>
          <w:rFonts w:eastAsia="Times New Roman"/>
          <w:b/>
          <w:sz w:val="36"/>
          <w:szCs w:val="36"/>
        </w:rPr>
      </w:pPr>
      <w:r w:rsidRPr="00085A1F">
        <w:rPr>
          <w:rFonts w:eastAsia="Times New Roman"/>
          <w:b/>
          <w:sz w:val="36"/>
          <w:szCs w:val="36"/>
        </w:rPr>
        <w:t>Секция «Биология»</w:t>
      </w:r>
    </w:p>
    <w:p w:rsidR="00085A1F" w:rsidRPr="00085A1F" w:rsidRDefault="00085A1F" w:rsidP="00085A1F">
      <w:pPr>
        <w:rPr>
          <w:rFonts w:eastAsia="Times New Roman"/>
          <w:sz w:val="28"/>
          <w:szCs w:val="28"/>
        </w:rPr>
      </w:pPr>
    </w:p>
    <w:p w:rsidR="00085A1F" w:rsidRPr="00085A1F" w:rsidRDefault="00085A1F" w:rsidP="00085A1F">
      <w:pPr>
        <w:rPr>
          <w:rFonts w:eastAsia="Times New Roman"/>
          <w:sz w:val="28"/>
          <w:szCs w:val="28"/>
        </w:rPr>
      </w:pPr>
    </w:p>
    <w:p w:rsidR="00085A1F" w:rsidRPr="00085A1F" w:rsidRDefault="00085A1F" w:rsidP="00085A1F">
      <w:pPr>
        <w:rPr>
          <w:rFonts w:eastAsia="Times New Roman"/>
          <w:sz w:val="28"/>
          <w:szCs w:val="28"/>
        </w:rPr>
      </w:pPr>
    </w:p>
    <w:p w:rsidR="00085A1F" w:rsidRPr="00085A1F" w:rsidRDefault="00085A1F" w:rsidP="00085A1F">
      <w:pPr>
        <w:rPr>
          <w:rFonts w:eastAsia="Times New Roman"/>
          <w:sz w:val="28"/>
          <w:szCs w:val="28"/>
        </w:rPr>
      </w:pPr>
    </w:p>
    <w:p w:rsidR="00085A1F" w:rsidRPr="00085A1F" w:rsidRDefault="00085A1F" w:rsidP="00085A1F">
      <w:pPr>
        <w:rPr>
          <w:rFonts w:eastAsia="Times New Roman"/>
          <w:sz w:val="28"/>
          <w:szCs w:val="28"/>
        </w:rPr>
      </w:pPr>
    </w:p>
    <w:p w:rsidR="00085A1F" w:rsidRPr="00085A1F" w:rsidRDefault="00DE0331" w:rsidP="00085A1F">
      <w:pPr>
        <w:jc w:val="center"/>
        <w:rPr>
          <w:rFonts w:eastAsia="Times New Roman"/>
          <w:b/>
          <w:sz w:val="36"/>
          <w:szCs w:val="36"/>
        </w:rPr>
      </w:pPr>
      <w:r>
        <w:rPr>
          <w:rFonts w:eastAsia="Times New Roman"/>
          <w:b/>
          <w:sz w:val="36"/>
          <w:szCs w:val="36"/>
        </w:rPr>
        <w:t>………………………………………………..…</w:t>
      </w:r>
    </w:p>
    <w:p w:rsidR="00085A1F" w:rsidRPr="00085A1F" w:rsidRDefault="00085A1F" w:rsidP="00085A1F">
      <w:pPr>
        <w:jc w:val="center"/>
        <w:rPr>
          <w:rFonts w:eastAsia="Times New Roman"/>
          <w:sz w:val="30"/>
          <w:szCs w:val="20"/>
        </w:rPr>
      </w:pPr>
      <w:r w:rsidRPr="00085A1F">
        <w:rPr>
          <w:rFonts w:eastAsia="Times New Roman"/>
          <w:i/>
          <w:sz w:val="30"/>
          <w:szCs w:val="20"/>
        </w:rPr>
        <w:t>Название работы</w:t>
      </w:r>
    </w:p>
    <w:p w:rsidR="00085A1F" w:rsidRPr="00085A1F" w:rsidRDefault="00085A1F" w:rsidP="00085A1F">
      <w:pPr>
        <w:rPr>
          <w:rFonts w:eastAsia="Times New Roman"/>
          <w:sz w:val="28"/>
          <w:szCs w:val="28"/>
        </w:rPr>
      </w:pPr>
    </w:p>
    <w:p w:rsidR="00085A1F" w:rsidRPr="00085A1F" w:rsidRDefault="00085A1F" w:rsidP="00085A1F">
      <w:pPr>
        <w:rPr>
          <w:rFonts w:eastAsia="Times New Roman"/>
          <w:sz w:val="28"/>
          <w:szCs w:val="28"/>
        </w:rPr>
      </w:pPr>
    </w:p>
    <w:p w:rsidR="00085A1F" w:rsidRPr="00085A1F" w:rsidRDefault="00085A1F" w:rsidP="00085A1F">
      <w:pPr>
        <w:rPr>
          <w:rFonts w:eastAsia="Times New Roman"/>
          <w:sz w:val="28"/>
          <w:szCs w:val="28"/>
        </w:rPr>
      </w:pPr>
    </w:p>
    <w:p w:rsidR="00085A1F" w:rsidRPr="00085A1F" w:rsidRDefault="00085A1F" w:rsidP="00085A1F">
      <w:pPr>
        <w:rPr>
          <w:rFonts w:eastAsia="Times New Roman"/>
          <w:sz w:val="28"/>
          <w:szCs w:val="28"/>
        </w:rPr>
      </w:pPr>
    </w:p>
    <w:p w:rsidR="00085A1F" w:rsidRPr="00085A1F" w:rsidRDefault="00085A1F" w:rsidP="00085A1F">
      <w:pPr>
        <w:rPr>
          <w:rFonts w:eastAsia="Times New Roman"/>
          <w:sz w:val="28"/>
          <w:szCs w:val="28"/>
        </w:rPr>
      </w:pPr>
    </w:p>
    <w:p w:rsidR="00085A1F" w:rsidRPr="00085A1F" w:rsidRDefault="00085A1F" w:rsidP="00085A1F">
      <w:pPr>
        <w:rPr>
          <w:rFonts w:eastAsia="Times New Roman"/>
          <w:sz w:val="28"/>
          <w:szCs w:val="28"/>
        </w:rPr>
      </w:pPr>
    </w:p>
    <w:p w:rsidR="00085A1F" w:rsidRPr="00085A1F" w:rsidRDefault="00085A1F" w:rsidP="00085A1F">
      <w:pPr>
        <w:tabs>
          <w:tab w:val="left" w:pos="5040"/>
        </w:tabs>
        <w:rPr>
          <w:rFonts w:eastAsia="Times New Roman"/>
          <w:sz w:val="28"/>
          <w:szCs w:val="28"/>
        </w:rPr>
      </w:pPr>
      <w:r w:rsidRPr="00085A1F">
        <w:rPr>
          <w:rFonts w:eastAsia="Times New Roman"/>
          <w:sz w:val="28"/>
          <w:szCs w:val="28"/>
        </w:rPr>
        <w:tab/>
        <w:t>Автор(ы) работы:</w:t>
      </w:r>
    </w:p>
    <w:p w:rsidR="00085A1F" w:rsidRPr="00085A1F" w:rsidRDefault="00085A1F" w:rsidP="00085A1F">
      <w:pPr>
        <w:tabs>
          <w:tab w:val="left" w:pos="6480"/>
        </w:tabs>
        <w:rPr>
          <w:rFonts w:eastAsia="Times New Roman"/>
          <w:sz w:val="28"/>
          <w:szCs w:val="28"/>
        </w:rPr>
      </w:pPr>
    </w:p>
    <w:p w:rsidR="00085A1F" w:rsidRPr="00085A1F" w:rsidRDefault="00085A1F" w:rsidP="00085A1F">
      <w:pPr>
        <w:tabs>
          <w:tab w:val="left" w:pos="5040"/>
          <w:tab w:val="left" w:pos="6480"/>
        </w:tabs>
        <w:ind w:left="4320"/>
        <w:rPr>
          <w:rFonts w:eastAsia="Times New Roman"/>
          <w:sz w:val="28"/>
          <w:szCs w:val="28"/>
        </w:rPr>
      </w:pPr>
      <w:r w:rsidRPr="00085A1F">
        <w:rPr>
          <w:rFonts w:eastAsia="Times New Roman"/>
          <w:sz w:val="28"/>
          <w:szCs w:val="28"/>
        </w:rPr>
        <w:t>ФИО</w:t>
      </w:r>
      <w:r w:rsidR="00B93E15">
        <w:rPr>
          <w:rFonts w:eastAsia="Times New Roman"/>
          <w:sz w:val="28"/>
          <w:szCs w:val="28"/>
        </w:rPr>
        <w:t xml:space="preserve"> учащегося</w:t>
      </w:r>
      <w:r w:rsidRPr="00085A1F">
        <w:rPr>
          <w:rFonts w:eastAsia="Times New Roman"/>
          <w:sz w:val="28"/>
          <w:szCs w:val="28"/>
        </w:rPr>
        <w:t xml:space="preserve">, …… класс </w:t>
      </w:r>
    </w:p>
    <w:p w:rsidR="00085A1F" w:rsidRPr="00085A1F" w:rsidRDefault="00085A1F" w:rsidP="00085A1F">
      <w:pPr>
        <w:tabs>
          <w:tab w:val="left" w:pos="5040"/>
          <w:tab w:val="left" w:pos="6480"/>
        </w:tabs>
        <w:ind w:left="4320"/>
        <w:rPr>
          <w:rFonts w:eastAsia="Times New Roman"/>
          <w:sz w:val="28"/>
          <w:szCs w:val="28"/>
        </w:rPr>
      </w:pPr>
      <w:r w:rsidRPr="00085A1F">
        <w:rPr>
          <w:rFonts w:eastAsia="Times New Roman"/>
          <w:sz w:val="28"/>
          <w:szCs w:val="28"/>
        </w:rPr>
        <w:t>Название учреждения образования (полностью)</w:t>
      </w:r>
    </w:p>
    <w:p w:rsidR="00085A1F" w:rsidRPr="00085A1F" w:rsidRDefault="00085A1F" w:rsidP="00085A1F">
      <w:pPr>
        <w:tabs>
          <w:tab w:val="left" w:pos="5040"/>
        </w:tabs>
        <w:ind w:left="4320"/>
        <w:rPr>
          <w:rFonts w:eastAsia="Times New Roman"/>
          <w:sz w:val="28"/>
          <w:szCs w:val="28"/>
        </w:rPr>
      </w:pPr>
    </w:p>
    <w:p w:rsidR="00085A1F" w:rsidRPr="00085A1F" w:rsidRDefault="00085A1F" w:rsidP="00085A1F">
      <w:pPr>
        <w:tabs>
          <w:tab w:val="left" w:pos="5040"/>
        </w:tabs>
        <w:ind w:left="4320"/>
        <w:rPr>
          <w:rFonts w:eastAsia="Times New Roman"/>
          <w:sz w:val="28"/>
          <w:szCs w:val="28"/>
        </w:rPr>
      </w:pPr>
    </w:p>
    <w:p w:rsidR="00085A1F" w:rsidRPr="00085A1F" w:rsidRDefault="00085A1F" w:rsidP="00085A1F">
      <w:pPr>
        <w:tabs>
          <w:tab w:val="left" w:pos="5040"/>
        </w:tabs>
        <w:ind w:left="4320"/>
        <w:rPr>
          <w:rFonts w:eastAsia="Times New Roman"/>
          <w:sz w:val="28"/>
          <w:szCs w:val="28"/>
        </w:rPr>
      </w:pPr>
      <w:r w:rsidRPr="00085A1F">
        <w:rPr>
          <w:rFonts w:eastAsia="Times New Roman"/>
          <w:sz w:val="28"/>
          <w:szCs w:val="28"/>
        </w:rPr>
        <w:tab/>
        <w:t>Руководитель работы:</w:t>
      </w:r>
    </w:p>
    <w:p w:rsidR="00085A1F" w:rsidRPr="00085A1F" w:rsidRDefault="00085A1F" w:rsidP="00085A1F">
      <w:pPr>
        <w:tabs>
          <w:tab w:val="left" w:pos="5040"/>
          <w:tab w:val="left" w:pos="6541"/>
        </w:tabs>
        <w:ind w:left="4320"/>
        <w:rPr>
          <w:rFonts w:eastAsia="Times New Roman"/>
          <w:sz w:val="28"/>
          <w:szCs w:val="28"/>
        </w:rPr>
      </w:pPr>
    </w:p>
    <w:p w:rsidR="00085A1F" w:rsidRPr="00085A1F" w:rsidRDefault="00085A1F" w:rsidP="00085A1F">
      <w:pPr>
        <w:tabs>
          <w:tab w:val="left" w:pos="5040"/>
        </w:tabs>
        <w:ind w:left="4320"/>
        <w:rPr>
          <w:rFonts w:eastAsia="Times New Roman"/>
          <w:sz w:val="28"/>
          <w:szCs w:val="28"/>
        </w:rPr>
      </w:pPr>
      <w:r w:rsidRPr="00085A1F">
        <w:rPr>
          <w:rFonts w:eastAsia="Times New Roman"/>
          <w:sz w:val="28"/>
          <w:szCs w:val="28"/>
        </w:rPr>
        <w:t>ФИО руководителя, должность, степень (при наличии), место работы</w:t>
      </w:r>
    </w:p>
    <w:p w:rsidR="00085A1F" w:rsidRPr="00085A1F" w:rsidRDefault="00085A1F" w:rsidP="00085A1F">
      <w:pPr>
        <w:rPr>
          <w:rFonts w:eastAsia="Times New Roman"/>
          <w:sz w:val="28"/>
          <w:szCs w:val="28"/>
        </w:rPr>
      </w:pPr>
    </w:p>
    <w:p w:rsidR="00085A1F" w:rsidRPr="00085A1F" w:rsidRDefault="00085A1F" w:rsidP="00085A1F">
      <w:pPr>
        <w:rPr>
          <w:rFonts w:eastAsia="Times New Roman"/>
          <w:sz w:val="28"/>
          <w:szCs w:val="28"/>
        </w:rPr>
      </w:pPr>
    </w:p>
    <w:p w:rsidR="00085A1F" w:rsidRPr="00085A1F" w:rsidRDefault="00085A1F" w:rsidP="00085A1F">
      <w:pPr>
        <w:rPr>
          <w:rFonts w:eastAsia="Times New Roman"/>
          <w:sz w:val="28"/>
          <w:szCs w:val="28"/>
        </w:rPr>
      </w:pPr>
    </w:p>
    <w:p w:rsidR="00085A1F" w:rsidRPr="00085A1F" w:rsidRDefault="00085A1F" w:rsidP="00085A1F">
      <w:pPr>
        <w:rPr>
          <w:rFonts w:eastAsia="Times New Roman"/>
          <w:sz w:val="28"/>
          <w:szCs w:val="28"/>
        </w:rPr>
      </w:pPr>
    </w:p>
    <w:p w:rsidR="00085A1F" w:rsidRPr="00085A1F" w:rsidRDefault="00085A1F" w:rsidP="00085A1F">
      <w:pPr>
        <w:rPr>
          <w:rFonts w:eastAsia="Times New Roman"/>
          <w:sz w:val="28"/>
          <w:szCs w:val="28"/>
        </w:rPr>
      </w:pPr>
    </w:p>
    <w:p w:rsidR="00085A1F" w:rsidRPr="00085A1F" w:rsidRDefault="00085A1F" w:rsidP="00085A1F">
      <w:pPr>
        <w:rPr>
          <w:rFonts w:eastAsia="Times New Roman"/>
          <w:sz w:val="28"/>
          <w:szCs w:val="28"/>
        </w:rPr>
      </w:pPr>
    </w:p>
    <w:p w:rsidR="00085A1F" w:rsidRDefault="00085A1F" w:rsidP="00085A1F">
      <w:pPr>
        <w:rPr>
          <w:rFonts w:eastAsia="Times New Roman"/>
          <w:sz w:val="28"/>
          <w:szCs w:val="28"/>
        </w:rPr>
      </w:pPr>
    </w:p>
    <w:p w:rsidR="00B93E15" w:rsidRDefault="00B93E15" w:rsidP="00085A1F">
      <w:pPr>
        <w:rPr>
          <w:rFonts w:eastAsia="Times New Roman"/>
          <w:sz w:val="28"/>
          <w:szCs w:val="28"/>
        </w:rPr>
      </w:pPr>
    </w:p>
    <w:p w:rsidR="00B93E15" w:rsidRPr="00085A1F" w:rsidRDefault="00B93E15" w:rsidP="00085A1F">
      <w:pPr>
        <w:rPr>
          <w:rFonts w:eastAsia="Times New Roman"/>
          <w:sz w:val="28"/>
          <w:szCs w:val="28"/>
        </w:rPr>
      </w:pPr>
    </w:p>
    <w:p w:rsidR="00085A1F" w:rsidRPr="00085A1F" w:rsidRDefault="00DE0331" w:rsidP="00085A1F">
      <w:pPr>
        <w:jc w:val="center"/>
        <w:rPr>
          <w:rFonts w:eastAsia="Times New Roman"/>
          <w:sz w:val="18"/>
          <w:szCs w:val="18"/>
        </w:rPr>
      </w:pPr>
      <w:r>
        <w:rPr>
          <w:rFonts w:eastAsia="Times New Roman"/>
          <w:sz w:val="28"/>
          <w:szCs w:val="28"/>
        </w:rPr>
        <w:t>г.Лида, 2018</w:t>
      </w:r>
      <w:r w:rsidR="00085A1F" w:rsidRPr="00085A1F">
        <w:rPr>
          <w:rFonts w:eastAsia="Times New Roman"/>
          <w:sz w:val="28"/>
          <w:szCs w:val="28"/>
        </w:rPr>
        <w:t xml:space="preserve"> г.</w:t>
      </w:r>
    </w:p>
    <w:sectPr w:rsidR="00085A1F" w:rsidRPr="00085A1F" w:rsidSect="00D909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15D5C"/>
    <w:rsid w:val="000730BC"/>
    <w:rsid w:val="00085A1F"/>
    <w:rsid w:val="000D3D69"/>
    <w:rsid w:val="0010370F"/>
    <w:rsid w:val="00145D60"/>
    <w:rsid w:val="001976C1"/>
    <w:rsid w:val="001B4A00"/>
    <w:rsid w:val="001D1183"/>
    <w:rsid w:val="002053BE"/>
    <w:rsid w:val="00213EF6"/>
    <w:rsid w:val="00271610"/>
    <w:rsid w:val="00284E2E"/>
    <w:rsid w:val="002D41FF"/>
    <w:rsid w:val="00362AA1"/>
    <w:rsid w:val="003D6915"/>
    <w:rsid w:val="004A3301"/>
    <w:rsid w:val="0051517D"/>
    <w:rsid w:val="005D505F"/>
    <w:rsid w:val="005E54C1"/>
    <w:rsid w:val="006023B4"/>
    <w:rsid w:val="00615D5C"/>
    <w:rsid w:val="006210CC"/>
    <w:rsid w:val="00634028"/>
    <w:rsid w:val="00644DD9"/>
    <w:rsid w:val="00692A6E"/>
    <w:rsid w:val="006957AD"/>
    <w:rsid w:val="006F1BEF"/>
    <w:rsid w:val="00732018"/>
    <w:rsid w:val="007E1605"/>
    <w:rsid w:val="008505E8"/>
    <w:rsid w:val="008815D3"/>
    <w:rsid w:val="008C2445"/>
    <w:rsid w:val="008D0C7A"/>
    <w:rsid w:val="009236C2"/>
    <w:rsid w:val="009A2589"/>
    <w:rsid w:val="009F573D"/>
    <w:rsid w:val="009F7393"/>
    <w:rsid w:val="00A90233"/>
    <w:rsid w:val="00AB11BB"/>
    <w:rsid w:val="00B06FBE"/>
    <w:rsid w:val="00B17714"/>
    <w:rsid w:val="00B721E3"/>
    <w:rsid w:val="00B93E15"/>
    <w:rsid w:val="00B961EE"/>
    <w:rsid w:val="00BF59EC"/>
    <w:rsid w:val="00C71CC9"/>
    <w:rsid w:val="00CD4126"/>
    <w:rsid w:val="00CE30E4"/>
    <w:rsid w:val="00D05DB6"/>
    <w:rsid w:val="00D40349"/>
    <w:rsid w:val="00D4371A"/>
    <w:rsid w:val="00D7754C"/>
    <w:rsid w:val="00D909DE"/>
    <w:rsid w:val="00DC2B02"/>
    <w:rsid w:val="00DE0331"/>
    <w:rsid w:val="00E43564"/>
    <w:rsid w:val="00E53736"/>
    <w:rsid w:val="00E5505C"/>
    <w:rsid w:val="00F3166C"/>
    <w:rsid w:val="00F43A38"/>
    <w:rsid w:val="00F9079C"/>
    <w:rsid w:val="00F95AD4"/>
    <w:rsid w:val="00FA0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4C5D3F-CF0F-4738-B313-0B39DDEE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D5C"/>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59EC"/>
    <w:rPr>
      <w:rFonts w:ascii="Tahoma" w:hAnsi="Tahoma" w:cs="Tahoma"/>
      <w:sz w:val="16"/>
      <w:szCs w:val="16"/>
    </w:rPr>
  </w:style>
  <w:style w:type="character" w:customStyle="1" w:styleId="a4">
    <w:name w:val="Текст выноски Знак"/>
    <w:basedOn w:val="a0"/>
    <w:link w:val="a3"/>
    <w:uiPriority w:val="99"/>
    <w:semiHidden/>
    <w:rsid w:val="00BF59EC"/>
    <w:rPr>
      <w:rFonts w:ascii="Tahoma" w:eastAsia="Calibri" w:hAnsi="Tahoma" w:cs="Tahoma"/>
      <w:sz w:val="16"/>
      <w:szCs w:val="16"/>
      <w:lang w:eastAsia="ru-RU"/>
    </w:rPr>
  </w:style>
  <w:style w:type="table" w:styleId="a5">
    <w:name w:val="Table Grid"/>
    <w:basedOn w:val="a1"/>
    <w:uiPriority w:val="59"/>
    <w:rsid w:val="00085A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scentr.lida@tut.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1</Pages>
  <Words>2198</Words>
  <Characters>12534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Admin</cp:lastModifiedBy>
  <cp:revision>42</cp:revision>
  <cp:lastPrinted>2018-03-19T11:42:00Z</cp:lastPrinted>
  <dcterms:created xsi:type="dcterms:W3CDTF">2014-12-24T08:24:00Z</dcterms:created>
  <dcterms:modified xsi:type="dcterms:W3CDTF">2018-03-21T06:36:00Z</dcterms:modified>
</cp:coreProperties>
</file>