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Рекомендации классным руководителям 5-х классов</w:t>
      </w:r>
      <w:r>
        <w:rPr>
          <w:color w:val="000000"/>
          <w:sz w:val="27"/>
          <w:szCs w:val="27"/>
        </w:rPr>
        <w:t>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Классный руководитель — очень значимая фигура в образовательном процессе. Жаль, если его функции -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 </w:t>
      </w:r>
      <w:r>
        <w:rPr>
          <w:color w:val="000000"/>
          <w:sz w:val="27"/>
          <w:szCs w:val="27"/>
        </w:rPr>
        <w:br/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классный руководитель - лишь равнодушный исполнитель своих прямых функциональных </w:t>
      </w:r>
      <w:proofErr w:type="gramStart"/>
      <w:r>
        <w:rPr>
          <w:color w:val="000000"/>
          <w:sz w:val="27"/>
          <w:szCs w:val="27"/>
        </w:rPr>
        <w:t>обязанностей,  не</w:t>
      </w:r>
      <w:proofErr w:type="gramEnd"/>
      <w:r>
        <w:rPr>
          <w:color w:val="000000"/>
          <w:sz w:val="27"/>
          <w:szCs w:val="27"/>
        </w:rPr>
        <w:t xml:space="preserve">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Поддерживайте контакт с родителями учащихся (встречи, письма, телефонные звонки и т. д.). </w:t>
      </w:r>
      <w:r>
        <w:rPr>
          <w:color w:val="000000"/>
          <w:sz w:val="27"/>
          <w:szCs w:val="27"/>
        </w:rPr>
        <w:br/>
        <w:t>3. Постоянно поддерживайте контакт со школьным  психологом и социальным педагогом. </w:t>
      </w:r>
      <w:r>
        <w:rPr>
          <w:color w:val="000000"/>
          <w:sz w:val="27"/>
          <w:szCs w:val="27"/>
        </w:rPr>
        <w:br/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Рекомендации учителям-предметникам.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Следите за темпом урока — высокий темп мешает многим детям усваивать материал. </w:t>
      </w:r>
      <w:r>
        <w:rPr>
          <w:color w:val="000000"/>
          <w:sz w:val="27"/>
          <w:szCs w:val="27"/>
        </w:rPr>
        <w:br/>
        <w:t>4. Налаживайте эмоциональный контакт с обучающимися в классе.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 </w:t>
      </w:r>
      <w:r>
        <w:rPr>
          <w:color w:val="000000"/>
          <w:sz w:val="27"/>
          <w:szCs w:val="27"/>
        </w:rPr>
        <w:br/>
        <w:t>6. Развивайте общие учебные умения и навыки, учите ребят правильно учиться.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Налаживайте эмоциональный контакт с родителями учащихся.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 </w:t>
      </w:r>
      <w:r>
        <w:rPr>
          <w:color w:val="000000"/>
          <w:sz w:val="27"/>
          <w:szCs w:val="27"/>
        </w:rPr>
        <w:br/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 </w:t>
      </w:r>
      <w:r>
        <w:rPr>
          <w:color w:val="000000"/>
          <w:sz w:val="27"/>
          <w:szCs w:val="27"/>
        </w:rPr>
        <w:br/>
        <w:t>11. Разнообразьте методику работы в группах, в парах, индивидуально.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13. Наряду с оценкой чаще используйте положительные оценочные суждения («молодец, хороший ответ, справился» и т. д.).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 Поддерживайте контакт с классным руководителем, узнавайте о проблемах ребенка, его здоровье, семейных отношениях.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16. Не допускайте педагогического манипулирования.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17. В течение первого месяца обучения (сентябрь) используйте «</w:t>
      </w:r>
      <w:proofErr w:type="spellStart"/>
      <w:r>
        <w:rPr>
          <w:color w:val="000000"/>
          <w:sz w:val="27"/>
          <w:szCs w:val="27"/>
        </w:rPr>
        <w:t>бездвоечное</w:t>
      </w:r>
      <w:proofErr w:type="spellEnd"/>
      <w:r>
        <w:rPr>
          <w:color w:val="000000"/>
          <w:sz w:val="27"/>
          <w:szCs w:val="27"/>
        </w:rPr>
        <w:t>» обучение.</w:t>
      </w:r>
      <w:r>
        <w:rPr>
          <w:color w:val="000000"/>
          <w:sz w:val="27"/>
          <w:szCs w:val="27"/>
        </w:rPr>
        <w:br/>
        <w:t>18. Грамотно используйте дневник учащегося для связи с родителями.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19. Учитывайте в планировании учебной работы динамику умственной работоспособности пятиклассника в течение дня, недели.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т.д.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Данные рекомендации разработаны на основании пожеланий педагогам среднего звена от педагогов начальной школы и учеников пятых классов.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Помните: идя в класс к пятиклассникам, Вы идёте на урок к детям. </w:t>
      </w:r>
      <w:r>
        <w:rPr>
          <w:color w:val="000000"/>
          <w:sz w:val="27"/>
          <w:szCs w:val="27"/>
        </w:rPr>
        <w:br/>
        <w:t>• Объясняя новый материал, не торопитесь, повторите лишний раз.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Опирайтесь в работе с детьми на реальные их знания, умения и навыки, а не на прописанные в учебниках. </w:t>
      </w:r>
      <w:r>
        <w:rPr>
          <w:color w:val="000000"/>
          <w:sz w:val="27"/>
          <w:szCs w:val="27"/>
        </w:rPr>
        <w:br/>
        <w:t>• Создавайте ситуации успеха на уроках, чтобы дети не боялись у Вас отвечать и поверили в себя и свои силы.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Будьте с детьми вежливыми.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Вызывайте к доске по именам и только в хорошем расположении духа.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Не используйте вызов к доске или письменную проверку знаний как средство поддержания дисциплины. </w:t>
      </w:r>
      <w:r>
        <w:rPr>
          <w:color w:val="000000"/>
          <w:sz w:val="27"/>
          <w:szCs w:val="27"/>
        </w:rPr>
        <w:br/>
        <w:t>• Успокойте ребёнка перед проверкой знаний, обнадежьте его на хороший результат. </w:t>
      </w:r>
      <w:r>
        <w:rPr>
          <w:color w:val="000000"/>
          <w:sz w:val="27"/>
          <w:szCs w:val="27"/>
        </w:rPr>
        <w:br/>
        <w:t>• Вызывая к доске,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Вызвав ребёнка к доске, дайте ему высказаться, не сбивайте его замечаниями, не имеющими отношения к объясняемому материалу.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Вызвав ребёнка к доске и дав ему задание для выполнения, отойдите, не «стойте над душой», не </w:t>
      </w:r>
      <w:proofErr w:type="spellStart"/>
      <w:r>
        <w:rPr>
          <w:color w:val="000000"/>
          <w:sz w:val="27"/>
          <w:szCs w:val="27"/>
        </w:rPr>
        <w:t>смущаёте</w:t>
      </w:r>
      <w:proofErr w:type="spellEnd"/>
      <w:r>
        <w:rPr>
          <w:color w:val="000000"/>
          <w:sz w:val="27"/>
          <w:szCs w:val="27"/>
        </w:rPr>
        <w:t xml:space="preserve"> ребёнка своей непосредственной близостью к нему.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Пресекайте попытки других детей посмеяться над неудачным ответом одноклассника.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Когда ребёнок отвечает у доски, избегайте телесного контакта с ребёнком (погладить по голове или руке) - это сбивает их с мысли и не даёт сосредоточиться.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Если ребёнок допустил ошибку, вызовите ему на помощь кого-либо из </w:t>
      </w:r>
      <w:r>
        <w:rPr>
          <w:color w:val="000000"/>
          <w:sz w:val="27"/>
          <w:szCs w:val="27"/>
        </w:rPr>
        <w:br/>
        <w:t>одноклассников - вдвоём у доски веселее и учитель не так серьёзен.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Сообщать заранее критерии оценки качества знаний по вашему предмету (в начале урока, а не после ответа у доски).</w:t>
      </w:r>
    </w:p>
    <w:p w:rsidR="00AE5FB2" w:rsidRDefault="00AE5FB2" w:rsidP="00AE5FB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Классные руководители, уделяйте своим детям хотя бы 5-10 минут в день, даже если в этот день Вы у них ничего не проводите; просто подойдите, навестите их и поприветствуйте.</w:t>
      </w:r>
    </w:p>
    <w:p w:rsidR="00704E2E" w:rsidRDefault="00704E2E">
      <w:bookmarkStart w:id="0" w:name="_GoBack"/>
      <w:bookmarkEnd w:id="0"/>
    </w:p>
    <w:sectPr w:rsidR="0070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B2"/>
    <w:rsid w:val="00704E2E"/>
    <w:rsid w:val="00A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1FE73-AF5B-4D77-B34E-113CBC45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2016-12-28T16:28:00Z</dcterms:created>
  <dcterms:modified xsi:type="dcterms:W3CDTF">2016-12-28T16:32:00Z</dcterms:modified>
</cp:coreProperties>
</file>